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19" w:rsidRPr="00034B32" w:rsidRDefault="00BE5F1A" w:rsidP="00611D19">
      <w:pPr>
        <w:pStyle w:val="Title"/>
        <w:jc w:val="left"/>
        <w:rPr>
          <w:i w:val="0"/>
          <w:sz w:val="24"/>
          <w:szCs w:val="24"/>
        </w:rPr>
      </w:pPr>
      <w:r>
        <w:rPr>
          <w:i w:val="0"/>
          <w:sz w:val="24"/>
          <w:szCs w:val="24"/>
        </w:rPr>
        <w:t>Overview of the Writing Portfolio</w:t>
      </w:r>
      <w:r w:rsidR="00C40F61">
        <w:rPr>
          <w:i w:val="0"/>
          <w:sz w:val="24"/>
          <w:szCs w:val="24"/>
        </w:rPr>
        <w:t>/Framework for Studying British Literature</w:t>
      </w:r>
    </w:p>
    <w:p w:rsidR="00611D19" w:rsidRPr="00034B32" w:rsidRDefault="00611D19" w:rsidP="00611D19">
      <w:pPr>
        <w:pStyle w:val="Title"/>
        <w:jc w:val="left"/>
        <w:rPr>
          <w:i w:val="0"/>
          <w:sz w:val="24"/>
          <w:szCs w:val="24"/>
        </w:rPr>
      </w:pPr>
      <w:r w:rsidRPr="00034B32">
        <w:rPr>
          <w:i w:val="0"/>
          <w:sz w:val="24"/>
          <w:szCs w:val="24"/>
        </w:rPr>
        <w:t xml:space="preserve">Suggested Pacing:  </w:t>
      </w:r>
      <w:r w:rsidRPr="004515CD">
        <w:rPr>
          <w:i w:val="0"/>
          <w:sz w:val="24"/>
          <w:szCs w:val="24"/>
        </w:rPr>
        <w:t xml:space="preserve">Two </w:t>
      </w:r>
      <w:r w:rsidR="00A435B7">
        <w:rPr>
          <w:i w:val="0"/>
          <w:sz w:val="24"/>
          <w:szCs w:val="24"/>
        </w:rPr>
        <w:t>hours-Day One</w:t>
      </w:r>
      <w:r w:rsidR="002654EB" w:rsidRPr="004515CD">
        <w:rPr>
          <w:i w:val="0"/>
          <w:sz w:val="24"/>
          <w:szCs w:val="24"/>
        </w:rPr>
        <w:t xml:space="preserve"> </w:t>
      </w:r>
      <w:r w:rsidR="002654EB" w:rsidRPr="006D0CF3">
        <w:rPr>
          <w:b w:val="0"/>
          <w:i w:val="0"/>
          <w:sz w:val="22"/>
          <w:szCs w:val="22"/>
        </w:rPr>
        <w:t>(</w:t>
      </w:r>
      <w:r w:rsidR="006D0CF3" w:rsidRPr="006D0CF3">
        <w:rPr>
          <w:b w:val="0"/>
          <w:i w:val="0"/>
          <w:sz w:val="22"/>
          <w:szCs w:val="22"/>
        </w:rPr>
        <w:t>This unit is an introduction, but the content should be addressed throughout the year.)</w:t>
      </w:r>
    </w:p>
    <w:p w:rsidR="00611D19" w:rsidRPr="00C02820" w:rsidRDefault="00611D19" w:rsidP="00611D19">
      <w:pPr>
        <w:rPr>
          <w:sz w:val="16"/>
          <w:szCs w:val="16"/>
        </w:rPr>
      </w:pPr>
    </w:p>
    <w:p w:rsidR="00611D19" w:rsidRPr="00D11FE0" w:rsidRDefault="00611D19" w:rsidP="00611D19">
      <w:pPr>
        <w:pStyle w:val="Title"/>
        <w:jc w:val="left"/>
        <w:rPr>
          <w:i w:val="0"/>
          <w:sz w:val="24"/>
          <w:szCs w:val="24"/>
        </w:rPr>
      </w:pPr>
      <w:r w:rsidRPr="00D11FE0">
        <w:rPr>
          <w:i w:val="0"/>
          <w:sz w:val="24"/>
          <w:szCs w:val="24"/>
        </w:rPr>
        <w:t>Overarching Questions</w:t>
      </w:r>
    </w:p>
    <w:p w:rsidR="00611D19" w:rsidRPr="000F142F" w:rsidRDefault="008B5BFF" w:rsidP="00026128">
      <w:pPr>
        <w:pStyle w:val="Title"/>
        <w:numPr>
          <w:ilvl w:val="0"/>
          <w:numId w:val="13"/>
        </w:numPr>
        <w:jc w:val="left"/>
        <w:rPr>
          <w:b w:val="0"/>
          <w:i w:val="0"/>
          <w:sz w:val="24"/>
          <w:szCs w:val="24"/>
        </w:rPr>
      </w:pPr>
      <w:r w:rsidRPr="000F142F">
        <w:rPr>
          <w:b w:val="0"/>
          <w:i w:val="0"/>
          <w:sz w:val="24"/>
          <w:szCs w:val="24"/>
        </w:rPr>
        <w:t>How do good writers go about the task of writing?</w:t>
      </w:r>
    </w:p>
    <w:p w:rsidR="008B5BFF" w:rsidRPr="000F142F" w:rsidRDefault="008B5BFF" w:rsidP="00026128">
      <w:pPr>
        <w:pStyle w:val="Title"/>
        <w:numPr>
          <w:ilvl w:val="0"/>
          <w:numId w:val="13"/>
        </w:numPr>
        <w:jc w:val="left"/>
        <w:rPr>
          <w:b w:val="0"/>
          <w:i w:val="0"/>
          <w:sz w:val="24"/>
          <w:szCs w:val="24"/>
        </w:rPr>
      </w:pPr>
      <w:r w:rsidRPr="000F142F">
        <w:rPr>
          <w:b w:val="0"/>
          <w:i w:val="0"/>
          <w:sz w:val="24"/>
          <w:szCs w:val="24"/>
        </w:rPr>
        <w:t>Why use a portfolio?</w:t>
      </w:r>
    </w:p>
    <w:p w:rsidR="008B5BFF" w:rsidRPr="000F142F" w:rsidRDefault="008B5BFF" w:rsidP="00026128">
      <w:pPr>
        <w:pStyle w:val="Title"/>
        <w:numPr>
          <w:ilvl w:val="0"/>
          <w:numId w:val="13"/>
        </w:numPr>
        <w:jc w:val="left"/>
        <w:rPr>
          <w:b w:val="0"/>
          <w:i w:val="0"/>
          <w:sz w:val="24"/>
          <w:szCs w:val="24"/>
        </w:rPr>
      </w:pPr>
      <w:r w:rsidRPr="000F142F">
        <w:rPr>
          <w:b w:val="0"/>
          <w:i w:val="0"/>
          <w:sz w:val="24"/>
          <w:szCs w:val="24"/>
        </w:rPr>
        <w:t>What part does reflection play in a writer’s growth?</w:t>
      </w: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4800"/>
        <w:gridCol w:w="5400"/>
      </w:tblGrid>
      <w:tr w:rsidR="00611D19" w:rsidTr="00572CFB">
        <w:tc>
          <w:tcPr>
            <w:tcW w:w="14400" w:type="dxa"/>
            <w:gridSpan w:val="3"/>
            <w:tcBorders>
              <w:top w:val="single" w:sz="18" w:space="0" w:color="auto"/>
              <w:left w:val="single" w:sz="18" w:space="0" w:color="auto"/>
              <w:right w:val="single" w:sz="18" w:space="0" w:color="auto"/>
            </w:tcBorders>
          </w:tcPr>
          <w:p w:rsidR="00611D19" w:rsidRPr="00DC1F60" w:rsidRDefault="00611D19" w:rsidP="00DC1F60">
            <w:pPr>
              <w:jc w:val="both"/>
            </w:pPr>
            <w:r w:rsidRPr="00DC1F60">
              <w:rPr>
                <w:b/>
              </w:rPr>
              <w:t>Overview:</w:t>
            </w:r>
            <w:r w:rsidRPr="00DC1F60">
              <w:t xml:space="preserve"> This unit will serve as both a review and an introduction.  The students will review and practice the writing process and the communications skills using a handbook</w:t>
            </w:r>
            <w:r w:rsidRPr="00DC1F60">
              <w:rPr>
                <w:i/>
                <w:iCs/>
              </w:rPr>
              <w:t>.</w:t>
            </w:r>
            <w:r w:rsidRPr="00DC1F60">
              <w:t xml:space="preserve">  Further, they will put those skills to work as they develop expository and technical writings, compose college essays, and complete business correspondence.  The portfolio will showcase the best pieces of each student’s work (grades 9-12) and will demonstrate the student’s growth as a writer throughout high school.</w:t>
            </w:r>
          </w:p>
          <w:p w:rsidR="00611D19" w:rsidRPr="00DC1F60" w:rsidRDefault="00611D19" w:rsidP="00DC1F60">
            <w:pPr>
              <w:pStyle w:val="BodyText3"/>
              <w:suppressAutoHyphens w:val="0"/>
              <w:spacing w:line="240" w:lineRule="auto"/>
              <w:rPr>
                <w:sz w:val="16"/>
                <w:szCs w:val="16"/>
              </w:rPr>
            </w:pPr>
          </w:p>
          <w:p w:rsidR="00DC1F60" w:rsidRPr="00DC1F60" w:rsidRDefault="00DC1F60" w:rsidP="00DC1F60">
            <w:pPr>
              <w:pStyle w:val="NormalWeb"/>
              <w:spacing w:before="0" w:beforeAutospacing="0" w:after="0" w:afterAutospacing="0"/>
              <w:rPr>
                <w:color w:val="000000"/>
                <w:sz w:val="20"/>
                <w:szCs w:val="20"/>
              </w:rPr>
            </w:pPr>
            <w:r w:rsidRPr="00DC1F60">
              <w:rPr>
                <w:b/>
                <w:color w:val="000000"/>
              </w:rPr>
              <w:t>Essential Questions</w:t>
            </w:r>
            <w:r w:rsidRPr="00DC1F60">
              <w:rPr>
                <w:color w:val="000000"/>
              </w:rPr>
              <w:t>:  The following questions should be introduced in this unit and revisited throughout the year.  Enduring Understandings should be evident at the close of the year, specifically through the writing portfolio.</w:t>
            </w:r>
          </w:p>
          <w:p w:rsidR="00DC1F60" w:rsidRPr="00DC1F60" w:rsidRDefault="00DC1F60" w:rsidP="00026128">
            <w:pPr>
              <w:numPr>
                <w:ilvl w:val="0"/>
                <w:numId w:val="16"/>
              </w:numPr>
              <w:rPr>
                <w:color w:val="000000"/>
                <w:sz w:val="20"/>
                <w:szCs w:val="20"/>
              </w:rPr>
            </w:pPr>
            <w:r w:rsidRPr="00DC1F60">
              <w:rPr>
                <w:color w:val="000000"/>
              </w:rPr>
              <w:t>Why is writing essential?</w:t>
            </w:r>
          </w:p>
          <w:p w:rsidR="00DC1F60" w:rsidRPr="00DC1F60" w:rsidRDefault="00DC1F60" w:rsidP="00026128">
            <w:pPr>
              <w:numPr>
                <w:ilvl w:val="0"/>
                <w:numId w:val="16"/>
              </w:numPr>
              <w:rPr>
                <w:color w:val="000000"/>
                <w:sz w:val="20"/>
                <w:szCs w:val="20"/>
              </w:rPr>
            </w:pPr>
            <w:r w:rsidRPr="00DC1F60">
              <w:rPr>
                <w:color w:val="000000"/>
              </w:rPr>
              <w:t>How can a Works in Progress folder and portfolio help a student improve his/her writing skills?</w:t>
            </w:r>
          </w:p>
          <w:p w:rsidR="00DC1F60" w:rsidRPr="00DC1F60" w:rsidRDefault="00DC1F60" w:rsidP="00026128">
            <w:pPr>
              <w:numPr>
                <w:ilvl w:val="0"/>
                <w:numId w:val="16"/>
              </w:numPr>
              <w:rPr>
                <w:color w:val="000000"/>
                <w:sz w:val="20"/>
                <w:szCs w:val="20"/>
              </w:rPr>
            </w:pPr>
            <w:r w:rsidRPr="00DC1F60">
              <w:rPr>
                <w:color w:val="000000"/>
              </w:rPr>
              <w:t>How does a writer decide which mode (description, narration, exposition, persuasion, creative) is most appropriate for an assignment?</w:t>
            </w:r>
          </w:p>
          <w:p w:rsidR="00DC1F60" w:rsidRPr="00DC1F60" w:rsidRDefault="00DC1F60" w:rsidP="00026128">
            <w:pPr>
              <w:numPr>
                <w:ilvl w:val="0"/>
                <w:numId w:val="16"/>
              </w:numPr>
              <w:rPr>
                <w:color w:val="000000"/>
                <w:sz w:val="20"/>
                <w:szCs w:val="20"/>
              </w:rPr>
            </w:pPr>
            <w:r w:rsidRPr="00DC1F60">
              <w:rPr>
                <w:color w:val="000000"/>
              </w:rPr>
              <w:t>How do good writers go about the task of writing?</w:t>
            </w:r>
          </w:p>
          <w:p w:rsidR="00DC1F60" w:rsidRPr="00DC1F60" w:rsidRDefault="00DC1F60" w:rsidP="00026128">
            <w:pPr>
              <w:numPr>
                <w:ilvl w:val="0"/>
                <w:numId w:val="16"/>
              </w:numPr>
              <w:rPr>
                <w:color w:val="000000"/>
                <w:sz w:val="20"/>
                <w:szCs w:val="20"/>
              </w:rPr>
            </w:pPr>
            <w:r w:rsidRPr="00DC1F60">
              <w:rPr>
                <w:color w:val="000000"/>
              </w:rPr>
              <w:t>How will I use revision and editing to sharpen the language and effect of my writing?</w:t>
            </w:r>
          </w:p>
          <w:p w:rsidR="00611D19" w:rsidRPr="00DC1F60" w:rsidRDefault="00DC1F60" w:rsidP="00026128">
            <w:pPr>
              <w:numPr>
                <w:ilvl w:val="0"/>
                <w:numId w:val="16"/>
              </w:numPr>
              <w:rPr>
                <w:rFonts w:ascii="Arial" w:hAnsi="Arial" w:cs="Arial"/>
                <w:color w:val="000000"/>
                <w:sz w:val="20"/>
                <w:szCs w:val="20"/>
              </w:rPr>
            </w:pPr>
            <w:r w:rsidRPr="00DC1F60">
              <w:rPr>
                <w:color w:val="000000"/>
              </w:rPr>
              <w:t>How does reflection help a student improve his/her writing?</w:t>
            </w:r>
          </w:p>
        </w:tc>
      </w:tr>
      <w:tr w:rsidR="00611D19" w:rsidTr="00572CFB">
        <w:tc>
          <w:tcPr>
            <w:tcW w:w="4200" w:type="dxa"/>
            <w:tcBorders>
              <w:left w:val="single" w:sz="18" w:space="0" w:color="auto"/>
            </w:tcBorders>
          </w:tcPr>
          <w:p w:rsidR="00611D19" w:rsidRPr="00572CFB" w:rsidRDefault="00611D19" w:rsidP="00572CFB">
            <w:pPr>
              <w:pStyle w:val="BodyText3"/>
              <w:suppressAutoHyphens w:val="0"/>
              <w:spacing w:line="240" w:lineRule="auto"/>
              <w:jc w:val="center"/>
              <w:rPr>
                <w:b/>
              </w:rPr>
            </w:pPr>
            <w:r w:rsidRPr="00572CFB">
              <w:rPr>
                <w:b/>
              </w:rPr>
              <w:t>Know</w:t>
            </w:r>
          </w:p>
        </w:tc>
        <w:tc>
          <w:tcPr>
            <w:tcW w:w="4800" w:type="dxa"/>
          </w:tcPr>
          <w:p w:rsidR="00611D19" w:rsidRPr="00572CFB" w:rsidRDefault="00611D19" w:rsidP="00572CFB">
            <w:pPr>
              <w:pStyle w:val="BodyText3"/>
              <w:suppressAutoHyphens w:val="0"/>
              <w:spacing w:line="240" w:lineRule="auto"/>
              <w:jc w:val="center"/>
              <w:rPr>
                <w:b/>
              </w:rPr>
            </w:pPr>
            <w:r w:rsidRPr="00572CFB">
              <w:rPr>
                <w:b/>
              </w:rPr>
              <w:t>Understand</w:t>
            </w:r>
          </w:p>
        </w:tc>
        <w:tc>
          <w:tcPr>
            <w:tcW w:w="5400" w:type="dxa"/>
            <w:tcBorders>
              <w:right w:val="single" w:sz="18" w:space="0" w:color="auto"/>
            </w:tcBorders>
          </w:tcPr>
          <w:p w:rsidR="00611D19" w:rsidRPr="00572CFB" w:rsidRDefault="00611D19" w:rsidP="00572CFB">
            <w:pPr>
              <w:pStyle w:val="BodyText3"/>
              <w:suppressAutoHyphens w:val="0"/>
              <w:spacing w:line="240" w:lineRule="auto"/>
              <w:jc w:val="center"/>
              <w:rPr>
                <w:b/>
              </w:rPr>
            </w:pPr>
            <w:r w:rsidRPr="00572CFB">
              <w:rPr>
                <w:b/>
              </w:rPr>
              <w:t>Do</w:t>
            </w:r>
          </w:p>
        </w:tc>
      </w:tr>
      <w:tr w:rsidR="00611D19" w:rsidTr="00572CFB">
        <w:tc>
          <w:tcPr>
            <w:tcW w:w="4200" w:type="dxa"/>
            <w:tcBorders>
              <w:left w:val="single" w:sz="18" w:space="0" w:color="auto"/>
              <w:bottom w:val="single" w:sz="18" w:space="0" w:color="auto"/>
            </w:tcBorders>
          </w:tcPr>
          <w:p w:rsidR="00611D19" w:rsidRPr="00D11FE0" w:rsidRDefault="00611D19" w:rsidP="00026128">
            <w:pPr>
              <w:pStyle w:val="BodyText3"/>
              <w:numPr>
                <w:ilvl w:val="3"/>
                <w:numId w:val="1"/>
              </w:numPr>
              <w:tabs>
                <w:tab w:val="clear" w:pos="2880"/>
                <w:tab w:val="num" w:pos="432"/>
              </w:tabs>
              <w:suppressAutoHyphens w:val="0"/>
              <w:spacing w:line="240" w:lineRule="auto"/>
              <w:ind w:hanging="2808"/>
              <w:jc w:val="left"/>
            </w:pPr>
            <w:r w:rsidRPr="00D11FE0">
              <w:t>WIP organization</w:t>
            </w:r>
          </w:p>
          <w:p w:rsidR="00611D19" w:rsidRPr="00D11FE0" w:rsidRDefault="00611D19" w:rsidP="00572CFB">
            <w:pPr>
              <w:pStyle w:val="BodyText3"/>
              <w:suppressAutoHyphens w:val="0"/>
              <w:spacing w:line="240" w:lineRule="auto"/>
              <w:jc w:val="left"/>
            </w:pPr>
          </w:p>
          <w:p w:rsidR="00611D19" w:rsidRPr="00D11FE0" w:rsidRDefault="0056187E" w:rsidP="00026128">
            <w:pPr>
              <w:pStyle w:val="BodyText3"/>
              <w:numPr>
                <w:ilvl w:val="0"/>
                <w:numId w:val="1"/>
              </w:numPr>
              <w:tabs>
                <w:tab w:val="clear" w:pos="720"/>
                <w:tab w:val="num" w:pos="432"/>
              </w:tabs>
              <w:suppressAutoHyphens w:val="0"/>
              <w:spacing w:line="240" w:lineRule="auto"/>
              <w:ind w:left="432"/>
              <w:jc w:val="left"/>
            </w:pPr>
            <w:r>
              <w:t>t</w:t>
            </w:r>
            <w:r w:rsidR="00611D19" w:rsidRPr="00D11FE0">
              <w:t>hree domains of writing: composing, written expression, usage/mechanics</w:t>
            </w:r>
          </w:p>
          <w:p w:rsidR="00611D19" w:rsidRPr="00D11FE0" w:rsidRDefault="00611D19" w:rsidP="00572CFB">
            <w:pPr>
              <w:pStyle w:val="BodyText3"/>
              <w:suppressAutoHyphens w:val="0"/>
              <w:spacing w:line="240" w:lineRule="auto"/>
              <w:jc w:val="left"/>
            </w:pPr>
          </w:p>
          <w:p w:rsidR="00611D19" w:rsidRPr="00D11FE0" w:rsidRDefault="0056187E" w:rsidP="00026128">
            <w:pPr>
              <w:pStyle w:val="BodyText3"/>
              <w:numPr>
                <w:ilvl w:val="0"/>
                <w:numId w:val="1"/>
              </w:numPr>
              <w:tabs>
                <w:tab w:val="clear" w:pos="720"/>
                <w:tab w:val="num" w:pos="432"/>
              </w:tabs>
              <w:suppressAutoHyphens w:val="0"/>
              <w:spacing w:line="240" w:lineRule="auto"/>
              <w:ind w:hanging="648"/>
              <w:jc w:val="left"/>
            </w:pPr>
            <w:r>
              <w:t>r</w:t>
            </w:r>
            <w:r w:rsidR="00611D19" w:rsidRPr="00D11FE0">
              <w:t>evision techniques</w:t>
            </w:r>
          </w:p>
          <w:p w:rsidR="00611D19" w:rsidRPr="00D11FE0" w:rsidRDefault="00611D19" w:rsidP="00572CFB">
            <w:pPr>
              <w:pStyle w:val="BodyText3"/>
              <w:suppressAutoHyphens w:val="0"/>
              <w:spacing w:line="240" w:lineRule="auto"/>
              <w:jc w:val="left"/>
            </w:pPr>
          </w:p>
          <w:p w:rsidR="00611D19" w:rsidRPr="00D11FE0" w:rsidRDefault="0056187E" w:rsidP="00026128">
            <w:pPr>
              <w:pStyle w:val="BodyText3"/>
              <w:numPr>
                <w:ilvl w:val="0"/>
                <w:numId w:val="1"/>
              </w:numPr>
              <w:tabs>
                <w:tab w:val="clear" w:pos="720"/>
                <w:tab w:val="num" w:pos="432"/>
              </w:tabs>
              <w:suppressAutoHyphens w:val="0"/>
              <w:spacing w:line="240" w:lineRule="auto"/>
              <w:ind w:hanging="648"/>
              <w:jc w:val="left"/>
            </w:pPr>
            <w:r>
              <w:t>p</w:t>
            </w:r>
            <w:r w:rsidR="00611D19" w:rsidRPr="00D11FE0">
              <w:t>re-writing strategies</w:t>
            </w:r>
          </w:p>
          <w:p w:rsidR="00611D19" w:rsidRPr="00D11FE0" w:rsidRDefault="00611D19" w:rsidP="00572CFB">
            <w:pPr>
              <w:pStyle w:val="BodyText3"/>
              <w:suppressAutoHyphens w:val="0"/>
              <w:spacing w:line="240" w:lineRule="auto"/>
              <w:jc w:val="left"/>
            </w:pPr>
          </w:p>
          <w:p w:rsidR="00611D19" w:rsidRPr="00D11FE0" w:rsidRDefault="0056187E" w:rsidP="00026128">
            <w:pPr>
              <w:pStyle w:val="BodyText3"/>
              <w:numPr>
                <w:ilvl w:val="0"/>
                <w:numId w:val="1"/>
              </w:numPr>
              <w:tabs>
                <w:tab w:val="clear" w:pos="720"/>
                <w:tab w:val="num" w:pos="432"/>
              </w:tabs>
              <w:suppressAutoHyphens w:val="0"/>
              <w:spacing w:line="240" w:lineRule="auto"/>
              <w:ind w:left="432"/>
              <w:jc w:val="left"/>
            </w:pPr>
            <w:r>
              <w:t>s</w:t>
            </w:r>
            <w:r w:rsidR="00611D19" w:rsidRPr="00D11FE0">
              <w:t>trategies to reflect upon writing</w:t>
            </w:r>
          </w:p>
        </w:tc>
        <w:tc>
          <w:tcPr>
            <w:tcW w:w="4800" w:type="dxa"/>
            <w:tcBorders>
              <w:bottom w:val="single" w:sz="18" w:space="0" w:color="auto"/>
            </w:tcBorders>
          </w:tcPr>
          <w:p w:rsidR="00611D19" w:rsidRPr="00D11FE0" w:rsidRDefault="00611D19" w:rsidP="00572CFB">
            <w:pPr>
              <w:pStyle w:val="BodyText3"/>
              <w:suppressAutoHyphens w:val="0"/>
              <w:spacing w:line="240" w:lineRule="auto"/>
            </w:pPr>
            <w:r w:rsidRPr="00D11FE0">
              <w:t>The student will understand that:</w:t>
            </w:r>
          </w:p>
          <w:p w:rsidR="00611D19" w:rsidRPr="00D11FE0" w:rsidRDefault="00F02A42" w:rsidP="00026128">
            <w:pPr>
              <w:pStyle w:val="BodyText3"/>
              <w:numPr>
                <w:ilvl w:val="0"/>
                <w:numId w:val="2"/>
              </w:numPr>
              <w:tabs>
                <w:tab w:val="clear" w:pos="720"/>
                <w:tab w:val="num" w:pos="432"/>
              </w:tabs>
              <w:suppressAutoHyphens w:val="0"/>
              <w:spacing w:line="240" w:lineRule="auto"/>
              <w:ind w:left="432" w:hanging="432"/>
              <w:jc w:val="left"/>
            </w:pPr>
            <w:r>
              <w:t>w</w:t>
            </w:r>
            <w:r w:rsidR="00611D19" w:rsidRPr="00D11FE0">
              <w:t>riting is a process</w:t>
            </w:r>
            <w:r w:rsidR="000F142F">
              <w:t>.</w:t>
            </w:r>
          </w:p>
          <w:p w:rsidR="00611D19" w:rsidRPr="00D11FE0" w:rsidRDefault="00F02A42" w:rsidP="00026128">
            <w:pPr>
              <w:pStyle w:val="BodyText3"/>
              <w:numPr>
                <w:ilvl w:val="0"/>
                <w:numId w:val="2"/>
              </w:numPr>
              <w:tabs>
                <w:tab w:val="clear" w:pos="720"/>
                <w:tab w:val="num" w:pos="432"/>
              </w:tabs>
              <w:suppressAutoHyphens w:val="0"/>
              <w:spacing w:line="240" w:lineRule="auto"/>
              <w:ind w:left="432" w:hanging="432"/>
              <w:jc w:val="left"/>
            </w:pPr>
            <w:r>
              <w:t>r</w:t>
            </w:r>
            <w:r w:rsidR="00611D19" w:rsidRPr="00D11FE0">
              <w:t>evision results in good writing</w:t>
            </w:r>
            <w:r w:rsidR="000F142F">
              <w:t>.</w:t>
            </w:r>
          </w:p>
          <w:p w:rsidR="00611D19" w:rsidRPr="00D11FE0" w:rsidRDefault="00F02A42" w:rsidP="00026128">
            <w:pPr>
              <w:pStyle w:val="BodyText3"/>
              <w:numPr>
                <w:ilvl w:val="0"/>
                <w:numId w:val="2"/>
              </w:numPr>
              <w:tabs>
                <w:tab w:val="clear" w:pos="720"/>
                <w:tab w:val="num" w:pos="432"/>
              </w:tabs>
              <w:suppressAutoHyphens w:val="0"/>
              <w:spacing w:line="240" w:lineRule="auto"/>
              <w:ind w:left="432" w:hanging="432"/>
              <w:jc w:val="left"/>
            </w:pPr>
            <w:r>
              <w:t>r</w:t>
            </w:r>
            <w:r w:rsidR="00611D19" w:rsidRPr="00D11FE0">
              <w:t>evision should be guided by models and feedback from others</w:t>
            </w:r>
            <w:r w:rsidR="000F142F">
              <w:t>.</w:t>
            </w:r>
          </w:p>
          <w:p w:rsidR="00611D19" w:rsidRPr="00D11FE0" w:rsidRDefault="00F02A42" w:rsidP="00026128">
            <w:pPr>
              <w:pStyle w:val="BodyText3"/>
              <w:numPr>
                <w:ilvl w:val="0"/>
                <w:numId w:val="2"/>
              </w:numPr>
              <w:tabs>
                <w:tab w:val="clear" w:pos="720"/>
                <w:tab w:val="num" w:pos="432"/>
              </w:tabs>
              <w:suppressAutoHyphens w:val="0"/>
              <w:spacing w:line="240" w:lineRule="auto"/>
              <w:ind w:left="432" w:hanging="432"/>
              <w:jc w:val="left"/>
            </w:pPr>
            <w:r>
              <w:t>a</w:t>
            </w:r>
            <w:r w:rsidR="00611D19" w:rsidRPr="00D11FE0">
              <w:t xml:space="preserve"> writer understands the best mode of discourse for any assignment (argumentation, narration, description, exposition)</w:t>
            </w:r>
            <w:r w:rsidR="000F142F">
              <w:t>.</w:t>
            </w:r>
          </w:p>
          <w:p w:rsidR="00611D19" w:rsidRDefault="00F02A42" w:rsidP="00026128">
            <w:pPr>
              <w:pStyle w:val="BodyText3"/>
              <w:numPr>
                <w:ilvl w:val="0"/>
                <w:numId w:val="2"/>
              </w:numPr>
              <w:tabs>
                <w:tab w:val="clear" w:pos="720"/>
                <w:tab w:val="num" w:pos="432"/>
              </w:tabs>
              <w:suppressAutoHyphens w:val="0"/>
              <w:spacing w:line="240" w:lineRule="auto"/>
              <w:ind w:left="432" w:hanging="432"/>
              <w:jc w:val="left"/>
            </w:pPr>
            <w:r>
              <w:t>a</w:t>
            </w:r>
            <w:r w:rsidR="00611D19" w:rsidRPr="00D11FE0">
              <w:t xml:space="preserve"> writer is aware of and selects words to elicit the intended response from the reader</w:t>
            </w:r>
            <w:r w:rsidR="000F142F">
              <w:t>.</w:t>
            </w:r>
          </w:p>
          <w:p w:rsidR="008B21F5" w:rsidRPr="00D11FE0" w:rsidRDefault="008B21F5" w:rsidP="00026128">
            <w:pPr>
              <w:pStyle w:val="BodyText3"/>
              <w:numPr>
                <w:ilvl w:val="0"/>
                <w:numId w:val="2"/>
              </w:numPr>
              <w:tabs>
                <w:tab w:val="clear" w:pos="720"/>
                <w:tab w:val="num" w:pos="432"/>
              </w:tabs>
              <w:suppressAutoHyphens w:val="0"/>
              <w:spacing w:line="240" w:lineRule="auto"/>
              <w:ind w:left="432" w:hanging="432"/>
              <w:jc w:val="left"/>
            </w:pPr>
            <w:r>
              <w:t>reflection promotes growth.</w:t>
            </w:r>
          </w:p>
        </w:tc>
        <w:tc>
          <w:tcPr>
            <w:tcW w:w="5400" w:type="dxa"/>
            <w:tcBorders>
              <w:bottom w:val="single" w:sz="18" w:space="0" w:color="auto"/>
              <w:right w:val="single" w:sz="18" w:space="0" w:color="auto"/>
            </w:tcBorders>
          </w:tcPr>
          <w:p w:rsidR="00611D19" w:rsidRPr="00D11FE0" w:rsidRDefault="00611D19" w:rsidP="00026128">
            <w:pPr>
              <w:pStyle w:val="BodyText3"/>
              <w:numPr>
                <w:ilvl w:val="0"/>
                <w:numId w:val="2"/>
              </w:numPr>
              <w:tabs>
                <w:tab w:val="clear" w:pos="720"/>
                <w:tab w:val="num" w:pos="432"/>
              </w:tabs>
              <w:suppressAutoHyphens w:val="0"/>
              <w:spacing w:line="240" w:lineRule="auto"/>
              <w:ind w:left="432" w:hanging="432"/>
              <w:jc w:val="left"/>
            </w:pPr>
            <w:r w:rsidRPr="00D11FE0">
              <w:t>Select and use appropriate vocabulary while considering purpose, audience, and format</w:t>
            </w:r>
            <w:r w:rsidR="0056187E">
              <w:t>.</w:t>
            </w:r>
          </w:p>
          <w:p w:rsidR="00611D19" w:rsidRPr="00D11FE0" w:rsidRDefault="00611D19" w:rsidP="00026128">
            <w:pPr>
              <w:pStyle w:val="BodyText3"/>
              <w:numPr>
                <w:ilvl w:val="0"/>
                <w:numId w:val="2"/>
              </w:numPr>
              <w:tabs>
                <w:tab w:val="clear" w:pos="720"/>
                <w:tab w:val="num" w:pos="432"/>
              </w:tabs>
              <w:suppressAutoHyphens w:val="0"/>
              <w:spacing w:line="240" w:lineRule="auto"/>
              <w:ind w:left="432" w:hanging="432"/>
              <w:jc w:val="left"/>
            </w:pPr>
            <w:r w:rsidRPr="00D11FE0">
              <w:t>Select and use vocabulary that is age appropriate</w:t>
            </w:r>
            <w:r w:rsidR="0056187E">
              <w:t>.</w:t>
            </w:r>
          </w:p>
          <w:p w:rsidR="00611D19" w:rsidRPr="00D11FE0" w:rsidRDefault="00611D19" w:rsidP="00026128">
            <w:pPr>
              <w:pStyle w:val="BodyText3"/>
              <w:numPr>
                <w:ilvl w:val="0"/>
                <w:numId w:val="2"/>
              </w:numPr>
              <w:tabs>
                <w:tab w:val="clear" w:pos="720"/>
                <w:tab w:val="num" w:pos="432"/>
              </w:tabs>
              <w:suppressAutoHyphens w:val="0"/>
              <w:spacing w:line="240" w:lineRule="auto"/>
              <w:ind w:left="432" w:hanging="432"/>
              <w:jc w:val="left"/>
            </w:pPr>
            <w:r w:rsidRPr="00D11FE0">
              <w:t>Use peer review, teacher input, and a hand book to revise writing</w:t>
            </w:r>
            <w:r w:rsidR="0056187E">
              <w:t>.</w:t>
            </w:r>
          </w:p>
          <w:p w:rsidR="00611D19" w:rsidRPr="00D11FE0" w:rsidRDefault="00611D19" w:rsidP="00026128">
            <w:pPr>
              <w:pStyle w:val="BodyText3"/>
              <w:numPr>
                <w:ilvl w:val="0"/>
                <w:numId w:val="2"/>
              </w:numPr>
              <w:tabs>
                <w:tab w:val="clear" w:pos="720"/>
                <w:tab w:val="num" w:pos="432"/>
              </w:tabs>
              <w:suppressAutoHyphens w:val="0"/>
              <w:spacing w:line="240" w:lineRule="auto"/>
              <w:ind w:left="432" w:hanging="432"/>
              <w:jc w:val="left"/>
            </w:pPr>
            <w:r w:rsidRPr="00D11FE0">
              <w:t>Construct a resume that is appropriate for college or work</w:t>
            </w:r>
            <w:r w:rsidR="0056187E">
              <w:t>.</w:t>
            </w:r>
          </w:p>
        </w:tc>
      </w:tr>
    </w:tbl>
    <w:p w:rsidR="00611D19" w:rsidRDefault="00611D19" w:rsidP="00611D19"/>
    <w:p w:rsidR="00BE1577" w:rsidRDefault="00BE1577">
      <w:pPr>
        <w:sectPr w:rsidR="00BE1577" w:rsidSect="00BE5F1A">
          <w:headerReference w:type="default" r:id="rId8"/>
          <w:footerReference w:type="even" r:id="rId9"/>
          <w:footerReference w:type="default" r:id="rId10"/>
          <w:pgSz w:w="15840" w:h="12240" w:orient="landscape"/>
          <w:pgMar w:top="864" w:right="1440" w:bottom="864"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480"/>
      </w:tblGrid>
      <w:tr w:rsidR="000D659D" w:rsidRPr="00572CFB" w:rsidTr="00572CFB">
        <w:tc>
          <w:tcPr>
            <w:tcW w:w="9480" w:type="dxa"/>
            <w:shd w:val="clear" w:color="auto" w:fill="E6E6E6"/>
          </w:tcPr>
          <w:p w:rsidR="000D659D" w:rsidRPr="00572CFB" w:rsidRDefault="000D659D" w:rsidP="00572CFB">
            <w:pPr>
              <w:pStyle w:val="BodyText3"/>
              <w:suppressAutoHyphens w:val="0"/>
              <w:spacing w:line="240" w:lineRule="auto"/>
              <w:jc w:val="center"/>
              <w:rPr>
                <w:b/>
              </w:rPr>
            </w:pPr>
            <w:r w:rsidRPr="00572CFB">
              <w:rPr>
                <w:b/>
              </w:rPr>
              <w:lastRenderedPageBreak/>
              <w:t>OBJECTIVES THAT ARE EVALUATED</w:t>
            </w:r>
          </w:p>
        </w:tc>
      </w:tr>
    </w:tbl>
    <w:p w:rsidR="000D659D" w:rsidRDefault="000D659D" w:rsidP="00BE1577">
      <w:pPr>
        <w:pStyle w:val="BodyText3"/>
        <w:suppressAutoHyphens w:val="0"/>
        <w:spacing w:line="240" w:lineRule="auto"/>
        <w:rPr>
          <w:b/>
        </w:rPr>
      </w:pPr>
    </w:p>
    <w:p w:rsidR="00BE1577" w:rsidRPr="00BE1577" w:rsidRDefault="00BE1577" w:rsidP="00026128">
      <w:pPr>
        <w:numPr>
          <w:ilvl w:val="1"/>
          <w:numId w:val="3"/>
        </w:numPr>
        <w:tabs>
          <w:tab w:val="clear" w:pos="432"/>
          <w:tab w:val="left" w:pos="-1440"/>
          <w:tab w:val="left" w:pos="-720"/>
          <w:tab w:val="left" w:pos="0"/>
          <w:tab w:val="num" w:pos="792"/>
          <w:tab w:val="left" w:pos="2880"/>
        </w:tabs>
        <w:suppressAutoHyphens/>
        <w:ind w:left="792" w:hanging="720"/>
        <w:rPr>
          <w:b/>
        </w:rPr>
      </w:pPr>
      <w:r w:rsidRPr="00BE1577">
        <w:rPr>
          <w:b/>
        </w:rPr>
        <w:t>The student will use the writing process: prewriting, writing, revising, editing, and publishing.</w:t>
      </w:r>
    </w:p>
    <w:p w:rsidR="00BE1577" w:rsidRPr="00BE1577" w:rsidRDefault="00BE1577" w:rsidP="006A41C0">
      <w:pPr>
        <w:tabs>
          <w:tab w:val="left" w:pos="-1440"/>
          <w:tab w:val="left" w:pos="-720"/>
          <w:tab w:val="left" w:pos="0"/>
          <w:tab w:val="left" w:pos="792"/>
          <w:tab w:val="left" w:pos="1332"/>
          <w:tab w:val="left" w:pos="2160"/>
        </w:tabs>
        <w:suppressAutoHyphens/>
        <w:ind w:left="2160" w:hanging="2160"/>
      </w:pPr>
      <w:r>
        <w:tab/>
        <w:t>E 12.12.1</w:t>
      </w:r>
      <w:r>
        <w:tab/>
      </w:r>
      <w:r w:rsidRPr="00BE1577">
        <w:t>Generate, gather, and organize ideas for writing.  (SOL 12.7a)</w:t>
      </w:r>
    </w:p>
    <w:p w:rsidR="00BE1577" w:rsidRPr="00BE1577" w:rsidRDefault="00BE1577" w:rsidP="006A41C0">
      <w:pPr>
        <w:tabs>
          <w:tab w:val="left" w:pos="-1440"/>
          <w:tab w:val="left" w:pos="-720"/>
          <w:tab w:val="left" w:pos="0"/>
          <w:tab w:val="left" w:pos="792"/>
          <w:tab w:val="left" w:pos="1152"/>
          <w:tab w:val="left" w:pos="1692"/>
          <w:tab w:val="left" w:pos="2160"/>
        </w:tabs>
        <w:suppressAutoHyphens/>
        <w:ind w:left="2160" w:hanging="2160"/>
      </w:pPr>
      <w:r>
        <w:tab/>
        <w:t>E 12.12.2</w:t>
      </w:r>
      <w:r>
        <w:tab/>
      </w:r>
      <w:r w:rsidRPr="00BE1577">
        <w:rPr>
          <w:iCs/>
          <w:spacing w:val="-1"/>
        </w:rPr>
        <w:t>Consider audience and purpose when planning for writing.(SOL 12.7b)</w:t>
      </w:r>
    </w:p>
    <w:p w:rsidR="00BE1577" w:rsidRPr="00BE1577" w:rsidRDefault="00BE1577" w:rsidP="006A41C0">
      <w:pPr>
        <w:tabs>
          <w:tab w:val="left" w:pos="-1440"/>
          <w:tab w:val="left" w:pos="-720"/>
          <w:tab w:val="left" w:pos="0"/>
          <w:tab w:val="left" w:pos="792"/>
          <w:tab w:val="left" w:pos="1152"/>
          <w:tab w:val="left" w:pos="1692"/>
          <w:tab w:val="left" w:pos="2160"/>
        </w:tabs>
        <w:suppressAutoHyphens/>
        <w:ind w:left="2160" w:hanging="2160"/>
      </w:pPr>
      <w:r w:rsidRPr="00BE1577">
        <w:tab/>
      </w:r>
      <w:r>
        <w:t>E 12.12.3</w:t>
      </w:r>
      <w:r>
        <w:tab/>
      </w:r>
      <w:r w:rsidRPr="00BE1577">
        <w:t>Present ideas in a logical sequence.</w:t>
      </w:r>
    </w:p>
    <w:p w:rsidR="00BE1577" w:rsidRPr="00BE1577" w:rsidRDefault="00BE1577" w:rsidP="006A41C0">
      <w:pPr>
        <w:tabs>
          <w:tab w:val="left" w:pos="-1440"/>
          <w:tab w:val="left" w:pos="-720"/>
          <w:tab w:val="left" w:pos="0"/>
          <w:tab w:val="left" w:pos="792"/>
          <w:tab w:val="left" w:pos="1152"/>
          <w:tab w:val="left" w:pos="1692"/>
          <w:tab w:val="left" w:pos="2160"/>
        </w:tabs>
        <w:suppressAutoHyphens/>
        <w:ind w:left="2160" w:hanging="2160"/>
      </w:pPr>
      <w:r w:rsidRPr="00BE1577">
        <w:tab/>
        <w:t>E 12.12.4</w:t>
      </w:r>
      <w:r w:rsidRPr="00BE1577">
        <w:tab/>
      </w:r>
      <w:r w:rsidRPr="00BE1577">
        <w:rPr>
          <w:iCs/>
          <w:spacing w:val="-1"/>
        </w:rPr>
        <w:t>Demonstrate command of appropriate and correct use of sentence variety.</w:t>
      </w:r>
    </w:p>
    <w:p w:rsidR="00BE1577" w:rsidRPr="00BE1577" w:rsidRDefault="00BE1577" w:rsidP="006A41C0">
      <w:pPr>
        <w:tabs>
          <w:tab w:val="left" w:pos="-1440"/>
          <w:tab w:val="left" w:pos="-720"/>
          <w:tab w:val="left" w:pos="0"/>
          <w:tab w:val="left" w:pos="792"/>
          <w:tab w:val="left" w:pos="1152"/>
          <w:tab w:val="left" w:pos="1680"/>
          <w:tab w:val="left" w:pos="2160"/>
        </w:tabs>
        <w:suppressAutoHyphens/>
        <w:ind w:left="2160" w:hanging="2160"/>
      </w:pPr>
      <w:r w:rsidRPr="00BE1577">
        <w:tab/>
        <w:t>E 12.12.5</w:t>
      </w:r>
      <w:r w:rsidRPr="00BE1577">
        <w:tab/>
        <w:t>Elaborate ideas clearly and accurately. (SOL 12.7d)</w:t>
      </w:r>
    </w:p>
    <w:p w:rsidR="00BE1577" w:rsidRPr="00BE1577" w:rsidRDefault="00BE1577" w:rsidP="006A41C0">
      <w:pPr>
        <w:tabs>
          <w:tab w:val="left" w:pos="-1440"/>
          <w:tab w:val="left" w:pos="-720"/>
          <w:tab w:val="left" w:pos="0"/>
          <w:tab w:val="left" w:pos="432"/>
          <w:tab w:val="left" w:pos="792"/>
          <w:tab w:val="left" w:pos="1692"/>
          <w:tab w:val="left" w:pos="2160"/>
        </w:tabs>
        <w:suppressAutoHyphens/>
        <w:ind w:left="2160" w:hanging="2160"/>
      </w:pPr>
      <w:r w:rsidRPr="00BE1577">
        <w:tab/>
      </w:r>
      <w:r w:rsidRPr="00BE1577">
        <w:tab/>
        <w:t>E 12.12.6</w:t>
      </w:r>
      <w:r w:rsidRPr="00BE1577">
        <w:tab/>
        <w:t>Use reflective strategies to revise writing.</w:t>
      </w:r>
    </w:p>
    <w:p w:rsidR="00BE1577" w:rsidRPr="00BE1577" w:rsidRDefault="00BE1577" w:rsidP="006A41C0">
      <w:pPr>
        <w:tabs>
          <w:tab w:val="left" w:pos="-1440"/>
          <w:tab w:val="left" w:pos="-720"/>
          <w:tab w:val="left" w:pos="0"/>
          <w:tab w:val="left" w:pos="792"/>
          <w:tab w:val="left" w:pos="1152"/>
          <w:tab w:val="left" w:pos="2160"/>
          <w:tab w:val="left" w:pos="2880"/>
        </w:tabs>
        <w:suppressAutoHyphens/>
        <w:ind w:left="2160" w:hanging="2160"/>
      </w:pPr>
      <w:r w:rsidRPr="00BE1577">
        <w:tab/>
        <w:t>E 12.12.7</w:t>
      </w:r>
      <w:r w:rsidRPr="00BE1577">
        <w:tab/>
        <w:t>Revise writing for depth of information and technique of presentation. (SOL 12.7e)</w:t>
      </w:r>
    </w:p>
    <w:p w:rsidR="00BE1577" w:rsidRPr="00BE1577" w:rsidRDefault="00BE1577" w:rsidP="006A41C0">
      <w:pPr>
        <w:tabs>
          <w:tab w:val="left" w:pos="-1440"/>
          <w:tab w:val="left" w:pos="-720"/>
          <w:tab w:val="left" w:pos="0"/>
          <w:tab w:val="left" w:pos="432"/>
          <w:tab w:val="left" w:pos="792"/>
          <w:tab w:val="left" w:pos="2160"/>
          <w:tab w:val="left" w:pos="2880"/>
        </w:tabs>
        <w:suppressAutoHyphens/>
        <w:ind w:left="2160" w:hanging="2160"/>
      </w:pPr>
      <w:r w:rsidRPr="00BE1577">
        <w:tab/>
      </w:r>
      <w:r w:rsidRPr="00BE1577">
        <w:tab/>
        <w:t>E 12.12.8</w:t>
      </w:r>
      <w:r w:rsidRPr="00BE1577">
        <w:tab/>
        <w:t>Apply grammatical conventions to edit writing for correct use of language, spelling, punctuation, and capitalization.  (SOL 12.7f)</w:t>
      </w:r>
    </w:p>
    <w:p w:rsidR="00BE1577" w:rsidRPr="00BE1577" w:rsidRDefault="00BE1577" w:rsidP="006A41C0">
      <w:pPr>
        <w:tabs>
          <w:tab w:val="left" w:pos="-1440"/>
          <w:tab w:val="left" w:pos="-720"/>
          <w:tab w:val="left" w:pos="0"/>
          <w:tab w:val="left" w:pos="432"/>
          <w:tab w:val="left" w:pos="792"/>
          <w:tab w:val="left" w:pos="2160"/>
          <w:tab w:val="left" w:pos="2880"/>
        </w:tabs>
        <w:suppressAutoHyphens/>
        <w:ind w:left="2160" w:hanging="2160"/>
      </w:pPr>
      <w:r w:rsidRPr="00BE1577">
        <w:tab/>
      </w:r>
      <w:r w:rsidRPr="00BE1577">
        <w:tab/>
        <w:t>E 12.12.9</w:t>
      </w:r>
      <w:r w:rsidRPr="00BE1577">
        <w:tab/>
        <w:t>Proofread final copy and prepare document for publication or submission. (SOL 12.7g)</w:t>
      </w:r>
    </w:p>
    <w:p w:rsidR="00BE1577" w:rsidRPr="00BE1577" w:rsidRDefault="00BE1577" w:rsidP="006A41C0">
      <w:pPr>
        <w:tabs>
          <w:tab w:val="left" w:pos="-1440"/>
          <w:tab w:val="left" w:pos="-720"/>
          <w:tab w:val="left" w:pos="0"/>
          <w:tab w:val="left" w:pos="432"/>
          <w:tab w:val="left" w:pos="792"/>
          <w:tab w:val="left" w:pos="1692"/>
          <w:tab w:val="left" w:pos="2160"/>
          <w:tab w:val="left" w:pos="2880"/>
        </w:tabs>
        <w:suppressAutoHyphens/>
        <w:ind w:left="2160" w:hanging="2160"/>
      </w:pPr>
      <w:r w:rsidRPr="00BE1577">
        <w:tab/>
      </w:r>
      <w:r w:rsidRPr="00BE1577">
        <w:tab/>
        <w:t>E 12.12.10</w:t>
      </w:r>
      <w:r w:rsidRPr="00BE1577">
        <w:tab/>
        <w:t>Use available technology.</w:t>
      </w:r>
    </w:p>
    <w:p w:rsidR="00BE1577" w:rsidRPr="00BE1577" w:rsidRDefault="00BE1577" w:rsidP="006A41C0">
      <w:pPr>
        <w:tabs>
          <w:tab w:val="left" w:pos="-1440"/>
          <w:tab w:val="left" w:pos="-720"/>
          <w:tab w:val="left" w:pos="0"/>
          <w:tab w:val="left" w:pos="792"/>
          <w:tab w:val="left" w:pos="1152"/>
          <w:tab w:val="left" w:pos="1692"/>
          <w:tab w:val="left" w:pos="2160"/>
          <w:tab w:val="left" w:pos="2880"/>
        </w:tabs>
        <w:suppressAutoHyphens/>
        <w:ind w:left="2160" w:hanging="2160"/>
      </w:pPr>
      <w:r w:rsidRPr="00BE1577">
        <w:tab/>
        <w:t>E 12.12.11</w:t>
      </w:r>
      <w:r w:rsidRPr="00BE1577">
        <w:tab/>
        <w:t>Maintain a writing portfolio.</w:t>
      </w:r>
    </w:p>
    <w:p w:rsidR="00BE1577" w:rsidRPr="00BE1577" w:rsidRDefault="006A41C0" w:rsidP="00BE1577">
      <w:pPr>
        <w:tabs>
          <w:tab w:val="left" w:pos="-1440"/>
          <w:tab w:val="left" w:pos="-720"/>
          <w:tab w:val="left" w:pos="792"/>
          <w:tab w:val="left" w:pos="2880"/>
        </w:tabs>
        <w:suppressAutoHyphens/>
        <w:ind w:left="792" w:hanging="720"/>
        <w:rPr>
          <w:b/>
        </w:rPr>
      </w:pPr>
      <w:r>
        <w:rPr>
          <w:b/>
        </w:rPr>
        <w:t>12.14</w:t>
      </w:r>
      <w:r>
        <w:rPr>
          <w:b/>
        </w:rPr>
        <w:tab/>
      </w:r>
      <w:r w:rsidR="00BE1577" w:rsidRPr="00BE1577">
        <w:rPr>
          <w:b/>
        </w:rPr>
        <w:t>The student will communicate ideas in writing using correct grammar, usage, and mechanics.</w:t>
      </w:r>
    </w:p>
    <w:p w:rsidR="00BE1577" w:rsidRPr="00BE1577" w:rsidRDefault="00BE1577" w:rsidP="006A41C0">
      <w:pPr>
        <w:tabs>
          <w:tab w:val="left" w:pos="-1440"/>
          <w:tab w:val="left" w:pos="-720"/>
          <w:tab w:val="left" w:pos="0"/>
          <w:tab w:val="left" w:pos="432"/>
          <w:tab w:val="left" w:pos="792"/>
          <w:tab w:val="left" w:pos="2160"/>
        </w:tabs>
        <w:suppressAutoHyphens/>
        <w:ind w:left="2160" w:hanging="2160"/>
      </w:pPr>
      <w:r w:rsidRPr="00BE1577">
        <w:tab/>
      </w:r>
      <w:r w:rsidRPr="00BE1577">
        <w:tab/>
        <w:t>E 12.14.1</w:t>
      </w:r>
      <w:r w:rsidRPr="00BE1577">
        <w:tab/>
        <w:t>Demonstrate the ability to evaluate, edit, and revise all writing tasks.</w:t>
      </w:r>
    </w:p>
    <w:p w:rsidR="00BE1577" w:rsidRPr="00BE1577" w:rsidRDefault="00BE1577" w:rsidP="006A41C0">
      <w:pPr>
        <w:tabs>
          <w:tab w:val="left" w:pos="-1440"/>
          <w:tab w:val="left" w:pos="-720"/>
          <w:tab w:val="left" w:pos="0"/>
          <w:tab w:val="left" w:pos="432"/>
          <w:tab w:val="left" w:pos="792"/>
          <w:tab w:val="left" w:pos="2160"/>
        </w:tabs>
        <w:suppressAutoHyphens/>
        <w:ind w:left="2160" w:hanging="2160"/>
      </w:pPr>
      <w:r w:rsidRPr="00BE1577">
        <w:tab/>
      </w:r>
      <w:r w:rsidRPr="00BE1577">
        <w:tab/>
        <w:t>E 12.14.2</w:t>
      </w:r>
      <w:r w:rsidRPr="00BE1577">
        <w:tab/>
        <w:t>Use a handbook as a reference tool.</w:t>
      </w:r>
    </w:p>
    <w:p w:rsidR="00BE1577" w:rsidRPr="00BE1577" w:rsidRDefault="00BE1577" w:rsidP="006A41C0">
      <w:pPr>
        <w:tabs>
          <w:tab w:val="left" w:pos="-1440"/>
          <w:tab w:val="left" w:pos="-720"/>
          <w:tab w:val="left" w:pos="0"/>
          <w:tab w:val="left" w:pos="432"/>
          <w:tab w:val="left" w:pos="792"/>
          <w:tab w:val="left" w:pos="2160"/>
        </w:tabs>
        <w:suppressAutoHyphens/>
        <w:ind w:left="2160" w:hanging="2160"/>
      </w:pPr>
      <w:r w:rsidRPr="00BE1577">
        <w:tab/>
      </w:r>
      <w:r w:rsidRPr="00BE1577">
        <w:tab/>
        <w:t>E 12.14.3</w:t>
      </w:r>
      <w:r w:rsidRPr="00BE1577">
        <w:tab/>
        <w:t>Exhibit proficiency in the use of standard English in writing.</w:t>
      </w:r>
    </w:p>
    <w:p w:rsidR="00BE1577" w:rsidRPr="00BE1577" w:rsidRDefault="00BE1577" w:rsidP="006A41C0">
      <w:pPr>
        <w:tabs>
          <w:tab w:val="left" w:pos="-1440"/>
          <w:tab w:val="left" w:pos="-720"/>
          <w:tab w:val="left" w:pos="0"/>
          <w:tab w:val="left" w:pos="432"/>
          <w:tab w:val="left" w:pos="792"/>
          <w:tab w:val="left" w:pos="2160"/>
          <w:tab w:val="left" w:pos="2880"/>
        </w:tabs>
        <w:suppressAutoHyphens/>
        <w:ind w:left="2160" w:hanging="2160"/>
        <w:rPr>
          <w:i/>
        </w:rPr>
      </w:pPr>
      <w:r w:rsidRPr="00BE1577">
        <w:tab/>
      </w:r>
      <w:r w:rsidRPr="00BE1577">
        <w:tab/>
        <w:t>E 12.14.4</w:t>
      </w:r>
      <w:r w:rsidRPr="00BE1577">
        <w:tab/>
      </w:r>
      <w:r w:rsidRPr="00BE1577">
        <w:rPr>
          <w:iCs/>
        </w:rPr>
        <w:t>Use available technology</w:t>
      </w:r>
      <w:r w:rsidRPr="00BE1577">
        <w:rPr>
          <w:i/>
        </w:rPr>
        <w:t>.</w:t>
      </w:r>
    </w:p>
    <w:p w:rsidR="00BE1577" w:rsidRPr="00BE1577" w:rsidRDefault="00BE1577" w:rsidP="00026128">
      <w:pPr>
        <w:numPr>
          <w:ilvl w:val="1"/>
          <w:numId w:val="4"/>
        </w:numPr>
        <w:tabs>
          <w:tab w:val="left" w:pos="-1440"/>
          <w:tab w:val="left" w:pos="-720"/>
          <w:tab w:val="left" w:pos="792"/>
          <w:tab w:val="left" w:pos="2880"/>
        </w:tabs>
        <w:suppressAutoHyphens/>
        <w:ind w:left="792" w:hanging="720"/>
        <w:rPr>
          <w:b/>
        </w:rPr>
      </w:pPr>
      <w:r w:rsidRPr="00BE1577">
        <w:rPr>
          <w:b/>
        </w:rPr>
        <w:t>The student will prepare for the transition to career or schools of higher learning.</w:t>
      </w:r>
    </w:p>
    <w:p w:rsidR="00BE1577" w:rsidRPr="00BE1577" w:rsidRDefault="00BE1577" w:rsidP="006A41C0">
      <w:pPr>
        <w:tabs>
          <w:tab w:val="left" w:pos="-1440"/>
          <w:tab w:val="left" w:pos="-720"/>
          <w:tab w:val="left" w:pos="0"/>
          <w:tab w:val="left" w:pos="432"/>
          <w:tab w:val="left" w:pos="1152"/>
          <w:tab w:val="left" w:pos="1320"/>
          <w:tab w:val="left" w:pos="1920"/>
          <w:tab w:val="left" w:pos="2160"/>
          <w:tab w:val="left" w:pos="2280"/>
        </w:tabs>
        <w:suppressAutoHyphens/>
        <w:ind w:left="1692" w:hanging="900"/>
      </w:pPr>
      <w:r w:rsidRPr="00BE1577">
        <w:t>E 12.15.1</w:t>
      </w:r>
      <w:r w:rsidRPr="00BE1577">
        <w:tab/>
      </w:r>
      <w:r w:rsidR="006A41C0">
        <w:tab/>
      </w:r>
      <w:r w:rsidRPr="00BE1577">
        <w:t>Update a résumé and a cover letter.</w:t>
      </w:r>
    </w:p>
    <w:p w:rsidR="00BE1577" w:rsidRPr="00BE1577" w:rsidRDefault="00BE1577" w:rsidP="006A41C0">
      <w:pPr>
        <w:tabs>
          <w:tab w:val="left" w:pos="-1440"/>
          <w:tab w:val="left" w:pos="-720"/>
          <w:tab w:val="left" w:pos="0"/>
          <w:tab w:val="left" w:pos="432"/>
          <w:tab w:val="left" w:pos="792"/>
          <w:tab w:val="left" w:pos="1320"/>
          <w:tab w:val="left" w:pos="1920"/>
          <w:tab w:val="left" w:pos="2160"/>
          <w:tab w:val="left" w:pos="2280"/>
        </w:tabs>
        <w:suppressAutoHyphens/>
        <w:ind w:left="1692" w:hanging="1692"/>
      </w:pPr>
      <w:r w:rsidRPr="00BE1577">
        <w:tab/>
      </w:r>
      <w:r w:rsidRPr="00BE1577">
        <w:tab/>
        <w:t>E 12.15.2</w:t>
      </w:r>
      <w:r w:rsidRPr="00BE1577">
        <w:tab/>
      </w:r>
      <w:r w:rsidR="006A41C0">
        <w:tab/>
      </w:r>
      <w:r w:rsidRPr="00BE1577">
        <w:t>Use criteria to evaluate the performance of tasks.</w:t>
      </w:r>
    </w:p>
    <w:p w:rsidR="00BE1577" w:rsidRPr="00BE1577" w:rsidRDefault="00BE1577" w:rsidP="006A41C0">
      <w:pPr>
        <w:tabs>
          <w:tab w:val="left" w:pos="-1440"/>
          <w:tab w:val="left" w:pos="-720"/>
          <w:tab w:val="left" w:pos="0"/>
          <w:tab w:val="left" w:pos="432"/>
          <w:tab w:val="left" w:pos="792"/>
          <w:tab w:val="left" w:pos="1320"/>
          <w:tab w:val="left" w:pos="1920"/>
          <w:tab w:val="left" w:pos="2160"/>
          <w:tab w:val="left" w:pos="2280"/>
        </w:tabs>
        <w:suppressAutoHyphens/>
        <w:ind w:left="1692" w:hanging="1692"/>
      </w:pPr>
      <w:r w:rsidRPr="00BE1577">
        <w:tab/>
      </w:r>
      <w:r w:rsidRPr="00BE1577">
        <w:tab/>
        <w:t>E 12.15.3</w:t>
      </w:r>
      <w:r w:rsidRPr="00BE1577">
        <w:tab/>
      </w:r>
      <w:r w:rsidR="006A41C0">
        <w:tab/>
      </w:r>
      <w:r w:rsidRPr="00BE1577">
        <w:rPr>
          <w:iCs/>
          <w:spacing w:val="-2"/>
        </w:rPr>
        <w:t>Demonstrate mastery in completing business forms.</w:t>
      </w:r>
    </w:p>
    <w:p w:rsidR="003874E3" w:rsidRDefault="00387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EA7116" w:rsidRPr="00572CFB" w:rsidTr="00572CFB">
        <w:tc>
          <w:tcPr>
            <w:tcW w:w="9864" w:type="dxa"/>
            <w:tcBorders>
              <w:left w:val="nil"/>
              <w:right w:val="nil"/>
            </w:tcBorders>
            <w:shd w:val="clear" w:color="auto" w:fill="E6E6E6"/>
          </w:tcPr>
          <w:p w:rsidR="00EA7116" w:rsidRPr="00572CFB" w:rsidRDefault="00EA7116" w:rsidP="00572CFB">
            <w:pPr>
              <w:pStyle w:val="BodyText3"/>
              <w:suppressAutoHyphens w:val="0"/>
              <w:spacing w:line="240" w:lineRule="auto"/>
              <w:jc w:val="center"/>
              <w:rPr>
                <w:b/>
              </w:rPr>
            </w:pPr>
            <w:r w:rsidRPr="00572CFB">
              <w:rPr>
                <w:b/>
              </w:rPr>
              <w:t>Materials</w:t>
            </w:r>
          </w:p>
        </w:tc>
      </w:tr>
    </w:tbl>
    <w:p w:rsidR="00EA7116" w:rsidRDefault="00EA7116" w:rsidP="008F4E60">
      <w:pPr>
        <w:pStyle w:val="BodyText3"/>
        <w:suppressAutoHyphens w:val="0"/>
        <w:spacing w:line="240" w:lineRule="auto"/>
        <w:rPr>
          <w:b/>
        </w:rPr>
      </w:pPr>
    </w:p>
    <w:p w:rsidR="008F4E60" w:rsidRPr="008F4E60" w:rsidRDefault="008F4E60" w:rsidP="008F4E60">
      <w:pPr>
        <w:pStyle w:val="BodyText3"/>
        <w:suppressAutoHyphens w:val="0"/>
        <w:spacing w:line="240" w:lineRule="auto"/>
      </w:pPr>
      <w:r w:rsidRPr="008F4E60">
        <w:t>WIP folder</w:t>
      </w:r>
    </w:p>
    <w:p w:rsidR="008F4E60" w:rsidRPr="008F4E60" w:rsidRDefault="008F4E60" w:rsidP="008F4E60">
      <w:pPr>
        <w:pStyle w:val="BodyText3"/>
        <w:suppressAutoHyphens w:val="0"/>
        <w:spacing w:line="240" w:lineRule="auto"/>
      </w:pPr>
      <w:r w:rsidRPr="008F4E60">
        <w:t xml:space="preserve">Pre-test </w:t>
      </w:r>
      <w:r w:rsidR="009F5A9D">
        <w:t xml:space="preserve">writing </w:t>
      </w:r>
      <w:r w:rsidRPr="008F4E60">
        <w:t>assessment</w:t>
      </w:r>
    </w:p>
    <w:p w:rsidR="008F4E60" w:rsidRPr="008F4E60" w:rsidRDefault="008F4E60" w:rsidP="008F4E60">
      <w:pPr>
        <w:pStyle w:val="BodyText3"/>
        <w:suppressAutoHyphens w:val="0"/>
        <w:spacing w:line="240" w:lineRule="auto"/>
      </w:pPr>
      <w:r w:rsidRPr="008F4E60">
        <w:t>Portfolio</w:t>
      </w:r>
    </w:p>
    <w:p w:rsidR="008F4E60" w:rsidRDefault="008F4E60" w:rsidP="008F4E60">
      <w:pPr>
        <w:pStyle w:val="BodyText3"/>
        <w:suppressAutoHyphens w:val="0"/>
        <w:spacing w:line="240" w:lineRule="auto"/>
      </w:pPr>
      <w:r w:rsidRPr="008F4E60">
        <w:t>Resume</w:t>
      </w:r>
    </w:p>
    <w:p w:rsidR="000971BA" w:rsidRDefault="000971BA" w:rsidP="007D638A">
      <w:pPr>
        <w:sectPr w:rsidR="000971BA" w:rsidSect="007C6396">
          <w:pgSz w:w="12240" w:h="15840"/>
          <w:pgMar w:top="1440" w:right="1440" w:bottom="1440" w:left="1440" w:header="720" w:footer="720" w:gutter="0"/>
          <w:cols w:space="720"/>
          <w:docGrid w:linePitch="360"/>
        </w:sectPr>
      </w:pPr>
    </w:p>
    <w:p w:rsidR="007D638A" w:rsidRDefault="007D63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874E3" w:rsidRPr="00572CFB" w:rsidTr="00572CFB">
        <w:tc>
          <w:tcPr>
            <w:tcW w:w="9576" w:type="dxa"/>
            <w:tcBorders>
              <w:left w:val="nil"/>
              <w:right w:val="nil"/>
            </w:tcBorders>
            <w:shd w:val="clear" w:color="auto" w:fill="E6E6E6"/>
          </w:tcPr>
          <w:p w:rsidR="003874E3" w:rsidRPr="00572CFB" w:rsidRDefault="001E0A87" w:rsidP="00572CFB">
            <w:pPr>
              <w:jc w:val="center"/>
              <w:rPr>
                <w:b/>
                <w:bCs/>
              </w:rPr>
            </w:pPr>
            <w:r w:rsidRPr="00572CFB">
              <w:rPr>
                <w:b/>
                <w:bCs/>
              </w:rPr>
              <w:t>Stage 2</w:t>
            </w:r>
            <w:r w:rsidR="004515CD" w:rsidRPr="00572CFB">
              <w:rPr>
                <w:b/>
                <w:bCs/>
              </w:rPr>
              <w:t xml:space="preserve">: </w:t>
            </w:r>
            <w:r w:rsidRPr="00572CFB">
              <w:rPr>
                <w:b/>
                <w:bCs/>
              </w:rPr>
              <w:t>Assessment Evidence</w:t>
            </w:r>
          </w:p>
        </w:tc>
      </w:tr>
    </w:tbl>
    <w:p w:rsidR="003808C8" w:rsidRDefault="003808C8"/>
    <w:tbl>
      <w:tblPr>
        <w:tblStyle w:val="TableGrid"/>
        <w:tblW w:w="0" w:type="auto"/>
        <w:tblLook w:val="04A0"/>
      </w:tblPr>
      <w:tblGrid>
        <w:gridCol w:w="9576"/>
      </w:tblGrid>
      <w:tr w:rsidR="003808C8" w:rsidTr="003808C8">
        <w:trPr>
          <w:trHeight w:val="1418"/>
        </w:trPr>
        <w:tc>
          <w:tcPr>
            <w:tcW w:w="9576" w:type="dxa"/>
            <w:shd w:val="clear" w:color="auto" w:fill="EEECE1" w:themeFill="background2"/>
          </w:tcPr>
          <w:p w:rsidR="003808C8" w:rsidRPr="003808C8" w:rsidRDefault="003808C8" w:rsidP="003808C8">
            <w:pPr>
              <w:rPr>
                <w:b/>
              </w:rPr>
            </w:pPr>
            <w:r w:rsidRPr="003808C8">
              <w:rPr>
                <w:b/>
              </w:rPr>
              <w:t>Mandatory</w:t>
            </w:r>
          </w:p>
          <w:p w:rsidR="003808C8" w:rsidRPr="003808C8" w:rsidRDefault="003808C8" w:rsidP="00BF3AAD">
            <w:pPr>
              <w:numPr>
                <w:ilvl w:val="0"/>
                <w:numId w:val="8"/>
              </w:numPr>
              <w:tabs>
                <w:tab w:val="clear" w:pos="720"/>
                <w:tab w:val="num" w:pos="444"/>
              </w:tabs>
              <w:ind w:left="446" w:hanging="446"/>
              <w:jc w:val="both"/>
              <w:rPr>
                <w:b/>
                <w:bCs/>
              </w:rPr>
            </w:pPr>
            <w:r>
              <w:t>Have the s</w:t>
            </w:r>
            <w:r w:rsidRPr="00B36311">
              <w:t>tudents present their resumes and college/personal essays for evaluation by the end of this unit.</w:t>
            </w:r>
            <w:r>
              <w:t xml:space="preserve"> Students who do not plan to go to college should present their resume and letter of interest or personal essay. See the </w:t>
            </w:r>
            <w:hyperlink w:anchor="_College_Essay_Topics" w:history="1">
              <w:r w:rsidRPr="00F374E6">
                <w:rPr>
                  <w:rStyle w:val="Hyperlink"/>
                </w:rPr>
                <w:t>Activities Section</w:t>
              </w:r>
            </w:hyperlink>
            <w:r>
              <w:t xml:space="preserve"> for a sample list of college essay topics.  </w:t>
            </w:r>
          </w:p>
        </w:tc>
      </w:tr>
    </w:tbl>
    <w:p w:rsidR="00BF3AAD" w:rsidRPr="00BF3AAD" w:rsidRDefault="00BF3AAD" w:rsidP="00BF3AAD">
      <w:pPr>
        <w:jc w:val="both"/>
        <w:rPr>
          <w:b/>
          <w:bCs/>
        </w:rPr>
      </w:pPr>
    </w:p>
    <w:p w:rsidR="003874E3" w:rsidRPr="00C40F61" w:rsidRDefault="00D3268A" w:rsidP="00BF3AAD">
      <w:pPr>
        <w:numPr>
          <w:ilvl w:val="0"/>
          <w:numId w:val="8"/>
        </w:numPr>
        <w:tabs>
          <w:tab w:val="clear" w:pos="720"/>
          <w:tab w:val="num" w:pos="444"/>
        </w:tabs>
        <w:ind w:left="446" w:hanging="446"/>
        <w:jc w:val="both"/>
        <w:rPr>
          <w:b/>
          <w:bCs/>
        </w:rPr>
      </w:pPr>
      <w:r>
        <w:t>Have the students, w</w:t>
      </w:r>
      <w:r w:rsidR="003874E3">
        <w:t xml:space="preserve">orking in groups of three to five, share their </w:t>
      </w:r>
      <w:r w:rsidR="005B0A13">
        <w:t>personal or</w:t>
      </w:r>
      <w:r w:rsidR="003874E3">
        <w:t xml:space="preserve"> college admissions essays, focusing on a specific passage that best exemplifies their growth as a writer.  Then, have the students write a reflection on this passage and how it shows their growth as a writer.  After this activity, ask the students to keep these essays in their </w:t>
      </w:r>
      <w:r w:rsidR="003874E3" w:rsidRPr="003808C8">
        <w:rPr>
          <w:b/>
          <w:bCs/>
        </w:rPr>
        <w:t xml:space="preserve">Works in Progress </w:t>
      </w:r>
      <w:r w:rsidR="003874E3">
        <w:t xml:space="preserve">folders.  </w:t>
      </w:r>
    </w:p>
    <w:p w:rsidR="00C40F61" w:rsidRPr="003808C8" w:rsidRDefault="00C40F61" w:rsidP="00C40F61">
      <w:pPr>
        <w:ind w:left="446"/>
        <w:jc w:val="both"/>
        <w:rPr>
          <w:b/>
          <w:bCs/>
        </w:rPr>
      </w:pPr>
    </w:p>
    <w:p w:rsidR="004515CD" w:rsidRDefault="004515CD" w:rsidP="00D85931">
      <w:pPr>
        <w:spacing w:after="240"/>
        <w:jc w:val="both"/>
      </w:pPr>
      <w:r w:rsidRPr="004515CD">
        <w:rPr>
          <w:b/>
        </w:rPr>
        <w:t>NOTE TO THE TEACHER:</w:t>
      </w:r>
      <w:r>
        <w:t xml:space="preserve"> </w:t>
      </w:r>
      <w:r w:rsidRPr="00D11FE0">
        <w:t xml:space="preserve">Selected students will read a piece from their portfolios with peers, parents, and teachers as their audience at Portfolio Night each spring.  </w:t>
      </w:r>
    </w:p>
    <w:p w:rsidR="000971BA" w:rsidRDefault="000971BA" w:rsidP="00D85931">
      <w:pPr>
        <w:spacing w:after="240"/>
        <w:jc w:val="both"/>
        <w:sectPr w:rsidR="000971BA" w:rsidSect="007C6396">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0F142F" w:rsidTr="00572CFB">
        <w:tc>
          <w:tcPr>
            <w:tcW w:w="9576" w:type="dxa"/>
            <w:tcBorders>
              <w:left w:val="nil"/>
              <w:right w:val="nil"/>
            </w:tcBorders>
            <w:shd w:val="clear" w:color="auto" w:fill="E6E6E6"/>
          </w:tcPr>
          <w:p w:rsidR="000F142F" w:rsidRPr="00572CFB" w:rsidRDefault="000F142F" w:rsidP="00572CFB">
            <w:pPr>
              <w:pStyle w:val="BodyText3"/>
              <w:suppressAutoHyphens w:val="0"/>
              <w:spacing w:line="240" w:lineRule="auto"/>
              <w:jc w:val="center"/>
              <w:rPr>
                <w:b/>
                <w:sz w:val="28"/>
                <w:szCs w:val="28"/>
              </w:rPr>
            </w:pPr>
            <w:r w:rsidRPr="00572CFB">
              <w:rPr>
                <w:b/>
                <w:sz w:val="28"/>
                <w:szCs w:val="28"/>
              </w:rPr>
              <w:lastRenderedPageBreak/>
              <w:t>STAGE 3: The Learning Plan for Instruction</w:t>
            </w:r>
          </w:p>
        </w:tc>
      </w:tr>
    </w:tbl>
    <w:p w:rsidR="000F142F" w:rsidRDefault="000F142F" w:rsidP="004515CD">
      <w:pPr>
        <w:spacing w:after="240"/>
      </w:pPr>
    </w:p>
    <w:tbl>
      <w:tblPr>
        <w:tblW w:w="0" w:type="auto"/>
        <w:tblBorders>
          <w:top w:val="single" w:sz="4" w:space="0" w:color="auto"/>
          <w:bottom w:val="single" w:sz="4" w:space="0" w:color="auto"/>
        </w:tblBorders>
        <w:shd w:val="clear" w:color="auto" w:fill="E6E6E6"/>
        <w:tblLook w:val="0000"/>
      </w:tblPr>
      <w:tblGrid>
        <w:gridCol w:w="9576"/>
      </w:tblGrid>
      <w:tr w:rsidR="000971BA" w:rsidTr="00CF2DED">
        <w:trPr>
          <w:cantSplit/>
        </w:trPr>
        <w:tc>
          <w:tcPr>
            <w:tcW w:w="9576" w:type="dxa"/>
            <w:shd w:val="clear" w:color="auto" w:fill="E6E6E6"/>
          </w:tcPr>
          <w:p w:rsidR="000971BA" w:rsidRPr="007D638A" w:rsidRDefault="000971BA" w:rsidP="00CF2DED">
            <w:pPr>
              <w:pStyle w:val="Heading1"/>
              <w:rPr>
                <w:rFonts w:ascii="Times New Roman" w:hAnsi="Times New Roman"/>
                <w:bCs/>
                <w:i w:val="0"/>
              </w:rPr>
            </w:pPr>
            <w:r w:rsidRPr="007D638A">
              <w:rPr>
                <w:rFonts w:ascii="Times New Roman" w:hAnsi="Times New Roman"/>
                <w:bCs/>
                <w:i w:val="0"/>
              </w:rPr>
              <w:t>PORTFOLIO EXPECTATIONS</w:t>
            </w:r>
          </w:p>
        </w:tc>
      </w:tr>
    </w:tbl>
    <w:p w:rsidR="000971BA" w:rsidRDefault="000971BA" w:rsidP="000971BA"/>
    <w:p w:rsidR="000971BA" w:rsidRDefault="000971BA" w:rsidP="003013F8">
      <w:pPr>
        <w:jc w:val="both"/>
      </w:pPr>
      <w:r>
        <w:t>All English students are expected to keep a portfolio with examples of their work.  In order to do this, it is important for the teacher to provide the following:</w:t>
      </w:r>
    </w:p>
    <w:p w:rsidR="000971BA" w:rsidRDefault="000971BA" w:rsidP="000971BA">
      <w:pPr>
        <w:ind w:left="360"/>
      </w:pPr>
      <w:r>
        <w:t>A.</w:t>
      </w:r>
      <w:r>
        <w:tab/>
        <w:t>A Works in Progress folder, which should be established during this unit.</w:t>
      </w:r>
    </w:p>
    <w:p w:rsidR="000971BA" w:rsidRDefault="000971BA" w:rsidP="000971BA">
      <w:pPr>
        <w:ind w:left="360"/>
      </w:pPr>
      <w:r>
        <w:t>B.</w:t>
      </w:r>
      <w:r>
        <w:tab/>
        <w:t>Opportunities for reflection</w:t>
      </w:r>
    </w:p>
    <w:p w:rsidR="000971BA" w:rsidRDefault="000971BA" w:rsidP="000971BA">
      <w:pPr>
        <w:ind w:left="360"/>
      </w:pPr>
      <w:r>
        <w:t>C.</w:t>
      </w:r>
      <w:r>
        <w:tab/>
        <w:t>A process that is in place for the entire year.</w:t>
      </w:r>
    </w:p>
    <w:p w:rsidR="000971BA" w:rsidRDefault="000971BA" w:rsidP="000971BA"/>
    <w:p w:rsidR="000971BA" w:rsidRDefault="000971BA" w:rsidP="003013F8">
      <w:pPr>
        <w:spacing w:after="240"/>
        <w:jc w:val="both"/>
      </w:pPr>
      <w:r>
        <w:t>The grammar check sheet should become a part of the portfolio.  (</w:t>
      </w:r>
      <w:hyperlink w:anchor="_Grammar_Check_Sheet" w:history="1">
        <w:r w:rsidRPr="009F7DAB">
          <w:rPr>
            <w:rStyle w:val="Hyperlink"/>
          </w:rPr>
          <w:t>See Activities Section</w:t>
        </w:r>
      </w:hyperlink>
      <w:r>
        <w:t xml:space="preserve">.)  After each grammar mini-lesson, students should revisit the check sheet and note progress.  This activity should continue throughout the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874E3" w:rsidRPr="00572CFB" w:rsidTr="00572CFB">
        <w:tc>
          <w:tcPr>
            <w:tcW w:w="9576" w:type="dxa"/>
            <w:tcBorders>
              <w:left w:val="nil"/>
              <w:right w:val="nil"/>
            </w:tcBorders>
            <w:shd w:val="clear" w:color="auto" w:fill="E6E6E6"/>
          </w:tcPr>
          <w:p w:rsidR="003874E3" w:rsidRPr="003874E3" w:rsidRDefault="003874E3" w:rsidP="00572CFB">
            <w:pPr>
              <w:jc w:val="center"/>
            </w:pPr>
            <w:r w:rsidRPr="00572CFB">
              <w:rPr>
                <w:b/>
                <w:bCs/>
              </w:rPr>
              <w:t>CHOICES FOR INTRODUCING THE UNIT</w:t>
            </w:r>
          </w:p>
        </w:tc>
      </w:tr>
    </w:tbl>
    <w:p w:rsidR="003874E3" w:rsidRDefault="003874E3" w:rsidP="003874E3">
      <w:pPr>
        <w:tabs>
          <w:tab w:val="left" w:pos="444"/>
          <w:tab w:val="left" w:pos="624"/>
          <w:tab w:val="left" w:pos="1164"/>
          <w:tab w:val="left" w:pos="1344"/>
        </w:tabs>
        <w:rPr>
          <w:rFonts w:ascii="Verdana" w:hAnsi="Verdana"/>
          <w:sz w:val="20"/>
        </w:rPr>
      </w:pPr>
    </w:p>
    <w:tbl>
      <w:tblPr>
        <w:tblStyle w:val="TableGrid"/>
        <w:tblW w:w="0" w:type="auto"/>
        <w:tblLook w:val="04A0"/>
      </w:tblPr>
      <w:tblGrid>
        <w:gridCol w:w="9576"/>
      </w:tblGrid>
      <w:tr w:rsidR="003808C8" w:rsidTr="003808C8">
        <w:tc>
          <w:tcPr>
            <w:tcW w:w="9576" w:type="dxa"/>
            <w:shd w:val="clear" w:color="auto" w:fill="EEECE1" w:themeFill="background2"/>
          </w:tcPr>
          <w:p w:rsidR="003808C8" w:rsidRPr="003808C8" w:rsidRDefault="003808C8" w:rsidP="003874E3">
            <w:pPr>
              <w:tabs>
                <w:tab w:val="left" w:pos="444"/>
                <w:tab w:val="left" w:pos="624"/>
                <w:tab w:val="left" w:pos="1164"/>
                <w:tab w:val="left" w:pos="1344"/>
              </w:tabs>
              <w:rPr>
                <w:b/>
              </w:rPr>
            </w:pPr>
            <w:r w:rsidRPr="003808C8">
              <w:rPr>
                <w:b/>
              </w:rPr>
              <w:t>Mandatory</w:t>
            </w:r>
          </w:p>
          <w:p w:rsidR="003808C8" w:rsidRPr="003808C8" w:rsidRDefault="003808C8" w:rsidP="00026128">
            <w:pPr>
              <w:numPr>
                <w:ilvl w:val="0"/>
                <w:numId w:val="14"/>
              </w:numPr>
              <w:tabs>
                <w:tab w:val="clear" w:pos="763"/>
                <w:tab w:val="left" w:pos="360"/>
              </w:tabs>
              <w:spacing w:after="240"/>
              <w:ind w:left="360"/>
              <w:jc w:val="both"/>
            </w:pPr>
            <w:r>
              <w:t xml:space="preserve">Have the students locate and bring to class newspaper articles, magazine articles, or electronic source articles on writing the college admissions essay or letter of interest to a trade school.  Have the students highlight in each article the three most important tips given. </w:t>
            </w:r>
          </w:p>
        </w:tc>
      </w:tr>
    </w:tbl>
    <w:p w:rsidR="003808C8" w:rsidRDefault="003808C8" w:rsidP="003874E3">
      <w:pPr>
        <w:tabs>
          <w:tab w:val="left" w:pos="444"/>
          <w:tab w:val="left" w:pos="624"/>
          <w:tab w:val="left" w:pos="1164"/>
          <w:tab w:val="left" w:pos="1344"/>
        </w:tabs>
        <w:rPr>
          <w:rFonts w:ascii="Verdana" w:hAnsi="Verdana"/>
          <w:sz w:val="20"/>
        </w:rPr>
      </w:pPr>
    </w:p>
    <w:p w:rsidR="003013F8" w:rsidRDefault="003874E3" w:rsidP="00026128">
      <w:pPr>
        <w:numPr>
          <w:ilvl w:val="0"/>
          <w:numId w:val="14"/>
        </w:numPr>
        <w:tabs>
          <w:tab w:val="clear" w:pos="763"/>
          <w:tab w:val="left" w:pos="360"/>
        </w:tabs>
        <w:spacing w:after="240"/>
        <w:ind w:left="360"/>
        <w:jc w:val="both"/>
      </w:pPr>
      <w:r>
        <w:t xml:space="preserve">Have the students work in groups of three to five to peruse college </w:t>
      </w:r>
      <w:r w:rsidR="00B77707">
        <w:t xml:space="preserve">or trade school </w:t>
      </w:r>
      <w:r>
        <w:t xml:space="preserve">applications.  Have each group list the composition topics or essay topics found on these applications.  After this activity, have the groups share their findings with the class, creating a class list of composition/essay topics found on college </w:t>
      </w:r>
      <w:r w:rsidR="005B0A13">
        <w:t xml:space="preserve">and trade school </w:t>
      </w:r>
      <w:r>
        <w:t xml:space="preserve">applications.  </w:t>
      </w:r>
      <w:r w:rsidR="005B0A13">
        <w:br/>
      </w:r>
      <w:r w:rsidR="00F374E6">
        <w:t xml:space="preserve">See the </w:t>
      </w:r>
      <w:hyperlink w:anchor="_College_Essay_Topics" w:history="1">
        <w:r w:rsidR="00F374E6" w:rsidRPr="00F374E6">
          <w:rPr>
            <w:rStyle w:val="Hyperlink"/>
          </w:rPr>
          <w:t>Activities Section</w:t>
        </w:r>
      </w:hyperlink>
      <w:r w:rsidR="00F374E6">
        <w:t xml:space="preserve"> for a sample list of college essay topics. </w:t>
      </w:r>
    </w:p>
    <w:p w:rsidR="003874E3" w:rsidRDefault="003874E3" w:rsidP="00026128">
      <w:pPr>
        <w:numPr>
          <w:ilvl w:val="0"/>
          <w:numId w:val="14"/>
        </w:numPr>
        <w:tabs>
          <w:tab w:val="clear" w:pos="763"/>
          <w:tab w:val="left" w:pos="360"/>
        </w:tabs>
        <w:spacing w:after="240"/>
        <w:ind w:left="360"/>
        <w:jc w:val="both"/>
      </w:pPr>
      <w:r>
        <w:t>Have the students work in groups of three to five to create a Bubble Map of the tips found in the articles on writing the college admissions essay</w:t>
      </w:r>
      <w:r w:rsidR="00B77707">
        <w:t xml:space="preserve"> or completing the letter to a trade school</w:t>
      </w:r>
      <w:r>
        <w:t>.  (</w:t>
      </w:r>
      <w:hyperlink w:anchor="_Bubble_Map" w:history="1">
        <w:r w:rsidRPr="0010193F">
          <w:rPr>
            <w:rStyle w:val="Hyperlink"/>
          </w:rPr>
          <w:t>See Activities Section</w:t>
        </w:r>
      </w:hyperlink>
      <w:r>
        <w:t xml:space="preserve">.) </w:t>
      </w:r>
    </w:p>
    <w:p w:rsidR="003874E3" w:rsidRDefault="003874E3" w:rsidP="003013F8">
      <w:pPr>
        <w:tabs>
          <w:tab w:val="left" w:pos="360"/>
        </w:tabs>
        <w:spacing w:after="240"/>
        <w:ind w:left="360"/>
        <w:jc w:val="both"/>
      </w:pPr>
      <w:r>
        <w:t>NOTE TO THE TEACHER:  The Bubble Map is designed for the process of describing attributes.  This map is used to identify character traits, cultural traits, properties and/or attributes.</w:t>
      </w:r>
    </w:p>
    <w:p w:rsidR="003874E3" w:rsidRDefault="003874E3" w:rsidP="00026128">
      <w:pPr>
        <w:numPr>
          <w:ilvl w:val="0"/>
          <w:numId w:val="15"/>
        </w:numPr>
        <w:tabs>
          <w:tab w:val="clear" w:pos="720"/>
          <w:tab w:val="num" w:pos="360"/>
        </w:tabs>
        <w:spacing w:after="240"/>
        <w:ind w:left="360"/>
        <w:jc w:val="both"/>
      </w:pPr>
      <w:r>
        <w:t>Have the students write an introductory essay on a topic such as “If you could have dinner with a famous person, who would this be and why?</w:t>
      </w:r>
      <w:r w:rsidR="00E1600B">
        <w:t xml:space="preserve">  What would </w:t>
      </w:r>
      <w:r w:rsidR="00D3268A">
        <w:t>you</w:t>
      </w:r>
      <w:r w:rsidR="00E1600B">
        <w:t xml:space="preserve"> talk about?”</w:t>
      </w:r>
      <w:r>
        <w:t xml:space="preserve">  Have the students organize their thoughts using the 3-2-1 strategy.  Ask them to do the following:</w:t>
      </w:r>
    </w:p>
    <w:p w:rsidR="003874E3" w:rsidRDefault="003874E3" w:rsidP="003874E3">
      <w:r>
        <w:tab/>
        <w:t>3 – List three qualities that they admire in this person.</w:t>
      </w:r>
    </w:p>
    <w:p w:rsidR="003874E3" w:rsidRDefault="003874E3" w:rsidP="003874E3">
      <w:r>
        <w:tab/>
        <w:t>2 – List two specific topics they wish to discuss with this person.</w:t>
      </w:r>
    </w:p>
    <w:p w:rsidR="003874E3" w:rsidRDefault="003874E3" w:rsidP="00026128">
      <w:pPr>
        <w:numPr>
          <w:ilvl w:val="0"/>
          <w:numId w:val="6"/>
        </w:numPr>
      </w:pPr>
      <w:r>
        <w:t>Write one question they would most like to ask this person.</w:t>
      </w:r>
    </w:p>
    <w:p w:rsidR="003874E3" w:rsidRDefault="003874E3" w:rsidP="004F0E31">
      <w:pPr>
        <w:tabs>
          <w:tab w:val="left" w:pos="480"/>
        </w:tabs>
        <w:spacing w:after="240"/>
        <w:ind w:left="480"/>
      </w:pPr>
      <w:r>
        <w:t>After this activity, have the students write the</w:t>
      </w:r>
      <w:r w:rsidR="00F61F71">
        <w:t xml:space="preserve"> personal or college admission </w:t>
      </w:r>
      <w:r>
        <w:t xml:space="preserve">essay and place it in their </w:t>
      </w:r>
      <w:r>
        <w:rPr>
          <w:b/>
          <w:bCs/>
        </w:rPr>
        <w:t xml:space="preserve">Works in Progress </w:t>
      </w:r>
      <w:r>
        <w:t xml:space="preserve">folders.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874E3" w:rsidRPr="00572CFB" w:rsidTr="00572CFB">
        <w:tc>
          <w:tcPr>
            <w:tcW w:w="9576" w:type="dxa"/>
            <w:tcBorders>
              <w:left w:val="nil"/>
              <w:right w:val="nil"/>
            </w:tcBorders>
            <w:shd w:val="clear" w:color="auto" w:fill="E6E6E6"/>
          </w:tcPr>
          <w:p w:rsidR="003874E3" w:rsidRPr="003874E3" w:rsidRDefault="003874E3" w:rsidP="00572CFB">
            <w:pPr>
              <w:jc w:val="center"/>
            </w:pPr>
            <w:r w:rsidRPr="00572CFB">
              <w:rPr>
                <w:b/>
                <w:bCs/>
              </w:rPr>
              <w:lastRenderedPageBreak/>
              <w:t>CHOICES FOR TEACHING THE UNIT</w:t>
            </w:r>
          </w:p>
        </w:tc>
      </w:tr>
    </w:tbl>
    <w:p w:rsidR="003874E3" w:rsidRDefault="003874E3" w:rsidP="003874E3">
      <w:pPr>
        <w:rPr>
          <w:b/>
          <w:bCs/>
        </w:rPr>
      </w:pPr>
    </w:p>
    <w:tbl>
      <w:tblPr>
        <w:tblStyle w:val="TableGrid"/>
        <w:tblW w:w="0" w:type="auto"/>
        <w:tblLook w:val="04A0"/>
      </w:tblPr>
      <w:tblGrid>
        <w:gridCol w:w="9576"/>
      </w:tblGrid>
      <w:tr w:rsidR="003808C8" w:rsidTr="003808C8">
        <w:tc>
          <w:tcPr>
            <w:tcW w:w="9576" w:type="dxa"/>
            <w:shd w:val="clear" w:color="auto" w:fill="EEECE1" w:themeFill="background2"/>
          </w:tcPr>
          <w:p w:rsidR="003808C8" w:rsidRDefault="003808C8" w:rsidP="003874E3">
            <w:pPr>
              <w:rPr>
                <w:b/>
                <w:bCs/>
              </w:rPr>
            </w:pPr>
            <w:r>
              <w:rPr>
                <w:b/>
                <w:bCs/>
              </w:rPr>
              <w:t>Mandatory</w:t>
            </w:r>
          </w:p>
          <w:p w:rsidR="003808C8" w:rsidRPr="003808C8" w:rsidRDefault="003808C8" w:rsidP="00026128">
            <w:pPr>
              <w:numPr>
                <w:ilvl w:val="0"/>
                <w:numId w:val="7"/>
              </w:numPr>
              <w:tabs>
                <w:tab w:val="clear" w:pos="720"/>
              </w:tabs>
              <w:spacing w:after="240"/>
              <w:ind w:left="360"/>
              <w:jc w:val="both"/>
            </w:pPr>
            <w:r>
              <w:t xml:space="preserve">Have the students review their handbook and write a letter to a teacher or employer requesting a letter of recommendation or a reference for college admission.  Have the students place these in their </w:t>
            </w:r>
            <w:r>
              <w:rPr>
                <w:b/>
                <w:bCs/>
              </w:rPr>
              <w:t>Works in Progress</w:t>
            </w:r>
            <w:r>
              <w:t xml:space="preserve"> folders.  </w:t>
            </w:r>
          </w:p>
        </w:tc>
      </w:tr>
    </w:tbl>
    <w:p w:rsidR="003808C8" w:rsidRDefault="003808C8" w:rsidP="003874E3">
      <w:pPr>
        <w:rPr>
          <w:b/>
          <w:bCs/>
        </w:rPr>
      </w:pPr>
    </w:p>
    <w:p w:rsidR="003874E3" w:rsidRDefault="00D3268A" w:rsidP="00026128">
      <w:pPr>
        <w:numPr>
          <w:ilvl w:val="0"/>
          <w:numId w:val="8"/>
        </w:numPr>
        <w:tabs>
          <w:tab w:val="clear" w:pos="720"/>
          <w:tab w:val="num" w:pos="360"/>
        </w:tabs>
        <w:ind w:left="360"/>
        <w:jc w:val="both"/>
      </w:pPr>
      <w:r>
        <w:t>Have the students, w</w:t>
      </w:r>
      <w:r w:rsidR="003874E3">
        <w:t>orking in pairs, read their partner’s introductory essay and their answers to the key questions.  Then, have the partners discuss the following characteristics of an effective essay which are evident in their introductory essays:</w:t>
      </w:r>
    </w:p>
    <w:p w:rsidR="003874E3" w:rsidRDefault="003874E3" w:rsidP="00026128">
      <w:pPr>
        <w:numPr>
          <w:ilvl w:val="1"/>
          <w:numId w:val="5"/>
        </w:numPr>
      </w:pPr>
      <w:r>
        <w:t>clear, continued focus</w:t>
      </w:r>
    </w:p>
    <w:p w:rsidR="003874E3" w:rsidRDefault="003874E3" w:rsidP="00026128">
      <w:pPr>
        <w:numPr>
          <w:ilvl w:val="1"/>
          <w:numId w:val="5"/>
        </w:numPr>
      </w:pPr>
      <w:r>
        <w:t>specific and clear evidence or proof to support claims and generalizations</w:t>
      </w:r>
    </w:p>
    <w:p w:rsidR="003874E3" w:rsidRDefault="003874E3" w:rsidP="00026128">
      <w:pPr>
        <w:numPr>
          <w:ilvl w:val="1"/>
          <w:numId w:val="5"/>
        </w:numPr>
      </w:pPr>
      <w:r>
        <w:t>coherent, organized presentation of ideas with a concise introduction, conclusion, and clear transitions</w:t>
      </w:r>
    </w:p>
    <w:p w:rsidR="003874E3" w:rsidRDefault="003874E3" w:rsidP="00026128">
      <w:pPr>
        <w:numPr>
          <w:ilvl w:val="1"/>
          <w:numId w:val="5"/>
        </w:numPr>
      </w:pPr>
      <w:r>
        <w:t>personable style of writing that is simple and direct</w:t>
      </w:r>
    </w:p>
    <w:p w:rsidR="003874E3" w:rsidRDefault="003874E3" w:rsidP="00026128">
      <w:pPr>
        <w:numPr>
          <w:ilvl w:val="1"/>
          <w:numId w:val="5"/>
        </w:numPr>
      </w:pPr>
      <w:r>
        <w:t>clear and specific explanations of people, places, and events</w:t>
      </w:r>
    </w:p>
    <w:p w:rsidR="003874E3" w:rsidRDefault="003874E3" w:rsidP="00026128">
      <w:pPr>
        <w:numPr>
          <w:ilvl w:val="1"/>
          <w:numId w:val="5"/>
        </w:numPr>
      </w:pPr>
      <w:r>
        <w:t>mastery of the conventions of standard written English</w:t>
      </w:r>
    </w:p>
    <w:p w:rsidR="0056187E" w:rsidRDefault="0056187E" w:rsidP="0056187E">
      <w:pPr>
        <w:ind w:left="360"/>
      </w:pPr>
    </w:p>
    <w:p w:rsidR="00D3268A" w:rsidRDefault="003874E3" w:rsidP="00026128">
      <w:pPr>
        <w:numPr>
          <w:ilvl w:val="0"/>
          <w:numId w:val="7"/>
        </w:numPr>
        <w:tabs>
          <w:tab w:val="clear" w:pos="720"/>
        </w:tabs>
        <w:spacing w:after="240"/>
        <w:ind w:left="360"/>
        <w:jc w:val="both"/>
      </w:pPr>
      <w:r>
        <w:t>Have the students participate in mini-lessons on strong, colorful words, using anecdotes, repetition, and using an alternative style.  Have the students use their handbook to check their work.  Then, have the students revise their introductory essays</w:t>
      </w:r>
      <w:r w:rsidR="00E1600B">
        <w:t xml:space="preserve"> or letters</w:t>
      </w:r>
      <w:r>
        <w:t xml:space="preserve">, incorporating the topics covered in each mini-lesson.  </w:t>
      </w:r>
    </w:p>
    <w:p w:rsidR="00D3268A" w:rsidRDefault="003874E3" w:rsidP="00026128">
      <w:pPr>
        <w:numPr>
          <w:ilvl w:val="0"/>
          <w:numId w:val="7"/>
        </w:numPr>
        <w:tabs>
          <w:tab w:val="clear" w:pos="720"/>
        </w:tabs>
        <w:spacing w:after="240"/>
        <w:ind w:left="360"/>
        <w:jc w:val="both"/>
      </w:pPr>
      <w:r>
        <w:t>Have the students participate in mini-lessons on “Planning and Organizing Your Essay,” “Shaping the Opening Paragraph,” “Developing Your Main Points,” and “Writing the Closing.”  Then, have the students revise the</w:t>
      </w:r>
      <w:r w:rsidR="00F61F71">
        <w:t>ir</w:t>
      </w:r>
      <w:r>
        <w:t xml:space="preserve"> essays, incorporating the topics covered in each mini-lesson.  </w:t>
      </w:r>
    </w:p>
    <w:p w:rsidR="00D3268A" w:rsidRDefault="003874E3" w:rsidP="00026128">
      <w:pPr>
        <w:numPr>
          <w:ilvl w:val="0"/>
          <w:numId w:val="7"/>
        </w:numPr>
        <w:tabs>
          <w:tab w:val="clear" w:pos="720"/>
        </w:tabs>
        <w:spacing w:after="240"/>
        <w:ind w:left="360"/>
        <w:jc w:val="both"/>
      </w:pPr>
      <w:r>
        <w:t xml:space="preserve">Have the students choose two of the college admissions essay topics on the class list and write an essay on each topic.  Have the students participate in peer revision of these essays based on the mini-lessons.  After these activities, ask the students to place the two college admissions essays in their </w:t>
      </w:r>
      <w:r>
        <w:rPr>
          <w:b/>
          <w:bCs/>
        </w:rPr>
        <w:t xml:space="preserve">Works in Progress </w:t>
      </w:r>
      <w:r>
        <w:t xml:space="preserve">folders.  </w:t>
      </w:r>
    </w:p>
    <w:p w:rsidR="00D3268A" w:rsidRDefault="003874E3" w:rsidP="00026128">
      <w:pPr>
        <w:numPr>
          <w:ilvl w:val="0"/>
          <w:numId w:val="7"/>
        </w:numPr>
        <w:tabs>
          <w:tab w:val="clear" w:pos="720"/>
        </w:tabs>
        <w:spacing w:after="240"/>
        <w:ind w:left="360"/>
        <w:jc w:val="both"/>
      </w:pPr>
      <w:r>
        <w:t>Have the students work in groups of three to five to analyze the strong points of well-written sample college essays and fill in the Activity Sheet.  (</w:t>
      </w:r>
      <w:hyperlink w:anchor="_College_Admissions_Essay" w:history="1">
        <w:r w:rsidRPr="009F7DAB">
          <w:rPr>
            <w:rStyle w:val="Hyperlink"/>
          </w:rPr>
          <w:t>See Activities Section</w:t>
        </w:r>
      </w:hyperlink>
      <w:r>
        <w:t xml:space="preserve">.) </w:t>
      </w:r>
    </w:p>
    <w:p w:rsidR="00D3268A" w:rsidRDefault="003874E3" w:rsidP="00026128">
      <w:pPr>
        <w:numPr>
          <w:ilvl w:val="0"/>
          <w:numId w:val="7"/>
        </w:numPr>
        <w:tabs>
          <w:tab w:val="clear" w:pos="720"/>
        </w:tabs>
        <w:spacing w:after="240"/>
        <w:ind w:left="360"/>
        <w:jc w:val="both"/>
      </w:pPr>
      <w:r>
        <w:t xml:space="preserve">Have the students choose one of the two college admissions essays </w:t>
      </w:r>
      <w:r w:rsidR="00E1600B">
        <w:t xml:space="preserve">or personal essays </w:t>
      </w:r>
      <w:r>
        <w:t>in their portfolios.  Have the students participate in peer revision of this essay, incorporating the information presented in the mini-lessons and analyzing the strong points of a well-written essay.  Then have them fill in the Activity Sheet.  (</w:t>
      </w:r>
      <w:hyperlink w:anchor="_(Sample)_College_Admissions" w:history="1">
        <w:r w:rsidRPr="009F7DAB">
          <w:rPr>
            <w:rStyle w:val="Hyperlink"/>
          </w:rPr>
          <w:t>See Activities Section</w:t>
        </w:r>
      </w:hyperlink>
      <w:r>
        <w:t xml:space="preserve">.)  </w:t>
      </w:r>
    </w:p>
    <w:p w:rsidR="00D3268A" w:rsidRDefault="003874E3" w:rsidP="00026128">
      <w:pPr>
        <w:numPr>
          <w:ilvl w:val="0"/>
          <w:numId w:val="7"/>
        </w:numPr>
        <w:tabs>
          <w:tab w:val="clear" w:pos="720"/>
        </w:tabs>
        <w:spacing w:after="240"/>
        <w:ind w:left="360"/>
        <w:jc w:val="both"/>
      </w:pPr>
      <w:r>
        <w:t>Have the students read and review their handbook.  Have each student write a reflection letter, explaining the strengths/weaknesses of the essay, the plans for improvement in the revision process, and the goals of the revision.  Have the students place their college</w:t>
      </w:r>
      <w:r w:rsidR="00F61F71">
        <w:t>/personal</w:t>
      </w:r>
      <w:r>
        <w:t xml:space="preserve"> essays and the reflection letters in their portfolios.  </w:t>
      </w:r>
    </w:p>
    <w:p w:rsidR="00D3268A" w:rsidRDefault="003874E3" w:rsidP="00026128">
      <w:pPr>
        <w:numPr>
          <w:ilvl w:val="0"/>
          <w:numId w:val="7"/>
        </w:numPr>
        <w:tabs>
          <w:tab w:val="clear" w:pos="720"/>
        </w:tabs>
        <w:spacing w:after="240"/>
        <w:ind w:left="360"/>
        <w:jc w:val="both"/>
      </w:pPr>
      <w:r>
        <w:lastRenderedPageBreak/>
        <w:t xml:space="preserve">Have the students update their résumés and cover letters after reviewing their handbook.  Have the students place these in their </w:t>
      </w:r>
      <w:r>
        <w:rPr>
          <w:b/>
          <w:bCs/>
        </w:rPr>
        <w:t>Works in Progress</w:t>
      </w:r>
      <w:r>
        <w:t xml:space="preserve"> folders. </w:t>
      </w:r>
    </w:p>
    <w:p w:rsidR="00D3268A" w:rsidRDefault="003874E3" w:rsidP="00026128">
      <w:pPr>
        <w:numPr>
          <w:ilvl w:val="0"/>
          <w:numId w:val="7"/>
        </w:numPr>
        <w:tabs>
          <w:tab w:val="clear" w:pos="720"/>
        </w:tabs>
        <w:spacing w:after="240"/>
        <w:ind w:left="360"/>
        <w:jc w:val="both"/>
      </w:pPr>
      <w:r>
        <w:t xml:space="preserve">Have the students review their handbook and write an email to their peer revision partners, identifying the strengths and weaknesses of the first draft of the college admissions essay </w:t>
      </w:r>
      <w:r w:rsidR="00E1600B">
        <w:t xml:space="preserve">or personal essay </w:t>
      </w:r>
      <w:r>
        <w:t xml:space="preserve">and suggesting strategies for improvement.  Have the students place a copy of these in their </w:t>
      </w:r>
      <w:r>
        <w:rPr>
          <w:b/>
          <w:bCs/>
        </w:rPr>
        <w:t>Works in Progress</w:t>
      </w:r>
      <w:r>
        <w:t xml:space="preserve"> folders.  </w:t>
      </w:r>
    </w:p>
    <w:p w:rsidR="003874E3" w:rsidRDefault="003874E3" w:rsidP="00026128">
      <w:pPr>
        <w:numPr>
          <w:ilvl w:val="0"/>
          <w:numId w:val="7"/>
        </w:numPr>
        <w:tabs>
          <w:tab w:val="clear" w:pos="720"/>
        </w:tabs>
        <w:spacing w:after="240"/>
        <w:ind w:left="360"/>
        <w:jc w:val="both"/>
      </w:pPr>
      <w:r>
        <w:t>Have the students select one piece of writing and complete the Grammar Check Sheet.  (</w:t>
      </w:r>
      <w:hyperlink w:anchor="_Grammar_Check_Sheet" w:history="1">
        <w:r w:rsidRPr="009F7DAB">
          <w:rPr>
            <w:rStyle w:val="Hyperlink"/>
          </w:rPr>
          <w:t>See Activities Section</w:t>
        </w:r>
      </w:hyperlink>
      <w:r>
        <w:t xml:space="preserve">.)  NOTE TO THE TEACHER:  Students should return to this check sheet periodically.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874E3" w:rsidRPr="00572CFB" w:rsidTr="00572CFB">
        <w:tc>
          <w:tcPr>
            <w:tcW w:w="9576" w:type="dxa"/>
            <w:tcBorders>
              <w:left w:val="nil"/>
              <w:right w:val="nil"/>
            </w:tcBorders>
            <w:shd w:val="clear" w:color="auto" w:fill="E6E6E6"/>
          </w:tcPr>
          <w:p w:rsidR="003874E3" w:rsidRPr="003874E3" w:rsidRDefault="003874E3" w:rsidP="00572CFB">
            <w:pPr>
              <w:jc w:val="center"/>
            </w:pPr>
            <w:r w:rsidRPr="00572CFB">
              <w:rPr>
                <w:b/>
                <w:bCs/>
              </w:rPr>
              <w:t>CHOICES FOR CONCLUDING THE UNIT</w:t>
            </w:r>
          </w:p>
        </w:tc>
      </w:tr>
    </w:tbl>
    <w:p w:rsidR="003874E3" w:rsidRDefault="003874E3" w:rsidP="003874E3">
      <w:pPr>
        <w:tabs>
          <w:tab w:val="left" w:pos="444"/>
          <w:tab w:val="left" w:pos="624"/>
          <w:tab w:val="left" w:pos="1164"/>
          <w:tab w:val="left" w:pos="1344"/>
        </w:tabs>
        <w:rPr>
          <w:rFonts w:ascii="Verdana" w:hAnsi="Verdana"/>
          <w:sz w:val="20"/>
        </w:rPr>
      </w:pPr>
    </w:p>
    <w:tbl>
      <w:tblPr>
        <w:tblStyle w:val="TableGrid"/>
        <w:tblW w:w="0" w:type="auto"/>
        <w:tblLook w:val="04A0"/>
      </w:tblPr>
      <w:tblGrid>
        <w:gridCol w:w="9576"/>
      </w:tblGrid>
      <w:tr w:rsidR="003808C8" w:rsidTr="003808C8">
        <w:tc>
          <w:tcPr>
            <w:tcW w:w="9576" w:type="dxa"/>
            <w:shd w:val="clear" w:color="auto" w:fill="EEECE1" w:themeFill="background2"/>
          </w:tcPr>
          <w:p w:rsidR="003808C8" w:rsidRDefault="003808C8" w:rsidP="003874E3">
            <w:pPr>
              <w:tabs>
                <w:tab w:val="left" w:pos="444"/>
                <w:tab w:val="left" w:pos="624"/>
                <w:tab w:val="left" w:pos="1164"/>
                <w:tab w:val="left" w:pos="1344"/>
              </w:tabs>
              <w:rPr>
                <w:b/>
              </w:rPr>
            </w:pPr>
            <w:r>
              <w:rPr>
                <w:b/>
              </w:rPr>
              <w:t>Mandatory</w:t>
            </w:r>
          </w:p>
          <w:p w:rsidR="003808C8" w:rsidRDefault="003808C8" w:rsidP="00026128">
            <w:pPr>
              <w:numPr>
                <w:ilvl w:val="0"/>
                <w:numId w:val="8"/>
              </w:numPr>
              <w:tabs>
                <w:tab w:val="clear" w:pos="720"/>
                <w:tab w:val="num" w:pos="360"/>
              </w:tabs>
              <w:spacing w:after="240"/>
              <w:ind w:left="360"/>
              <w:jc w:val="both"/>
            </w:pPr>
            <w:r>
              <w:t xml:space="preserve">Have the students arrange the entries in the </w:t>
            </w:r>
            <w:r>
              <w:rPr>
                <w:b/>
                <w:bCs/>
              </w:rPr>
              <w:t xml:space="preserve">Works in Progress </w:t>
            </w:r>
            <w:r>
              <w:t xml:space="preserve">folders according to the date written.  Have the students write a reflection letter to the teacher, focusing on how and why their writing has changed, citing specific examples/passages from essays in their portfolios which best illustrate these changes.  </w:t>
            </w:r>
          </w:p>
          <w:p w:rsidR="003808C8" w:rsidRPr="003808C8" w:rsidRDefault="003808C8" w:rsidP="00026128">
            <w:pPr>
              <w:numPr>
                <w:ilvl w:val="0"/>
                <w:numId w:val="8"/>
              </w:numPr>
              <w:tabs>
                <w:tab w:val="clear" w:pos="720"/>
                <w:tab w:val="num" w:pos="360"/>
              </w:tabs>
              <w:spacing w:after="240"/>
              <w:ind w:left="360"/>
              <w:jc w:val="both"/>
            </w:pPr>
            <w:r>
              <w:t>Have the students work with a revision partner to revise their cover letters, résumés, and letters requesting a recommendation or reference for college admission.  Then, have the students prepare the final draft of these and place them in their Works in Progress folders.</w:t>
            </w:r>
          </w:p>
        </w:tc>
      </w:tr>
    </w:tbl>
    <w:p w:rsidR="003808C8" w:rsidRPr="003808C8" w:rsidRDefault="003808C8" w:rsidP="003874E3">
      <w:pPr>
        <w:tabs>
          <w:tab w:val="left" w:pos="444"/>
          <w:tab w:val="left" w:pos="624"/>
          <w:tab w:val="left" w:pos="1164"/>
          <w:tab w:val="left" w:pos="1344"/>
        </w:tabs>
      </w:pPr>
    </w:p>
    <w:p w:rsidR="003874E3" w:rsidRDefault="007C6396" w:rsidP="003808C8">
      <w:pPr>
        <w:spacing w:after="240"/>
        <w:jc w:val="both"/>
      </w:pPr>
      <w:r>
        <w:br/>
      </w:r>
    </w:p>
    <w:p w:rsidR="00545241" w:rsidRDefault="00545241">
      <w:pPr>
        <w:sectPr w:rsidR="00545241" w:rsidSect="007C6396">
          <w:pgSz w:w="12240" w:h="15840"/>
          <w:pgMar w:top="1440" w:right="1440" w:bottom="1440" w:left="1440" w:header="720" w:footer="720" w:gutter="0"/>
          <w:cols w:space="720"/>
          <w:docGrid w:linePitch="360"/>
        </w:sectPr>
      </w:pPr>
    </w:p>
    <w:p w:rsidR="003874E3" w:rsidRDefault="003874E3" w:rsidP="003874E3">
      <w:pPr>
        <w:jc w:val="center"/>
        <w:rPr>
          <w:b/>
          <w:sz w:val="72"/>
          <w:szCs w:val="72"/>
        </w:rPr>
      </w:pPr>
    </w:p>
    <w:p w:rsidR="003874E3" w:rsidRDefault="003874E3" w:rsidP="003874E3">
      <w:pPr>
        <w:jc w:val="center"/>
        <w:rPr>
          <w:b/>
          <w:sz w:val="72"/>
          <w:szCs w:val="72"/>
        </w:rPr>
      </w:pPr>
    </w:p>
    <w:p w:rsidR="003874E3" w:rsidRDefault="003874E3" w:rsidP="003874E3">
      <w:pPr>
        <w:jc w:val="center"/>
        <w:rPr>
          <w:b/>
          <w:sz w:val="72"/>
          <w:szCs w:val="72"/>
        </w:rPr>
      </w:pPr>
      <w:r w:rsidRPr="003874E3">
        <w:rPr>
          <w:b/>
          <w:sz w:val="72"/>
          <w:szCs w:val="72"/>
        </w:rPr>
        <w:t>ACTIVITIES SECTION</w:t>
      </w:r>
    </w:p>
    <w:p w:rsidR="003874E3" w:rsidRDefault="003874E3" w:rsidP="003874E3">
      <w:pPr>
        <w:jc w:val="center"/>
        <w:rPr>
          <w:b/>
          <w:sz w:val="72"/>
          <w:szCs w:val="72"/>
        </w:rPr>
      </w:pPr>
    </w:p>
    <w:p w:rsidR="003874E3" w:rsidRDefault="00BF3AAD" w:rsidP="003874E3">
      <w:pPr>
        <w:jc w:val="center"/>
        <w:rPr>
          <w:b/>
          <w:sz w:val="72"/>
          <w:szCs w:val="72"/>
        </w:rPr>
      </w:pPr>
      <w:r>
        <w:rPr>
          <w:b/>
          <w:sz w:val="72"/>
          <w:szCs w:val="72"/>
        </w:rPr>
        <w:t>Portfolio</w:t>
      </w:r>
    </w:p>
    <w:p w:rsidR="003874E3" w:rsidRDefault="003874E3" w:rsidP="003874E3">
      <w:pPr>
        <w:jc w:val="center"/>
        <w:rPr>
          <w:b/>
          <w:sz w:val="72"/>
          <w:szCs w:val="72"/>
        </w:rPr>
        <w:sectPr w:rsidR="003874E3" w:rsidSect="003874E3">
          <w:pgSz w:w="12240" w:h="15840"/>
          <w:pgMar w:top="1440" w:right="1296" w:bottom="1440" w:left="1008" w:header="720" w:footer="720" w:gutter="0"/>
          <w:cols w:space="720"/>
          <w:docGrid w:linePitch="360"/>
        </w:sectPr>
      </w:pPr>
    </w:p>
    <w:p w:rsidR="003874E3" w:rsidRPr="003A1330" w:rsidRDefault="003874E3" w:rsidP="003A1330">
      <w:pPr>
        <w:pStyle w:val="Heading3"/>
        <w:jc w:val="center"/>
        <w:rPr>
          <w:rFonts w:ascii="Times New Roman" w:hAnsi="Times New Roman"/>
          <w:bCs w:val="0"/>
          <w:iCs/>
          <w:caps/>
          <w:sz w:val="28"/>
        </w:rPr>
      </w:pPr>
      <w:bookmarkStart w:id="0" w:name="_Bubble_Map"/>
      <w:bookmarkEnd w:id="0"/>
      <w:r w:rsidRPr="003A1330">
        <w:rPr>
          <w:rFonts w:ascii="Times New Roman" w:hAnsi="Times New Roman"/>
          <w:bCs w:val="0"/>
          <w:iCs/>
          <w:caps/>
          <w:sz w:val="28"/>
        </w:rPr>
        <w:lastRenderedPageBreak/>
        <w:t>Bubble Map</w:t>
      </w:r>
    </w:p>
    <w:p w:rsidR="003874E3" w:rsidRDefault="003874E3" w:rsidP="007C6396">
      <w:pPr>
        <w:ind w:left="720"/>
      </w:pPr>
    </w:p>
    <w:p w:rsidR="003874E3" w:rsidRDefault="003874E3" w:rsidP="003874E3"/>
    <w:p w:rsidR="003874E3" w:rsidRDefault="003874E3" w:rsidP="003874E3"/>
    <w:p w:rsidR="003874E3" w:rsidRDefault="003874E3" w:rsidP="003874E3"/>
    <w:p w:rsidR="003874E3" w:rsidRDefault="003874E3" w:rsidP="003874E3"/>
    <w:p w:rsidR="003874E3" w:rsidRDefault="00A9220F" w:rsidP="003874E3">
      <w:r w:rsidRPr="00A9220F">
        <w:rPr>
          <w:noProof/>
          <w:sz w:val="20"/>
        </w:rPr>
        <w:pict>
          <v:oval id="_x0000_s1029" style="position:absolute;margin-left:90pt;margin-top:6pt;width:150pt;height:126pt;z-index:251651584"/>
        </w:pict>
      </w:r>
    </w:p>
    <w:p w:rsidR="003874E3" w:rsidRDefault="00A9220F" w:rsidP="003874E3">
      <w:r w:rsidRPr="00A9220F">
        <w:rPr>
          <w:noProof/>
          <w:sz w:val="20"/>
        </w:rPr>
        <w:pict>
          <v:oval id="_x0000_s1030" style="position:absolute;margin-left:318pt;margin-top:10.2pt;width:150pt;height:126pt;z-index:251652608"/>
        </w:pict>
      </w:r>
    </w:p>
    <w:p w:rsidR="003874E3" w:rsidRDefault="003874E3" w:rsidP="003874E3"/>
    <w:p w:rsidR="003874E3" w:rsidRDefault="00A9220F" w:rsidP="003874E3">
      <w:r w:rsidRPr="00A9220F">
        <w:rPr>
          <w:noProof/>
          <w:sz w:val="20"/>
        </w:rPr>
        <w:pict>
          <v:shapetype id="_x0000_t202" coordsize="21600,21600" o:spt="202" path="m,l,21600r21600,l21600,xe">
            <v:stroke joinstyle="miter"/>
            <v:path gradientshapeok="t" o:connecttype="rect"/>
          </v:shapetype>
          <v:shape id="_x0000_s1036" type="#_x0000_t202" style="position:absolute;margin-left:120pt;margin-top:9.6pt;width:96pt;height:45pt;z-index:251658752" stroked="f">
            <v:textbox>
              <w:txbxContent>
                <w:p w:rsidR="00C40F61" w:rsidRDefault="00C40F61" w:rsidP="003874E3">
                  <w:pPr>
                    <w:pStyle w:val="BodyText"/>
                  </w:pPr>
                  <w:r>
                    <w:t>Strong personal voice</w:t>
                  </w:r>
                </w:p>
              </w:txbxContent>
            </v:textbox>
          </v:shape>
        </w:pict>
      </w:r>
    </w:p>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A9220F" w:rsidP="003874E3">
      <w:r w:rsidRPr="00A9220F">
        <w:rPr>
          <w:noProof/>
          <w:sz w:val="20"/>
        </w:rPr>
        <w:pict>
          <v:line id="_x0000_s1037" style="position:absolute;z-index:251659776" from="198pt,.9pt" to="240pt,9.9pt"/>
        </w:pict>
      </w:r>
      <w:r w:rsidRPr="00A9220F">
        <w:rPr>
          <w:noProof/>
          <w:sz w:val="20"/>
        </w:rPr>
        <w:pict>
          <v:oval id="_x0000_s1031" style="position:absolute;margin-left:174pt;margin-top:9.9pt;width:156pt;height:123.9pt;z-index:251653632"/>
        </w:pict>
      </w:r>
    </w:p>
    <w:p w:rsidR="003874E3" w:rsidRDefault="00A9220F" w:rsidP="003874E3">
      <w:r w:rsidRPr="00A9220F">
        <w:rPr>
          <w:noProof/>
          <w:sz w:val="20"/>
        </w:rPr>
        <w:pict>
          <v:line id="_x0000_s1041" style="position:absolute;flip:y;z-index:251663872" from="306pt,1.65pt" to="348pt,14.1pt"/>
        </w:pict>
      </w:r>
    </w:p>
    <w:p w:rsidR="003874E3" w:rsidRDefault="003874E3" w:rsidP="003874E3"/>
    <w:p w:rsidR="003874E3" w:rsidRDefault="00A9220F" w:rsidP="003874E3">
      <w:r w:rsidRPr="00A9220F">
        <w:rPr>
          <w:noProof/>
          <w:sz w:val="20"/>
        </w:rPr>
        <w:pict>
          <v:shape id="_x0000_s1035" type="#_x0000_t202" style="position:absolute;margin-left:184pt;margin-top:2.45pt;width:122.4pt;height:47.1pt;z-index:251657728" stroked="f">
            <v:textbox>
              <w:txbxContent>
                <w:p w:rsidR="00C40F61" w:rsidRDefault="00C40F61" w:rsidP="003874E3">
                  <w:pPr>
                    <w:ind w:left="480"/>
                    <w:jc w:val="center"/>
                  </w:pPr>
                  <w:r>
                    <w:t>College Admissions Essay</w:t>
                  </w:r>
                </w:p>
              </w:txbxContent>
            </v:textbox>
          </v:shape>
        </w:pict>
      </w:r>
    </w:p>
    <w:p w:rsidR="003874E3" w:rsidRDefault="00A9220F" w:rsidP="003874E3">
      <w:r w:rsidRPr="00A9220F">
        <w:rPr>
          <w:noProof/>
          <w:sz w:val="20"/>
        </w:rPr>
        <w:pict>
          <v:oval id="_x0000_s1033" style="position:absolute;margin-left:6pt;margin-top:6.65pt;width:156pt;height:126pt;z-index:251655680"/>
        </w:pict>
      </w:r>
    </w:p>
    <w:p w:rsidR="003874E3" w:rsidRDefault="00A9220F" w:rsidP="003874E3">
      <w:r w:rsidRPr="00A9220F">
        <w:rPr>
          <w:noProof/>
          <w:sz w:val="20"/>
        </w:rPr>
        <w:pict>
          <v:oval id="_x0000_s1032" style="position:absolute;margin-left:354pt;margin-top:10.85pt;width:150pt;height:126pt;z-index:251654656"/>
        </w:pict>
      </w:r>
    </w:p>
    <w:p w:rsidR="003874E3" w:rsidRDefault="00A9220F" w:rsidP="003874E3">
      <w:r w:rsidRPr="00A9220F">
        <w:rPr>
          <w:noProof/>
          <w:sz w:val="20"/>
        </w:rPr>
        <w:pict>
          <v:line id="_x0000_s1040" style="position:absolute;z-index:251662848" from="324pt,8.15pt" to="366pt,28.9pt"/>
        </w:pict>
      </w:r>
      <w:r w:rsidRPr="00A9220F">
        <w:rPr>
          <w:noProof/>
          <w:sz w:val="20"/>
        </w:rPr>
        <w:pict>
          <v:line id="_x0000_s1038" style="position:absolute;flip:y;z-index:251660800" from="162pt,8.15pt" to="180pt,26.15pt"/>
        </w:pict>
      </w:r>
    </w:p>
    <w:p w:rsidR="003874E3" w:rsidRDefault="003874E3" w:rsidP="003874E3"/>
    <w:p w:rsidR="003874E3" w:rsidRDefault="003874E3" w:rsidP="003874E3"/>
    <w:p w:rsidR="003874E3" w:rsidRDefault="00A9220F" w:rsidP="003874E3">
      <w:r w:rsidRPr="00A9220F">
        <w:rPr>
          <w:noProof/>
          <w:sz w:val="20"/>
        </w:rPr>
        <w:pict>
          <v:line id="_x0000_s1039" style="position:absolute;flip:y;z-index:251661824" from="270pt,9.65pt" to="270pt,45.65pt"/>
        </w:pict>
      </w:r>
    </w:p>
    <w:p w:rsidR="003874E3" w:rsidRDefault="003874E3" w:rsidP="003874E3">
      <w:pPr>
        <w:ind w:left="-120" w:right="720" w:firstLine="120"/>
      </w:pPr>
    </w:p>
    <w:p w:rsidR="003874E3" w:rsidRDefault="003874E3" w:rsidP="003874E3"/>
    <w:p w:rsidR="003874E3" w:rsidRDefault="00A9220F" w:rsidP="003874E3">
      <w:r w:rsidRPr="00A9220F">
        <w:rPr>
          <w:noProof/>
          <w:sz w:val="20"/>
        </w:rPr>
        <w:pict>
          <v:oval id="_x0000_s1034" style="position:absolute;margin-left:192pt;margin-top:4.25pt;width:150pt;height:126pt;z-index:251656704"/>
        </w:pict>
      </w:r>
    </w:p>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Pr>
        <w:sectPr w:rsidR="003874E3" w:rsidSect="00822F6A">
          <w:pgSz w:w="12240" w:h="15840"/>
          <w:pgMar w:top="1440" w:right="1440" w:bottom="1440" w:left="1440" w:header="720" w:footer="720" w:gutter="0"/>
          <w:cols w:space="720"/>
          <w:docGrid w:linePitch="360"/>
        </w:sectPr>
      </w:pPr>
    </w:p>
    <w:p w:rsidR="003874E3" w:rsidRPr="003A1330" w:rsidRDefault="003874E3" w:rsidP="003A1330">
      <w:pPr>
        <w:pStyle w:val="Heading3"/>
        <w:jc w:val="center"/>
        <w:rPr>
          <w:rFonts w:ascii="Times New Roman" w:hAnsi="Times New Roman" w:cs="Times New Roman"/>
          <w:caps/>
          <w:sz w:val="28"/>
          <w:szCs w:val="28"/>
        </w:rPr>
      </w:pPr>
      <w:bookmarkStart w:id="1" w:name="_College_Admissions_Essay"/>
      <w:bookmarkEnd w:id="1"/>
      <w:r w:rsidRPr="003A1330">
        <w:rPr>
          <w:rFonts w:ascii="Times New Roman" w:hAnsi="Times New Roman" w:cs="Times New Roman"/>
          <w:caps/>
          <w:sz w:val="28"/>
          <w:szCs w:val="28"/>
        </w:rPr>
        <w:lastRenderedPageBreak/>
        <w:t>College Admissions Essay</w:t>
      </w:r>
    </w:p>
    <w:p w:rsidR="003874E3" w:rsidRDefault="003874E3" w:rsidP="003874E3">
      <w:pPr>
        <w:jc w:val="center"/>
        <w:rPr>
          <w:b/>
          <w:bCs/>
          <w:sz w:val="28"/>
        </w:rPr>
      </w:pPr>
      <w:r>
        <w:rPr>
          <w:b/>
          <w:bCs/>
          <w:sz w:val="28"/>
        </w:rPr>
        <w:t>Group Activity</w:t>
      </w:r>
    </w:p>
    <w:p w:rsidR="003874E3" w:rsidRDefault="003874E3" w:rsidP="003874E3">
      <w:pPr>
        <w:jc w:val="center"/>
        <w:rPr>
          <w:b/>
          <w:bCs/>
          <w:sz w:val="28"/>
        </w:rPr>
      </w:pPr>
      <w:r>
        <w:rPr>
          <w:b/>
          <w:bCs/>
          <w:sz w:val="28"/>
        </w:rPr>
        <w:t>Worksheet</w:t>
      </w:r>
    </w:p>
    <w:p w:rsidR="003874E3" w:rsidRDefault="003874E3" w:rsidP="003874E3"/>
    <w:p w:rsidR="003874E3" w:rsidRDefault="003874E3" w:rsidP="003874E3">
      <w:pPr>
        <w:ind w:left="1920" w:hanging="1920"/>
      </w:pPr>
      <w:r>
        <w:rPr>
          <w:b/>
          <w:bCs/>
        </w:rPr>
        <w:t>DIRECTIONS:</w:t>
      </w:r>
      <w:r>
        <w:tab/>
        <w:t>Read the college admission essay assigned to your group.  Discuss the following aspects of the composition.  When you have reached a group consensus about each item, record your answers.</w:t>
      </w:r>
    </w:p>
    <w:p w:rsidR="003874E3" w:rsidRDefault="003874E3" w:rsidP="003874E3"/>
    <w:p w:rsidR="003874E3" w:rsidRDefault="003874E3" w:rsidP="00026128">
      <w:pPr>
        <w:numPr>
          <w:ilvl w:val="0"/>
          <w:numId w:val="9"/>
        </w:numPr>
        <w:tabs>
          <w:tab w:val="clear" w:pos="1080"/>
          <w:tab w:val="num" w:pos="720"/>
        </w:tabs>
        <w:ind w:left="720" w:hanging="360"/>
      </w:pPr>
      <w:r>
        <w:t>What makes the beginning of this essay effective?  How does it “hook” the reader (catch the reader’s attention?</w:t>
      </w:r>
    </w:p>
    <w:p w:rsidR="003874E3" w:rsidRDefault="003874E3" w:rsidP="003874E3">
      <w:pPr>
        <w:ind w:left="720"/>
        <w:rPr>
          <w:b/>
          <w:bCs/>
        </w:rPr>
      </w:pPr>
      <w:r>
        <w:rPr>
          <w:b/>
          <w:bCs/>
        </w:rPr>
        <w:t>LIST AT LEAST THREE EXAMPLES OF:</w:t>
      </w:r>
    </w:p>
    <w:p w:rsidR="003874E3" w:rsidRDefault="003874E3" w:rsidP="003874E3">
      <w:pPr>
        <w:ind w:left="360"/>
      </w:pPr>
      <w:r>
        <w:tab/>
      </w:r>
      <w:r>
        <w:tab/>
        <w:t>SPECIFIC WORDS OR PHRASES—</w:t>
      </w:r>
    </w:p>
    <w:p w:rsidR="003874E3" w:rsidRDefault="003874E3" w:rsidP="003874E3">
      <w:pPr>
        <w:ind w:left="360"/>
      </w:pPr>
      <w:r>
        <w:tab/>
      </w:r>
      <w:r>
        <w:tab/>
        <w:t>A.</w:t>
      </w:r>
    </w:p>
    <w:p w:rsidR="003874E3" w:rsidRDefault="003874E3" w:rsidP="003874E3">
      <w:pPr>
        <w:ind w:left="360"/>
      </w:pPr>
      <w:r>
        <w:tab/>
      </w:r>
      <w:r>
        <w:tab/>
        <w:t>B.</w:t>
      </w:r>
    </w:p>
    <w:p w:rsidR="003874E3" w:rsidRDefault="003874E3" w:rsidP="003874E3">
      <w:pPr>
        <w:ind w:left="360"/>
      </w:pPr>
      <w:r>
        <w:tab/>
      </w:r>
      <w:r>
        <w:tab/>
        <w:t>C.</w:t>
      </w:r>
    </w:p>
    <w:p w:rsidR="003874E3" w:rsidRDefault="003874E3" w:rsidP="003874E3">
      <w:pPr>
        <w:ind w:left="360"/>
      </w:pPr>
      <w:r>
        <w:tab/>
      </w:r>
      <w:r>
        <w:tab/>
        <w:t>SENTENCE BEGINNINGS OR STRUCTURES—</w:t>
      </w:r>
    </w:p>
    <w:p w:rsidR="003874E3" w:rsidRDefault="003874E3" w:rsidP="003874E3">
      <w:pPr>
        <w:ind w:left="360"/>
      </w:pPr>
      <w:r>
        <w:tab/>
      </w:r>
      <w:r>
        <w:tab/>
        <w:t>A.</w:t>
      </w:r>
    </w:p>
    <w:p w:rsidR="003874E3" w:rsidRDefault="003874E3" w:rsidP="003874E3">
      <w:pPr>
        <w:ind w:left="360"/>
      </w:pPr>
      <w:r>
        <w:tab/>
      </w:r>
      <w:r>
        <w:tab/>
        <w:t>B.</w:t>
      </w:r>
    </w:p>
    <w:p w:rsidR="003874E3" w:rsidRDefault="003874E3" w:rsidP="003874E3">
      <w:pPr>
        <w:ind w:left="360"/>
      </w:pPr>
      <w:r>
        <w:tab/>
      </w:r>
      <w:r>
        <w:tab/>
        <w:t>C.</w:t>
      </w:r>
    </w:p>
    <w:p w:rsidR="003874E3" w:rsidRDefault="003874E3" w:rsidP="00822F6A">
      <w:pPr>
        <w:pStyle w:val="BodyTextIndent2"/>
        <w:spacing w:line="240" w:lineRule="auto"/>
        <w:ind w:left="720" w:hanging="360"/>
      </w:pPr>
      <w:r>
        <w:tab/>
        <w:t>OTHER EFFECTIVE DEVICES USED (QUOTATION, SHOCKING STATEMENT, ETC.)—</w:t>
      </w:r>
    </w:p>
    <w:p w:rsidR="003874E3" w:rsidRDefault="003874E3" w:rsidP="003874E3">
      <w:pPr>
        <w:ind w:left="360"/>
      </w:pPr>
      <w:r>
        <w:tab/>
      </w:r>
      <w:r>
        <w:tab/>
        <w:t>A.</w:t>
      </w:r>
    </w:p>
    <w:p w:rsidR="003874E3" w:rsidRDefault="003874E3" w:rsidP="003874E3">
      <w:pPr>
        <w:ind w:left="360"/>
      </w:pPr>
      <w:r>
        <w:tab/>
      </w:r>
      <w:r>
        <w:tab/>
        <w:t>B.</w:t>
      </w:r>
    </w:p>
    <w:p w:rsidR="003874E3" w:rsidRDefault="003874E3" w:rsidP="003874E3">
      <w:pPr>
        <w:ind w:left="360"/>
      </w:pPr>
      <w:r>
        <w:tab/>
      </w:r>
      <w:r>
        <w:tab/>
        <w:t>C.</w:t>
      </w:r>
    </w:p>
    <w:p w:rsidR="003874E3" w:rsidRDefault="003874E3" w:rsidP="003874E3">
      <w:pPr>
        <w:ind w:left="360"/>
      </w:pPr>
    </w:p>
    <w:p w:rsidR="003874E3" w:rsidRDefault="003874E3" w:rsidP="00026128">
      <w:pPr>
        <w:numPr>
          <w:ilvl w:val="0"/>
          <w:numId w:val="9"/>
        </w:numPr>
        <w:tabs>
          <w:tab w:val="clear" w:pos="1080"/>
          <w:tab w:val="num" w:pos="720"/>
        </w:tabs>
        <w:ind w:left="720" w:hanging="360"/>
      </w:pPr>
      <w:r>
        <w:t>What type of person is the writer?  (persona)  Give five specific examples from the essay to prove this.</w:t>
      </w:r>
    </w:p>
    <w:p w:rsidR="003874E3" w:rsidRDefault="003874E3" w:rsidP="003874E3">
      <w:pPr>
        <w:ind w:left="1440"/>
      </w:pPr>
      <w:r>
        <w:t>A.</w:t>
      </w:r>
    </w:p>
    <w:p w:rsidR="003874E3" w:rsidRDefault="003874E3" w:rsidP="003874E3">
      <w:pPr>
        <w:ind w:left="1440"/>
      </w:pPr>
      <w:r>
        <w:t>B.</w:t>
      </w:r>
    </w:p>
    <w:p w:rsidR="003874E3" w:rsidRDefault="003874E3" w:rsidP="003874E3">
      <w:pPr>
        <w:ind w:left="1440"/>
      </w:pPr>
      <w:r>
        <w:t>C.</w:t>
      </w:r>
    </w:p>
    <w:p w:rsidR="003874E3" w:rsidRDefault="003874E3" w:rsidP="003874E3">
      <w:pPr>
        <w:ind w:left="1440"/>
      </w:pPr>
      <w:r>
        <w:t>D.</w:t>
      </w:r>
    </w:p>
    <w:p w:rsidR="003874E3" w:rsidRDefault="003874E3" w:rsidP="003874E3">
      <w:pPr>
        <w:ind w:left="1440"/>
      </w:pPr>
      <w:r>
        <w:t>E.</w:t>
      </w:r>
    </w:p>
    <w:p w:rsidR="003874E3" w:rsidRDefault="003874E3" w:rsidP="003874E3">
      <w:pPr>
        <w:ind w:left="1440"/>
      </w:pPr>
    </w:p>
    <w:p w:rsidR="003874E3" w:rsidRDefault="003874E3" w:rsidP="00026128">
      <w:pPr>
        <w:numPr>
          <w:ilvl w:val="0"/>
          <w:numId w:val="9"/>
        </w:numPr>
        <w:tabs>
          <w:tab w:val="clear" w:pos="1080"/>
          <w:tab w:val="num" w:pos="720"/>
        </w:tabs>
        <w:ind w:left="720" w:hanging="360"/>
      </w:pPr>
      <w:r>
        <w:t>What are the strong composition points of this essay? Give examples of the following:</w:t>
      </w:r>
    </w:p>
    <w:p w:rsidR="003874E3" w:rsidRDefault="003874E3" w:rsidP="00C40F61">
      <w:pPr>
        <w:numPr>
          <w:ilvl w:val="1"/>
          <w:numId w:val="9"/>
        </w:numPr>
        <w:spacing w:after="120"/>
        <w:ind w:hanging="360"/>
      </w:pPr>
      <w:r>
        <w:t>SPECIFIC WORD CHOICE—</w:t>
      </w:r>
    </w:p>
    <w:p w:rsidR="003874E3" w:rsidRDefault="003874E3" w:rsidP="00C40F61">
      <w:pPr>
        <w:numPr>
          <w:ilvl w:val="1"/>
          <w:numId w:val="9"/>
        </w:numPr>
        <w:spacing w:after="120"/>
        <w:ind w:hanging="360"/>
      </w:pPr>
      <w:r>
        <w:t>DETAILS—</w:t>
      </w:r>
    </w:p>
    <w:p w:rsidR="003874E3" w:rsidRDefault="003874E3" w:rsidP="00C40F61">
      <w:pPr>
        <w:numPr>
          <w:ilvl w:val="1"/>
          <w:numId w:val="9"/>
        </w:numPr>
        <w:spacing w:after="120"/>
        <w:ind w:hanging="360"/>
      </w:pPr>
      <w:r>
        <w:t>FIGURATIVE LANGUAGE—</w:t>
      </w:r>
    </w:p>
    <w:p w:rsidR="003874E3" w:rsidRDefault="003874E3" w:rsidP="00C40F61">
      <w:pPr>
        <w:numPr>
          <w:ilvl w:val="1"/>
          <w:numId w:val="9"/>
        </w:numPr>
        <w:spacing w:after="120"/>
        <w:ind w:hanging="360"/>
      </w:pPr>
      <w:r>
        <w:t>COMPLEX SENTENCE PATTERNS—</w:t>
      </w:r>
    </w:p>
    <w:p w:rsidR="003874E3" w:rsidRDefault="003874E3" w:rsidP="00C40F61">
      <w:pPr>
        <w:numPr>
          <w:ilvl w:val="1"/>
          <w:numId w:val="9"/>
        </w:numPr>
        <w:spacing w:after="120"/>
        <w:ind w:hanging="360"/>
      </w:pPr>
      <w:r>
        <w:t>INTERESTING SENTENCE BEGINNINGS—</w:t>
      </w:r>
    </w:p>
    <w:p w:rsidR="003874E3" w:rsidRDefault="003874E3" w:rsidP="00C40F61">
      <w:pPr>
        <w:numPr>
          <w:ilvl w:val="1"/>
          <w:numId w:val="9"/>
        </w:numPr>
        <w:spacing w:after="120"/>
        <w:ind w:hanging="360"/>
      </w:pPr>
      <w:r>
        <w:t>ORGANIZATION PATTERN—</w:t>
      </w:r>
    </w:p>
    <w:p w:rsidR="003874E3" w:rsidRDefault="003874E3" w:rsidP="00026128">
      <w:pPr>
        <w:numPr>
          <w:ilvl w:val="0"/>
          <w:numId w:val="9"/>
        </w:numPr>
        <w:tabs>
          <w:tab w:val="clear" w:pos="1080"/>
          <w:tab w:val="num" w:pos="720"/>
        </w:tabs>
        <w:ind w:left="720" w:hanging="360"/>
      </w:pPr>
      <w:r>
        <w:t>How does this essay affect the reader?  (tone, impression) Give three examples to prove this.</w:t>
      </w:r>
    </w:p>
    <w:p w:rsidR="003874E3" w:rsidRDefault="003874E3" w:rsidP="00C40F61">
      <w:pPr>
        <w:ind w:left="1080" w:firstLine="360"/>
      </w:pPr>
      <w:r>
        <w:t>A.</w:t>
      </w:r>
    </w:p>
    <w:p w:rsidR="003874E3" w:rsidRDefault="003874E3" w:rsidP="00C40F61">
      <w:pPr>
        <w:ind w:left="1080" w:firstLine="360"/>
      </w:pPr>
      <w:r>
        <w:t>B.</w:t>
      </w:r>
    </w:p>
    <w:p w:rsidR="003874E3" w:rsidRDefault="003874E3" w:rsidP="00C40F61">
      <w:pPr>
        <w:ind w:left="1080" w:firstLine="360"/>
      </w:pPr>
      <w:r>
        <w:t>C.</w:t>
      </w:r>
    </w:p>
    <w:p w:rsidR="003874E3" w:rsidRDefault="003874E3" w:rsidP="003874E3">
      <w:pPr>
        <w:ind w:left="1080"/>
        <w:sectPr w:rsidR="003874E3" w:rsidSect="00822F6A">
          <w:pgSz w:w="12240" w:h="15840"/>
          <w:pgMar w:top="1152" w:right="1152" w:bottom="1152" w:left="1152" w:header="720" w:footer="720" w:gutter="0"/>
          <w:cols w:space="720"/>
          <w:docGrid w:linePitch="360"/>
        </w:sectPr>
      </w:pPr>
    </w:p>
    <w:p w:rsidR="003874E3" w:rsidRPr="003A1330" w:rsidRDefault="003874E3" w:rsidP="003A1330">
      <w:pPr>
        <w:pStyle w:val="Heading3"/>
        <w:jc w:val="center"/>
        <w:rPr>
          <w:rFonts w:ascii="Times New Roman" w:hAnsi="Times New Roman" w:cs="Times New Roman"/>
          <w:caps/>
          <w:sz w:val="28"/>
          <w:szCs w:val="28"/>
        </w:rPr>
      </w:pPr>
      <w:bookmarkStart w:id="2" w:name="_College_Essay_Topics"/>
      <w:bookmarkEnd w:id="2"/>
      <w:r w:rsidRPr="003A1330">
        <w:rPr>
          <w:rFonts w:ascii="Times New Roman" w:hAnsi="Times New Roman" w:cs="Times New Roman"/>
          <w:caps/>
          <w:sz w:val="28"/>
          <w:szCs w:val="28"/>
        </w:rPr>
        <w:lastRenderedPageBreak/>
        <w:t>College Essay Topics</w:t>
      </w:r>
    </w:p>
    <w:p w:rsidR="003874E3" w:rsidRDefault="003874E3" w:rsidP="003874E3"/>
    <w:p w:rsidR="003874E3" w:rsidRDefault="003874E3" w:rsidP="00026128">
      <w:pPr>
        <w:numPr>
          <w:ilvl w:val="0"/>
          <w:numId w:val="10"/>
        </w:numPr>
        <w:tabs>
          <w:tab w:val="clear" w:pos="1095"/>
          <w:tab w:val="num" w:pos="360"/>
        </w:tabs>
        <w:spacing w:after="120"/>
        <w:ind w:left="360" w:hanging="360"/>
      </w:pPr>
      <w:r>
        <w:t xml:space="preserve">Explain why you have chosen </w:t>
      </w:r>
      <w:r>
        <w:rPr>
          <w:u w:val="single"/>
        </w:rPr>
        <w:tab/>
      </w:r>
      <w:r>
        <w:rPr>
          <w:u w:val="single"/>
        </w:rPr>
        <w:tab/>
      </w:r>
      <w:r>
        <w:t xml:space="preserve"> College/University and why we should select you.</w:t>
      </w:r>
    </w:p>
    <w:p w:rsidR="003874E3" w:rsidRDefault="003874E3" w:rsidP="00026128">
      <w:pPr>
        <w:numPr>
          <w:ilvl w:val="0"/>
          <w:numId w:val="10"/>
        </w:numPr>
        <w:tabs>
          <w:tab w:val="clear" w:pos="1095"/>
          <w:tab w:val="num" w:pos="360"/>
        </w:tabs>
        <w:spacing w:after="120"/>
        <w:ind w:left="360" w:hanging="360"/>
      </w:pPr>
      <w:r>
        <w:t>What single accomplishment of yours do you consider to be your most significant and why?</w:t>
      </w:r>
    </w:p>
    <w:p w:rsidR="003874E3" w:rsidRDefault="003874E3" w:rsidP="00026128">
      <w:pPr>
        <w:numPr>
          <w:ilvl w:val="0"/>
          <w:numId w:val="10"/>
        </w:numPr>
        <w:tabs>
          <w:tab w:val="clear" w:pos="1095"/>
          <w:tab w:val="num" w:pos="360"/>
        </w:tabs>
        <w:spacing w:after="120"/>
        <w:ind w:left="360" w:hanging="360"/>
      </w:pPr>
      <w:r>
        <w:t>How would you choose to be remembered by your college classmates?</w:t>
      </w:r>
    </w:p>
    <w:p w:rsidR="003874E3" w:rsidRDefault="003874E3" w:rsidP="00026128">
      <w:pPr>
        <w:numPr>
          <w:ilvl w:val="0"/>
          <w:numId w:val="10"/>
        </w:numPr>
        <w:tabs>
          <w:tab w:val="clear" w:pos="1095"/>
          <w:tab w:val="num" w:pos="360"/>
        </w:tabs>
        <w:spacing w:after="120"/>
        <w:ind w:left="360" w:hanging="360"/>
      </w:pPr>
      <w:r>
        <w:t>Discuss some issue or problem of local, national, or international concern and its importance to you.  Offer a possible solution.</w:t>
      </w:r>
    </w:p>
    <w:p w:rsidR="003874E3" w:rsidRDefault="003874E3" w:rsidP="00026128">
      <w:pPr>
        <w:numPr>
          <w:ilvl w:val="0"/>
          <w:numId w:val="10"/>
        </w:numPr>
        <w:tabs>
          <w:tab w:val="clear" w:pos="1095"/>
          <w:tab w:val="num" w:pos="360"/>
        </w:tabs>
        <w:spacing w:after="120"/>
        <w:ind w:left="360" w:hanging="360"/>
      </w:pPr>
      <w:r>
        <w:t>Write a personal statement that gives the admissions committee a sense of who you are as an individual.</w:t>
      </w:r>
    </w:p>
    <w:p w:rsidR="003874E3" w:rsidRDefault="003874E3" w:rsidP="00026128">
      <w:pPr>
        <w:numPr>
          <w:ilvl w:val="0"/>
          <w:numId w:val="10"/>
        </w:numPr>
        <w:tabs>
          <w:tab w:val="clear" w:pos="1095"/>
          <w:tab w:val="num" w:pos="360"/>
        </w:tabs>
        <w:spacing w:after="120"/>
        <w:ind w:left="360" w:hanging="360"/>
      </w:pPr>
      <w:r>
        <w:t>Describe a significant experience or interest that has special meaning to you.</w:t>
      </w:r>
    </w:p>
    <w:p w:rsidR="003874E3" w:rsidRDefault="003874E3" w:rsidP="00026128">
      <w:pPr>
        <w:numPr>
          <w:ilvl w:val="0"/>
          <w:numId w:val="10"/>
        </w:numPr>
        <w:tabs>
          <w:tab w:val="clear" w:pos="1095"/>
          <w:tab w:val="num" w:pos="360"/>
        </w:tabs>
        <w:spacing w:after="120"/>
        <w:ind w:left="360" w:hanging="360"/>
      </w:pPr>
      <w:r>
        <w:t>How have you grown and developed?</w:t>
      </w:r>
    </w:p>
    <w:p w:rsidR="003874E3" w:rsidRDefault="003874E3" w:rsidP="00026128">
      <w:pPr>
        <w:numPr>
          <w:ilvl w:val="0"/>
          <w:numId w:val="10"/>
        </w:numPr>
        <w:tabs>
          <w:tab w:val="clear" w:pos="1095"/>
          <w:tab w:val="num" w:pos="360"/>
        </w:tabs>
        <w:spacing w:after="120"/>
        <w:ind w:left="360" w:hanging="360"/>
      </w:pPr>
      <w:r>
        <w:t>Why have you chosen your particular career, profession, or course of study?</w:t>
      </w:r>
    </w:p>
    <w:p w:rsidR="003874E3" w:rsidRDefault="003874E3" w:rsidP="00026128">
      <w:pPr>
        <w:numPr>
          <w:ilvl w:val="0"/>
          <w:numId w:val="10"/>
        </w:numPr>
        <w:tabs>
          <w:tab w:val="clear" w:pos="1095"/>
          <w:tab w:val="num" w:pos="360"/>
        </w:tabs>
        <w:spacing w:after="120"/>
        <w:ind w:left="360" w:hanging="360"/>
      </w:pPr>
      <w:r>
        <w:t>If you could interview a prominent person (past or present) in the arts, politics, religion, or science, for example, who would you choose and why?</w:t>
      </w:r>
    </w:p>
    <w:p w:rsidR="003874E3" w:rsidRDefault="003874E3" w:rsidP="00026128">
      <w:pPr>
        <w:numPr>
          <w:ilvl w:val="0"/>
          <w:numId w:val="10"/>
        </w:numPr>
        <w:tabs>
          <w:tab w:val="clear" w:pos="1095"/>
          <w:tab w:val="num" w:pos="360"/>
        </w:tabs>
        <w:spacing w:after="120"/>
        <w:ind w:left="360" w:hanging="360"/>
      </w:pPr>
      <w:r>
        <w:t>Identify a person who has had a significant influence on you and explain the influence.</w:t>
      </w:r>
    </w:p>
    <w:p w:rsidR="003874E3" w:rsidRDefault="003874E3" w:rsidP="00026128">
      <w:pPr>
        <w:numPr>
          <w:ilvl w:val="0"/>
          <w:numId w:val="10"/>
        </w:numPr>
        <w:tabs>
          <w:tab w:val="clear" w:pos="1095"/>
          <w:tab w:val="num" w:pos="360"/>
        </w:tabs>
        <w:spacing w:after="120"/>
        <w:ind w:left="360" w:hanging="360"/>
      </w:pPr>
      <w:r>
        <w:t>Write a speech for delivery before a particular group or an editorial for a publication.</w:t>
      </w:r>
    </w:p>
    <w:p w:rsidR="003874E3" w:rsidRDefault="003874E3" w:rsidP="00026128">
      <w:pPr>
        <w:numPr>
          <w:ilvl w:val="0"/>
          <w:numId w:val="10"/>
        </w:numPr>
        <w:tabs>
          <w:tab w:val="clear" w:pos="1095"/>
          <w:tab w:val="num" w:pos="360"/>
        </w:tabs>
        <w:spacing w:after="120"/>
        <w:ind w:left="360" w:hanging="360"/>
      </w:pPr>
      <w:r>
        <w:t>Write about a book that has a special significance.</w:t>
      </w:r>
    </w:p>
    <w:p w:rsidR="003874E3" w:rsidRDefault="003874E3" w:rsidP="00026128">
      <w:pPr>
        <w:numPr>
          <w:ilvl w:val="0"/>
          <w:numId w:val="10"/>
        </w:numPr>
        <w:tabs>
          <w:tab w:val="clear" w:pos="1095"/>
          <w:tab w:val="num" w:pos="360"/>
        </w:tabs>
        <w:spacing w:after="120"/>
        <w:ind w:left="360" w:hanging="360"/>
      </w:pPr>
      <w:r>
        <w:t>Discuss your goals for the future.</w:t>
      </w:r>
    </w:p>
    <w:p w:rsidR="003874E3" w:rsidRDefault="003874E3" w:rsidP="00026128">
      <w:pPr>
        <w:numPr>
          <w:ilvl w:val="0"/>
          <w:numId w:val="10"/>
        </w:numPr>
        <w:tabs>
          <w:tab w:val="clear" w:pos="1095"/>
          <w:tab w:val="num" w:pos="360"/>
        </w:tabs>
        <w:spacing w:after="120"/>
        <w:ind w:left="360" w:hanging="360"/>
      </w:pPr>
      <w:r>
        <w:t>Write about a particular time in your life that has special significance.</w:t>
      </w:r>
    </w:p>
    <w:p w:rsidR="003874E3" w:rsidRDefault="003874E3" w:rsidP="00026128">
      <w:pPr>
        <w:numPr>
          <w:ilvl w:val="0"/>
          <w:numId w:val="10"/>
        </w:numPr>
        <w:tabs>
          <w:tab w:val="clear" w:pos="1095"/>
          <w:tab w:val="num" w:pos="360"/>
        </w:tabs>
        <w:spacing w:after="120"/>
        <w:ind w:left="360" w:hanging="360"/>
      </w:pPr>
      <w:r>
        <w:t>Select a particular object that has a special meaning for you and explain its importance.</w:t>
      </w:r>
    </w:p>
    <w:p w:rsidR="003874E3" w:rsidRDefault="003874E3" w:rsidP="00026128">
      <w:pPr>
        <w:numPr>
          <w:ilvl w:val="0"/>
          <w:numId w:val="10"/>
        </w:numPr>
        <w:tabs>
          <w:tab w:val="clear" w:pos="1095"/>
          <w:tab w:val="num" w:pos="360"/>
        </w:tabs>
        <w:spacing w:after="120"/>
        <w:ind w:left="360" w:hanging="360"/>
      </w:pPr>
      <w:r>
        <w:t>Describe an experience you have had in dealing with people of different race, background or culture.</w:t>
      </w:r>
    </w:p>
    <w:p w:rsidR="003874E3" w:rsidRDefault="003874E3" w:rsidP="00026128">
      <w:pPr>
        <w:numPr>
          <w:ilvl w:val="0"/>
          <w:numId w:val="10"/>
        </w:numPr>
        <w:tabs>
          <w:tab w:val="clear" w:pos="1095"/>
          <w:tab w:val="num" w:pos="360"/>
        </w:tabs>
        <w:spacing w:after="120"/>
        <w:ind w:left="360" w:hanging="360"/>
      </w:pPr>
      <w:r>
        <w:t>Evaluate a significant experience or achievement that has special meaning to you.</w:t>
      </w:r>
    </w:p>
    <w:p w:rsidR="003874E3" w:rsidRDefault="003874E3" w:rsidP="00026128">
      <w:pPr>
        <w:numPr>
          <w:ilvl w:val="0"/>
          <w:numId w:val="10"/>
        </w:numPr>
        <w:tabs>
          <w:tab w:val="clear" w:pos="1095"/>
          <w:tab w:val="num" w:pos="360"/>
        </w:tabs>
        <w:spacing w:after="120"/>
        <w:ind w:left="360" w:hanging="360"/>
      </w:pPr>
      <w:r>
        <w:t>There are limitations to what grades, scores, and recommendations can tell us about any candidate.  Please use the space provided to let us know something about you that we might not learn from the rest of your application.</w:t>
      </w:r>
    </w:p>
    <w:p w:rsidR="003874E3" w:rsidRDefault="003874E3" w:rsidP="00026128">
      <w:pPr>
        <w:numPr>
          <w:ilvl w:val="0"/>
          <w:numId w:val="10"/>
        </w:numPr>
        <w:tabs>
          <w:tab w:val="clear" w:pos="1095"/>
          <w:tab w:val="num" w:pos="360"/>
        </w:tabs>
        <w:spacing w:after="120"/>
        <w:ind w:left="360" w:hanging="360"/>
      </w:pPr>
      <w:r>
        <w:t xml:space="preserve">Please relate your interest in studying at </w:t>
      </w:r>
      <w:smartTag w:uri="urn:schemas-microsoft-com:office:smarttags" w:element="place">
        <w:smartTag w:uri="urn:schemas-microsoft-com:office:smarttags" w:element="PlaceName">
          <w:r>
            <w:t>Georgetown</w:t>
          </w:r>
        </w:smartTag>
        <w:r>
          <w:t xml:space="preserve"> </w:t>
        </w:r>
        <w:smartTag w:uri="urn:schemas-microsoft-com:office:smarttags" w:element="PlaceType">
          <w:r>
            <w:t>University</w:t>
          </w:r>
        </w:smartTag>
      </w:smartTag>
      <w:r>
        <w:t xml:space="preserve"> to your future goals.  How do these thoughts relate to your choice of a major?</w:t>
      </w:r>
    </w:p>
    <w:p w:rsidR="003874E3" w:rsidRDefault="003874E3" w:rsidP="00026128">
      <w:pPr>
        <w:numPr>
          <w:ilvl w:val="0"/>
          <w:numId w:val="10"/>
        </w:numPr>
        <w:tabs>
          <w:tab w:val="clear" w:pos="1095"/>
          <w:tab w:val="num" w:pos="360"/>
        </w:tabs>
        <w:spacing w:after="120"/>
        <w:ind w:left="360" w:hanging="360"/>
      </w:pPr>
      <w:r>
        <w:t>Discuss some creative work that could serve as a key to the way you see the world and the way you see yourself in the world.  The creative work may be a scientific theory, a novel, film, poem, song, or any other art form.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w:t>
      </w:r>
    </w:p>
    <w:p w:rsidR="003874E3" w:rsidRDefault="003874E3" w:rsidP="00026128">
      <w:pPr>
        <w:numPr>
          <w:ilvl w:val="0"/>
          <w:numId w:val="10"/>
        </w:numPr>
        <w:tabs>
          <w:tab w:val="clear" w:pos="1095"/>
          <w:tab w:val="num" w:pos="360"/>
        </w:tabs>
        <w:spacing w:after="120"/>
        <w:ind w:left="360" w:hanging="360"/>
      </w:pPr>
      <w:r>
        <w:t>If you could travel through time and interview a prominent figure in the arts, politics, religion, or science, for example, who would you choose and why?</w:t>
      </w:r>
    </w:p>
    <w:p w:rsidR="003874E3" w:rsidRDefault="003874E3" w:rsidP="00026128">
      <w:pPr>
        <w:numPr>
          <w:ilvl w:val="0"/>
          <w:numId w:val="10"/>
        </w:numPr>
        <w:tabs>
          <w:tab w:val="clear" w:pos="1095"/>
          <w:tab w:val="num" w:pos="360"/>
        </w:tabs>
        <w:spacing w:after="120"/>
        <w:ind w:left="360" w:hanging="360"/>
        <w:sectPr w:rsidR="003874E3">
          <w:pgSz w:w="12240" w:h="15840"/>
          <w:pgMar w:top="720" w:right="1440" w:bottom="720" w:left="1440" w:header="720" w:footer="720" w:gutter="0"/>
          <w:cols w:space="720"/>
          <w:docGrid w:linePitch="360"/>
        </w:sectPr>
      </w:pPr>
      <w:r>
        <w:t>You have just completed your 300-page autobiography.  Please submit page 217.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w:t>
      </w:r>
    </w:p>
    <w:p w:rsidR="003874E3" w:rsidRDefault="003874E3" w:rsidP="003874E3">
      <w:pPr>
        <w:jc w:val="center"/>
        <w:rPr>
          <w:b/>
          <w:caps/>
          <w:sz w:val="28"/>
        </w:rPr>
      </w:pPr>
      <w:r>
        <w:rPr>
          <w:b/>
          <w:caps/>
          <w:sz w:val="28"/>
        </w:rPr>
        <w:lastRenderedPageBreak/>
        <w:t>English 12</w:t>
      </w:r>
    </w:p>
    <w:p w:rsidR="003874E3" w:rsidRPr="003A1330" w:rsidRDefault="003874E3" w:rsidP="003A1330">
      <w:pPr>
        <w:pStyle w:val="Heading3"/>
        <w:spacing w:before="0"/>
        <w:jc w:val="center"/>
        <w:rPr>
          <w:rFonts w:ascii="Times New Roman" w:hAnsi="Times New Roman"/>
          <w:caps/>
          <w:sz w:val="28"/>
        </w:rPr>
      </w:pPr>
      <w:bookmarkStart w:id="3" w:name="_(Sample)_College_Admissions"/>
      <w:bookmarkEnd w:id="3"/>
      <w:r w:rsidRPr="003A1330">
        <w:rPr>
          <w:rFonts w:ascii="Times New Roman" w:hAnsi="Times New Roman"/>
          <w:caps/>
          <w:sz w:val="28"/>
        </w:rPr>
        <w:t>(Sample) College Admissions Essay Rubric</w:t>
      </w:r>
    </w:p>
    <w:p w:rsidR="003874E3" w:rsidRDefault="003874E3" w:rsidP="003874E3"/>
    <w:p w:rsidR="003874E3" w:rsidRDefault="003874E3" w:rsidP="003874E3">
      <w:pPr>
        <w:pStyle w:val="Footer"/>
        <w:tabs>
          <w:tab w:val="clear" w:pos="4320"/>
          <w:tab w:val="clear" w:pos="8640"/>
        </w:tabs>
      </w:pPr>
    </w:p>
    <w:p w:rsidR="003874E3" w:rsidRDefault="003874E3" w:rsidP="003874E3">
      <w:pPr>
        <w:rPr>
          <w:b/>
          <w:caps/>
        </w:rPr>
      </w:pPr>
      <w:r>
        <w:rPr>
          <w:b/>
          <w:caps/>
        </w:rPr>
        <w:t xml:space="preserve">Student’s Name </w:t>
      </w:r>
      <w:r>
        <w:rPr>
          <w:b/>
          <w:caps/>
          <w:u w:val="single"/>
        </w:rPr>
        <w:tab/>
      </w:r>
      <w:r>
        <w:rPr>
          <w:b/>
          <w:caps/>
          <w:u w:val="single"/>
        </w:rPr>
        <w:tab/>
      </w:r>
      <w:r>
        <w:rPr>
          <w:b/>
          <w:caps/>
          <w:u w:val="single"/>
        </w:rPr>
        <w:tab/>
      </w:r>
      <w:r>
        <w:rPr>
          <w:b/>
          <w:caps/>
          <w:u w:val="single"/>
        </w:rPr>
        <w:tab/>
      </w:r>
      <w:r>
        <w:rPr>
          <w:b/>
          <w:caps/>
          <w:u w:val="single"/>
        </w:rPr>
        <w:tab/>
      </w:r>
      <w:r>
        <w:rPr>
          <w:b/>
          <w:caps/>
          <w:u w:val="single"/>
        </w:rPr>
        <w:tab/>
      </w:r>
    </w:p>
    <w:p w:rsidR="003874E3" w:rsidRDefault="003874E3" w:rsidP="003874E3">
      <w:r>
        <w:rPr>
          <w:b/>
          <w:caps/>
        </w:rPr>
        <w:t xml:space="preserve">Block </w:t>
      </w:r>
      <w:r>
        <w:rPr>
          <w:b/>
          <w:caps/>
          <w:u w:val="single"/>
        </w:rPr>
        <w:tab/>
      </w:r>
      <w:r>
        <w:rPr>
          <w:b/>
          <w:caps/>
          <w:u w:val="single"/>
        </w:rPr>
        <w:tab/>
      </w:r>
      <w:r>
        <w:rPr>
          <w:b/>
          <w:caps/>
          <w:u w:val="single"/>
        </w:rPr>
        <w:tab/>
      </w:r>
      <w:r>
        <w:rPr>
          <w:b/>
          <w:caps/>
          <w:u w:val="single"/>
        </w:rPr>
        <w:tab/>
      </w:r>
    </w:p>
    <w:p w:rsidR="003874E3" w:rsidRDefault="003874E3" w:rsidP="003874E3"/>
    <w:p w:rsidR="003874E3" w:rsidRPr="003A1330" w:rsidRDefault="003874E3" w:rsidP="003874E3">
      <w:pPr>
        <w:pStyle w:val="BodyTextIndent3"/>
        <w:rPr>
          <w:sz w:val="24"/>
          <w:szCs w:val="24"/>
        </w:rPr>
      </w:pPr>
      <w:r w:rsidRPr="003A1330">
        <w:rPr>
          <w:b/>
          <w:caps/>
          <w:sz w:val="24"/>
          <w:szCs w:val="24"/>
        </w:rPr>
        <w:t>Topic:</w:t>
      </w:r>
      <w:r w:rsidRPr="003A1330">
        <w:rPr>
          <w:sz w:val="24"/>
          <w:szCs w:val="24"/>
        </w:rPr>
        <w:tab/>
        <w:t>Write a college admissions essay based on one of the essay topics that often appear on college applications.  Remember that your essay must reflect your persona, and that your admission to college may depend on the quality of this essay.</w:t>
      </w:r>
    </w:p>
    <w:p w:rsidR="003874E3" w:rsidRDefault="003874E3" w:rsidP="003874E3"/>
    <w:p w:rsidR="003874E3" w:rsidRDefault="003874E3" w:rsidP="003874E3">
      <w:pPr>
        <w:pStyle w:val="Footer"/>
        <w:tabs>
          <w:tab w:val="clear" w:pos="4320"/>
          <w:tab w:val="clear" w:pos="8640"/>
        </w:tabs>
        <w:rPr>
          <w:b/>
          <w:caps/>
        </w:rPr>
      </w:pPr>
      <w:r>
        <w:rPr>
          <w:b/>
          <w:caps/>
        </w:rPr>
        <w:t>Focus Areas:</w:t>
      </w:r>
      <w:r>
        <w:rPr>
          <w:b/>
          <w:caps/>
        </w:rPr>
        <w:tab/>
      </w:r>
    </w:p>
    <w:p w:rsidR="003874E3" w:rsidRDefault="003874E3" w:rsidP="00026128">
      <w:pPr>
        <w:numPr>
          <w:ilvl w:val="0"/>
          <w:numId w:val="11"/>
        </w:numPr>
      </w:pPr>
      <w:r>
        <w:t xml:space="preserve">“Hook” (creatively catching the reader’s attention) introduction </w:t>
      </w:r>
    </w:p>
    <w:p w:rsidR="003874E3" w:rsidRDefault="003874E3" w:rsidP="00026128">
      <w:pPr>
        <w:numPr>
          <w:ilvl w:val="0"/>
          <w:numId w:val="12"/>
        </w:numPr>
      </w:pPr>
      <w:r>
        <w:t>Word  choice (specific nouns, concrete verbs, descriptive adjectives)</w:t>
      </w:r>
    </w:p>
    <w:p w:rsidR="003874E3" w:rsidRDefault="003874E3" w:rsidP="00026128">
      <w:pPr>
        <w:numPr>
          <w:ilvl w:val="0"/>
          <w:numId w:val="12"/>
        </w:numPr>
      </w:pPr>
      <w:r>
        <w:t>Details that “show,” not “tell” (examples, spoken words, figurative language)</w:t>
      </w:r>
    </w:p>
    <w:p w:rsidR="003874E3" w:rsidRDefault="003874E3" w:rsidP="00026128">
      <w:pPr>
        <w:numPr>
          <w:ilvl w:val="0"/>
          <w:numId w:val="12"/>
        </w:numPr>
      </w:pPr>
      <w:r>
        <w:t>Organization (paragraphing or logical pattern)</w:t>
      </w:r>
    </w:p>
    <w:p w:rsidR="003874E3" w:rsidRDefault="003874E3" w:rsidP="00026128">
      <w:pPr>
        <w:numPr>
          <w:ilvl w:val="0"/>
          <w:numId w:val="12"/>
        </w:numPr>
      </w:pPr>
      <w:r>
        <w:t>Persona (your personality comes through)</w:t>
      </w:r>
    </w:p>
    <w:p w:rsidR="003874E3" w:rsidRDefault="003874E3" w:rsidP="00026128">
      <w:pPr>
        <w:numPr>
          <w:ilvl w:val="0"/>
          <w:numId w:val="12"/>
        </w:numPr>
      </w:pPr>
      <w:r>
        <w:t>Meeting or exceeding the requirements set forth in the topic</w:t>
      </w:r>
    </w:p>
    <w:p w:rsidR="003874E3" w:rsidRDefault="003874E3" w:rsidP="003874E3">
      <w:pPr>
        <w:ind w:left="720" w:firstLine="720"/>
      </w:pPr>
    </w:p>
    <w:p w:rsidR="003874E3" w:rsidRDefault="003874E3" w:rsidP="003874E3">
      <w:pPr>
        <w:rPr>
          <w:b/>
          <w:caps/>
        </w:rPr>
      </w:pPr>
      <w:r>
        <w:rPr>
          <w:b/>
          <w:caps/>
        </w:rPr>
        <w:t>Scoring:</w:t>
      </w:r>
    </w:p>
    <w:tbl>
      <w:tblPr>
        <w:tblW w:w="0" w:type="auto"/>
        <w:tblInd w:w="108" w:type="dxa"/>
        <w:tblLook w:val="0000"/>
      </w:tblPr>
      <w:tblGrid>
        <w:gridCol w:w="1368"/>
        <w:gridCol w:w="1469"/>
        <w:gridCol w:w="1368"/>
        <w:gridCol w:w="1368"/>
        <w:gridCol w:w="1368"/>
        <w:gridCol w:w="1368"/>
      </w:tblGrid>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“Hook”</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Word Choice</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Details that “show”</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Organization</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Persona</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Meets requirements set forth in the essay topic</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bl>
    <w:p w:rsidR="003874E3" w:rsidRDefault="003874E3" w:rsidP="003874E3"/>
    <w:p w:rsidR="003874E3" w:rsidRDefault="003874E3" w:rsidP="003874E3">
      <w:pPr>
        <w:rPr>
          <w:b/>
          <w:caps/>
        </w:rPr>
      </w:pPr>
      <w:r>
        <w:rPr>
          <w:b/>
          <w:caps/>
        </w:rPr>
        <w:t>Grade:</w:t>
      </w:r>
    </w:p>
    <w:p w:rsidR="003874E3" w:rsidRDefault="003874E3" w:rsidP="003874E3"/>
    <w:p w:rsidR="003874E3" w:rsidRDefault="003874E3" w:rsidP="003874E3">
      <w:pPr>
        <w:rPr>
          <w:b/>
          <w:caps/>
        </w:rPr>
      </w:pPr>
      <w:r>
        <w:rPr>
          <w:b/>
          <w:caps/>
        </w:rPr>
        <w:t>Comments:</w:t>
      </w:r>
    </w:p>
    <w:p w:rsidR="003874E3" w:rsidRDefault="003874E3" w:rsidP="003874E3"/>
    <w:p w:rsidR="003874E3" w:rsidRDefault="003874E3" w:rsidP="003874E3">
      <w:pPr>
        <w:sectPr w:rsidR="003874E3" w:rsidSect="00822F6A">
          <w:pgSz w:w="12240" w:h="15840"/>
          <w:pgMar w:top="1440" w:right="1440" w:bottom="1440" w:left="1440" w:header="720" w:footer="720" w:gutter="0"/>
          <w:cols w:space="720"/>
          <w:docGrid w:linePitch="360"/>
        </w:sectPr>
      </w:pPr>
    </w:p>
    <w:p w:rsidR="003874E3" w:rsidRPr="003874E3" w:rsidRDefault="003874E3" w:rsidP="003874E3">
      <w:pPr>
        <w:pStyle w:val="Heading3"/>
        <w:jc w:val="center"/>
        <w:rPr>
          <w:rFonts w:ascii="Times New Roman" w:hAnsi="Times New Roman" w:cs="Times New Roman"/>
          <w:bCs w:val="0"/>
          <w:caps/>
          <w:sz w:val="28"/>
          <w:szCs w:val="28"/>
        </w:rPr>
      </w:pPr>
      <w:r w:rsidRPr="003874E3">
        <w:rPr>
          <w:rFonts w:ascii="Times New Roman" w:hAnsi="Times New Roman" w:cs="Times New Roman"/>
          <w:bCs w:val="0"/>
          <w:caps/>
          <w:sz w:val="28"/>
          <w:szCs w:val="28"/>
        </w:rPr>
        <w:lastRenderedPageBreak/>
        <w:t>English 12</w:t>
      </w:r>
    </w:p>
    <w:p w:rsidR="003874E3" w:rsidRPr="003874E3" w:rsidRDefault="003874E3" w:rsidP="003874E3">
      <w:pPr>
        <w:jc w:val="center"/>
        <w:rPr>
          <w:sz w:val="28"/>
          <w:szCs w:val="28"/>
        </w:rPr>
      </w:pPr>
      <w:r w:rsidRPr="003874E3">
        <w:rPr>
          <w:b/>
          <w:caps/>
          <w:sz w:val="28"/>
          <w:szCs w:val="28"/>
        </w:rPr>
        <w:t>(Sample) College Admissions Essay Rubric</w:t>
      </w:r>
    </w:p>
    <w:p w:rsidR="003874E3" w:rsidRPr="003874E3" w:rsidRDefault="003874E3" w:rsidP="003874E3">
      <w:pPr>
        <w:rPr>
          <w:sz w:val="28"/>
          <w:szCs w:val="28"/>
        </w:rPr>
      </w:pPr>
    </w:p>
    <w:p w:rsidR="003874E3" w:rsidRDefault="003874E3" w:rsidP="003874E3">
      <w:pPr>
        <w:pStyle w:val="Footer"/>
        <w:tabs>
          <w:tab w:val="clear" w:pos="4320"/>
          <w:tab w:val="clear" w:pos="8640"/>
        </w:tabs>
      </w:pPr>
    </w:p>
    <w:p w:rsidR="003874E3" w:rsidRDefault="003874E3" w:rsidP="003874E3">
      <w:pPr>
        <w:rPr>
          <w:b/>
          <w:caps/>
        </w:rPr>
      </w:pPr>
      <w:r>
        <w:rPr>
          <w:b/>
          <w:caps/>
        </w:rPr>
        <w:t xml:space="preserve">Student’s Name </w:t>
      </w:r>
      <w:r>
        <w:rPr>
          <w:b/>
          <w:caps/>
          <w:u w:val="single"/>
        </w:rPr>
        <w:tab/>
      </w:r>
      <w:r>
        <w:rPr>
          <w:b/>
          <w:caps/>
          <w:u w:val="single"/>
        </w:rPr>
        <w:tab/>
      </w:r>
      <w:r>
        <w:rPr>
          <w:b/>
          <w:caps/>
          <w:u w:val="single"/>
        </w:rPr>
        <w:tab/>
      </w:r>
      <w:r>
        <w:rPr>
          <w:b/>
          <w:caps/>
          <w:u w:val="single"/>
        </w:rPr>
        <w:tab/>
      </w:r>
      <w:r>
        <w:rPr>
          <w:b/>
          <w:caps/>
          <w:u w:val="single"/>
        </w:rPr>
        <w:tab/>
      </w:r>
      <w:r>
        <w:rPr>
          <w:b/>
          <w:caps/>
          <w:u w:val="single"/>
        </w:rPr>
        <w:tab/>
      </w:r>
    </w:p>
    <w:p w:rsidR="003874E3" w:rsidRDefault="003874E3" w:rsidP="003874E3">
      <w:r>
        <w:rPr>
          <w:b/>
          <w:caps/>
        </w:rPr>
        <w:t xml:space="preserve">Block </w:t>
      </w:r>
      <w:r>
        <w:rPr>
          <w:b/>
          <w:caps/>
          <w:u w:val="single"/>
        </w:rPr>
        <w:tab/>
      </w:r>
      <w:r>
        <w:rPr>
          <w:b/>
          <w:caps/>
          <w:u w:val="single"/>
        </w:rPr>
        <w:tab/>
      </w:r>
      <w:r>
        <w:rPr>
          <w:b/>
          <w:caps/>
          <w:u w:val="single"/>
        </w:rPr>
        <w:tab/>
      </w:r>
      <w:r>
        <w:rPr>
          <w:b/>
          <w:caps/>
          <w:u w:val="single"/>
        </w:rPr>
        <w:tab/>
      </w:r>
    </w:p>
    <w:p w:rsidR="003874E3" w:rsidRDefault="003874E3" w:rsidP="003874E3"/>
    <w:p w:rsidR="003874E3" w:rsidRPr="00822F6A" w:rsidRDefault="003874E3" w:rsidP="00822F6A">
      <w:pPr>
        <w:pStyle w:val="BodyTextIndent3"/>
        <w:ind w:left="0"/>
        <w:rPr>
          <w:sz w:val="20"/>
          <w:szCs w:val="20"/>
        </w:rPr>
      </w:pPr>
      <w:r w:rsidRPr="00822F6A">
        <w:rPr>
          <w:b/>
          <w:caps/>
          <w:sz w:val="20"/>
          <w:szCs w:val="20"/>
        </w:rPr>
        <w:t>Assignment:</w:t>
      </w:r>
      <w:r w:rsidRPr="00822F6A">
        <w:rPr>
          <w:sz w:val="20"/>
          <w:szCs w:val="20"/>
        </w:rPr>
        <w:tab/>
        <w:t>Write a college admissions essay based on one of the essay topics that often appear on college applications.  The paper will be graded on the following focus areas:</w:t>
      </w:r>
    </w:p>
    <w:p w:rsidR="003874E3" w:rsidRDefault="003874E3" w:rsidP="003874E3">
      <w:pPr>
        <w:ind w:left="720" w:firstLine="720"/>
      </w:pPr>
    </w:p>
    <w:p w:rsidR="003874E3" w:rsidRDefault="003874E3" w:rsidP="003874E3">
      <w:pPr>
        <w:rPr>
          <w:b/>
          <w:caps/>
        </w:rPr>
      </w:pPr>
      <w:r>
        <w:rPr>
          <w:b/>
          <w:caps/>
        </w:rPr>
        <w:t>focus areas:</w:t>
      </w:r>
    </w:p>
    <w:tbl>
      <w:tblPr>
        <w:tblW w:w="0" w:type="auto"/>
        <w:tblInd w:w="108" w:type="dxa"/>
        <w:tblLook w:val="0000"/>
      </w:tblPr>
      <w:tblGrid>
        <w:gridCol w:w="1368"/>
        <w:gridCol w:w="1469"/>
        <w:gridCol w:w="1368"/>
        <w:gridCol w:w="1368"/>
        <w:gridCol w:w="1368"/>
        <w:gridCol w:w="1368"/>
      </w:tblGrid>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Hook</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Word Choice</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Details that “show,” not tell</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Figurative language</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Examples</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Varied sentence beginnings</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pStyle w:val="Heading4"/>
            </w:pP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pStyle w:val="Heading4"/>
            </w:pPr>
            <w:r>
              <w:t>Varied sentence patterns</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pStyle w:val="Heading4"/>
            </w:pP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pStyle w:val="Heading4"/>
            </w:pPr>
            <w:r>
              <w:t>Proper punctuation with introductory words, phrases and clauses</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p>
        </w:tc>
        <w:tc>
          <w:tcPr>
            <w:tcW w:w="1368" w:type="dxa"/>
          </w:tcPr>
          <w:p w:rsidR="003874E3" w:rsidRDefault="003874E3" w:rsidP="004F099A">
            <w:pPr>
              <w:jc w:val="center"/>
              <w:rPr>
                <w:b/>
                <w:bCs/>
              </w:rPr>
            </w:pPr>
          </w:p>
        </w:tc>
        <w:tc>
          <w:tcPr>
            <w:tcW w:w="1368" w:type="dxa"/>
          </w:tcPr>
          <w:p w:rsidR="003874E3" w:rsidRDefault="003874E3" w:rsidP="004F099A">
            <w:pPr>
              <w:jc w:val="center"/>
              <w:rPr>
                <w:b/>
                <w:bCs/>
              </w:rPr>
            </w:pPr>
          </w:p>
        </w:tc>
        <w:tc>
          <w:tcPr>
            <w:tcW w:w="1368" w:type="dxa"/>
          </w:tcPr>
          <w:p w:rsidR="003874E3" w:rsidRDefault="003874E3" w:rsidP="004F099A">
            <w:pPr>
              <w:jc w:val="center"/>
              <w:rPr>
                <w:b/>
                <w:bCs/>
              </w:rPr>
            </w:pPr>
          </w:p>
        </w:tc>
        <w:tc>
          <w:tcPr>
            <w:tcW w:w="1368" w:type="dxa"/>
          </w:tcPr>
          <w:p w:rsidR="003874E3" w:rsidRDefault="003874E3" w:rsidP="004F099A">
            <w:pPr>
              <w:jc w:val="center"/>
              <w:rPr>
                <w:b/>
                <w:bCs/>
              </w:rPr>
            </w:pP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rPr>
                <w:b/>
                <w:bCs/>
              </w:rPr>
            </w:pPr>
            <w:r>
              <w:rPr>
                <w:b/>
                <w:bCs/>
              </w:rPr>
              <w:t>Evidence of organizational pattern</w:t>
            </w:r>
          </w:p>
        </w:tc>
      </w:tr>
      <w:tr w:rsidR="003874E3">
        <w:trPr>
          <w:cantSplit/>
        </w:trPr>
        <w:tc>
          <w:tcPr>
            <w:tcW w:w="1368" w:type="dxa"/>
          </w:tcPr>
          <w:p w:rsidR="003874E3" w:rsidRDefault="003874E3" w:rsidP="004F099A">
            <w:pPr>
              <w:jc w:val="center"/>
              <w:rPr>
                <w:b/>
                <w:bCs/>
              </w:rPr>
            </w:pPr>
          </w:p>
        </w:tc>
        <w:tc>
          <w:tcPr>
            <w:tcW w:w="2837" w:type="dxa"/>
            <w:gridSpan w:val="2"/>
          </w:tcPr>
          <w:p w:rsidR="003874E3" w:rsidRDefault="003874E3" w:rsidP="004F099A">
            <w:pPr>
              <w:rPr>
                <w:b/>
                <w:bCs/>
                <w:u w:val="single"/>
              </w:rPr>
            </w:pPr>
            <w:r>
              <w:rPr>
                <w:b/>
                <w:bCs/>
              </w:rPr>
              <w:t xml:space="preserve">Yes </w:t>
            </w:r>
            <w:r>
              <w:rPr>
                <w:b/>
                <w:bCs/>
                <w:u w:val="single"/>
              </w:rPr>
              <w:tab/>
            </w:r>
            <w:r>
              <w:rPr>
                <w:b/>
                <w:bCs/>
                <w:u w:val="single"/>
              </w:rPr>
              <w:tab/>
            </w:r>
          </w:p>
        </w:tc>
        <w:tc>
          <w:tcPr>
            <w:tcW w:w="2736" w:type="dxa"/>
            <w:gridSpan w:val="2"/>
          </w:tcPr>
          <w:p w:rsidR="003874E3" w:rsidRDefault="003874E3" w:rsidP="004F099A">
            <w:pPr>
              <w:jc w:val="center"/>
              <w:rPr>
                <w:b/>
                <w:bCs/>
              </w:rPr>
            </w:pPr>
            <w:r>
              <w:rPr>
                <w:b/>
                <w:bCs/>
              </w:rPr>
              <w:t xml:space="preserve">No </w:t>
            </w:r>
            <w:r>
              <w:rPr>
                <w:b/>
                <w:bCs/>
                <w:u w:val="single"/>
              </w:rPr>
              <w:tab/>
            </w:r>
            <w:r>
              <w:rPr>
                <w:b/>
                <w:bCs/>
                <w:u w:val="single"/>
              </w:rPr>
              <w:tab/>
            </w:r>
          </w:p>
        </w:tc>
        <w:tc>
          <w:tcPr>
            <w:tcW w:w="1368" w:type="dxa"/>
          </w:tcPr>
          <w:p w:rsidR="003874E3" w:rsidRDefault="003874E3" w:rsidP="004F099A">
            <w:pPr>
              <w:jc w:val="center"/>
              <w:rPr>
                <w:b/>
                <w:bCs/>
              </w:rPr>
            </w:pPr>
          </w:p>
        </w:tc>
      </w:tr>
    </w:tbl>
    <w:p w:rsidR="003874E3" w:rsidRDefault="003874E3" w:rsidP="003874E3"/>
    <w:p w:rsidR="003874E3" w:rsidRDefault="003874E3" w:rsidP="003874E3">
      <w:r>
        <w:rPr>
          <w:b/>
          <w:caps/>
        </w:rPr>
        <w:t>Comments:</w:t>
      </w:r>
    </w:p>
    <w:p w:rsidR="003874E3" w:rsidRDefault="003874E3" w:rsidP="003874E3">
      <w:pPr>
        <w:sectPr w:rsidR="003874E3" w:rsidSect="00822F6A">
          <w:pgSz w:w="12240" w:h="15840" w:code="1"/>
          <w:pgMar w:top="1152" w:right="1440" w:bottom="1152" w:left="1440" w:header="720" w:footer="720" w:gutter="0"/>
          <w:cols w:space="720"/>
          <w:docGrid w:linePitch="360"/>
        </w:sectPr>
      </w:pPr>
    </w:p>
    <w:p w:rsidR="003874E3" w:rsidRDefault="003874E3" w:rsidP="003874E3">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jc w:val="both"/>
        <w:rPr>
          <w:spacing w:val="-3"/>
        </w:rPr>
      </w:pPr>
      <w:r>
        <w:rPr>
          <w:i/>
          <w:iCs/>
          <w:spacing w:val="-3"/>
        </w:rPr>
        <w:lastRenderedPageBreak/>
        <w:t>Elements of Literature (EOL) Handbook</w:t>
      </w:r>
      <w:r>
        <w:rPr>
          <w:spacing w:val="-3"/>
        </w:rPr>
        <w:t>, pp. 1183-1128</w:t>
      </w:r>
    </w:p>
    <w:p w:rsidR="003874E3" w:rsidRPr="003A1330" w:rsidRDefault="003874E3" w:rsidP="003A1330">
      <w:pPr>
        <w:pStyle w:val="Heading3"/>
        <w:jc w:val="center"/>
        <w:rPr>
          <w:rFonts w:ascii="Times New Roman" w:hAnsi="Times New Roman"/>
          <w:caps/>
          <w:spacing w:val="-3"/>
          <w:sz w:val="28"/>
        </w:rPr>
      </w:pPr>
      <w:bookmarkStart w:id="4" w:name="_Grammar_Check_Sheet"/>
      <w:bookmarkEnd w:id="4"/>
      <w:r w:rsidRPr="003A1330">
        <w:rPr>
          <w:rFonts w:ascii="Times New Roman" w:hAnsi="Times New Roman"/>
          <w:bCs w:val="0"/>
          <w:caps/>
          <w:smallCaps/>
          <w:spacing w:val="-3"/>
          <w:sz w:val="28"/>
          <w:szCs w:val="29"/>
        </w:rPr>
        <w:t>Grammar Check Sheet (My Personal Checklist)</w:t>
      </w:r>
    </w:p>
    <w:p w:rsidR="003874E3" w:rsidRDefault="003874E3" w:rsidP="003874E3">
      <w:pPr>
        <w:tabs>
          <w:tab w:val="left" w:pos="-1440"/>
          <w:tab w:val="left" w:pos="-720"/>
          <w:tab w:val="left" w:pos="0"/>
          <w:tab w:val="left" w:pos="4680"/>
        </w:tabs>
        <w:suppressAutoHyphens/>
        <w:jc w:val="both"/>
        <w:rPr>
          <w:spacing w:val="-3"/>
        </w:rPr>
      </w:pPr>
      <w:r>
        <w:rPr>
          <w:spacing w:val="-3"/>
        </w:rPr>
        <w:tab/>
      </w:r>
    </w:p>
    <w:tbl>
      <w:tblPr>
        <w:tblW w:w="0" w:type="auto"/>
        <w:jc w:val="center"/>
        <w:tblInd w:w="120" w:type="dxa"/>
        <w:tblLayout w:type="fixed"/>
        <w:tblCellMar>
          <w:left w:w="120" w:type="dxa"/>
          <w:right w:w="120" w:type="dxa"/>
        </w:tblCellMar>
        <w:tblLook w:val="0000"/>
      </w:tblPr>
      <w:tblGrid>
        <w:gridCol w:w="3120"/>
        <w:gridCol w:w="3120"/>
        <w:gridCol w:w="3120"/>
      </w:tblGrid>
      <w:tr w:rsidR="003874E3" w:rsidTr="000971BA">
        <w:trPr>
          <w:jc w:val="center"/>
        </w:trPr>
        <w:tc>
          <w:tcPr>
            <w:tcW w:w="3120" w:type="dxa"/>
            <w:tcBorders>
              <w:top w:val="double" w:sz="7" w:space="0" w:color="auto"/>
              <w:left w:val="double" w:sz="7" w:space="0" w:color="auto"/>
              <w:bottom w:val="double" w:sz="7" w:space="0" w:color="auto"/>
              <w:right w:val="nil"/>
            </w:tcBorders>
          </w:tcPr>
          <w:p w:rsidR="003874E3" w:rsidRDefault="003874E3" w:rsidP="004F099A">
            <w:pPr>
              <w:tabs>
                <w:tab w:val="center" w:pos="1468"/>
              </w:tabs>
              <w:suppressAutoHyphens/>
              <w:spacing w:before="90" w:after="54"/>
              <w:jc w:val="center"/>
              <w:rPr>
                <w:b/>
                <w:bCs/>
                <w:spacing w:val="-3"/>
              </w:rPr>
            </w:pPr>
            <w:r>
              <w:rPr>
                <w:b/>
                <w:bCs/>
                <w:spacing w:val="-3"/>
              </w:rPr>
              <w:t>Areas</w:t>
            </w:r>
          </w:p>
        </w:tc>
        <w:tc>
          <w:tcPr>
            <w:tcW w:w="3120" w:type="dxa"/>
            <w:tcBorders>
              <w:top w:val="double" w:sz="7" w:space="0" w:color="auto"/>
              <w:left w:val="double" w:sz="7" w:space="0" w:color="auto"/>
              <w:bottom w:val="double" w:sz="7" w:space="0" w:color="auto"/>
              <w:right w:val="nil"/>
            </w:tcBorders>
          </w:tcPr>
          <w:p w:rsidR="003874E3" w:rsidRDefault="003874E3" w:rsidP="004F099A">
            <w:pPr>
              <w:tabs>
                <w:tab w:val="center" w:pos="1468"/>
              </w:tabs>
              <w:suppressAutoHyphens/>
              <w:spacing w:before="90" w:after="54"/>
              <w:jc w:val="center"/>
              <w:rPr>
                <w:b/>
                <w:bCs/>
                <w:spacing w:val="-3"/>
              </w:rPr>
            </w:pPr>
            <w:r>
              <w:rPr>
                <w:b/>
                <w:bCs/>
                <w:spacing w:val="-3"/>
              </w:rPr>
              <w:t>Areas of Strength</w:t>
            </w:r>
          </w:p>
        </w:tc>
        <w:tc>
          <w:tcPr>
            <w:tcW w:w="3120" w:type="dxa"/>
            <w:tcBorders>
              <w:top w:val="double" w:sz="7" w:space="0" w:color="auto"/>
              <w:left w:val="double" w:sz="7" w:space="0" w:color="auto"/>
              <w:bottom w:val="double" w:sz="7" w:space="0" w:color="auto"/>
              <w:right w:val="double" w:sz="7" w:space="0" w:color="auto"/>
            </w:tcBorders>
          </w:tcPr>
          <w:p w:rsidR="003874E3" w:rsidRDefault="003874E3" w:rsidP="004F099A">
            <w:pPr>
              <w:tabs>
                <w:tab w:val="center" w:pos="1440"/>
              </w:tabs>
              <w:suppressAutoHyphens/>
              <w:spacing w:before="90" w:after="54"/>
              <w:jc w:val="center"/>
              <w:rPr>
                <w:b/>
                <w:bCs/>
                <w:spacing w:val="-3"/>
              </w:rPr>
            </w:pPr>
            <w:r>
              <w:rPr>
                <w:b/>
                <w:bCs/>
                <w:spacing w:val="-3"/>
              </w:rPr>
              <w:t>Need Help</w:t>
            </w:r>
          </w:p>
        </w:tc>
      </w:tr>
      <w:tr w:rsidR="003874E3" w:rsidTr="000971BA">
        <w:trPr>
          <w:jc w:val="center"/>
        </w:trPr>
        <w:tc>
          <w:tcPr>
            <w:tcW w:w="3120" w:type="dxa"/>
            <w:tcBorders>
              <w:top w:val="single" w:sz="14"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spelling</w:t>
            </w:r>
          </w:p>
        </w:tc>
        <w:tc>
          <w:tcPr>
            <w:tcW w:w="3120" w:type="dxa"/>
            <w:tcBorders>
              <w:top w:val="single" w:sz="14"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14"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capitalization</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punctuation (end marks)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commas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semicolons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colons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word usage</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fragments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run-ons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subject/verb agreement</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pronoun/clear antecedents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misplaced modifiers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double" w:sz="7" w:space="0" w:color="auto"/>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other</w:t>
            </w:r>
          </w:p>
        </w:tc>
        <w:tc>
          <w:tcPr>
            <w:tcW w:w="3120" w:type="dxa"/>
            <w:tcBorders>
              <w:top w:val="single" w:sz="7" w:space="0" w:color="auto"/>
              <w:left w:val="single" w:sz="7" w:space="0" w:color="auto"/>
              <w:bottom w:val="double" w:sz="7" w:space="0" w:color="auto"/>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double" w:sz="7" w:space="0" w:color="auto"/>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bl>
    <w:p w:rsidR="003874E3" w:rsidRDefault="003874E3" w:rsidP="003874E3"/>
    <w:p w:rsidR="00350961" w:rsidRDefault="00350961">
      <w:r>
        <w:br w:type="page"/>
      </w:r>
    </w:p>
    <w:p w:rsidR="00350961" w:rsidRPr="003B4694" w:rsidRDefault="00350961" w:rsidP="00350961">
      <w:pPr>
        <w:pStyle w:val="Title"/>
        <w:rPr>
          <w:i w:val="0"/>
          <w:sz w:val="24"/>
          <w:szCs w:val="24"/>
        </w:rPr>
      </w:pPr>
      <w:r w:rsidRPr="003B4694">
        <w:rPr>
          <w:i w:val="0"/>
          <w:sz w:val="24"/>
          <w:szCs w:val="24"/>
        </w:rPr>
        <w:lastRenderedPageBreak/>
        <w:t>Establishing a Framework for the Study of British Literature</w:t>
      </w:r>
    </w:p>
    <w:p w:rsidR="00350961" w:rsidRDefault="00350961" w:rsidP="00350961">
      <w:pPr>
        <w:pStyle w:val="Title"/>
        <w:rPr>
          <w:i w:val="0"/>
          <w:sz w:val="24"/>
          <w:szCs w:val="24"/>
        </w:rPr>
      </w:pPr>
      <w:r w:rsidRPr="00DB0E92">
        <w:rPr>
          <w:i w:val="0"/>
          <w:sz w:val="24"/>
          <w:szCs w:val="24"/>
        </w:rPr>
        <w:t xml:space="preserve">Suggested Pacing:  </w:t>
      </w:r>
      <w:r>
        <w:rPr>
          <w:i w:val="0"/>
          <w:sz w:val="24"/>
          <w:szCs w:val="24"/>
        </w:rPr>
        <w:t xml:space="preserve">One </w:t>
      </w:r>
      <w:r w:rsidR="00C40F61">
        <w:rPr>
          <w:i w:val="0"/>
          <w:sz w:val="24"/>
          <w:szCs w:val="24"/>
        </w:rPr>
        <w:t>full day after Portfolio unit</w:t>
      </w:r>
    </w:p>
    <w:p w:rsidR="00350961" w:rsidRPr="00DB0E92" w:rsidRDefault="00BF3AAD" w:rsidP="00350961">
      <w:pPr>
        <w:pStyle w:val="Title"/>
        <w:rPr>
          <w:b w:val="0"/>
          <w:i w:val="0"/>
          <w:sz w:val="22"/>
          <w:szCs w:val="22"/>
        </w:rPr>
      </w:pPr>
      <w:r>
        <w:rPr>
          <w:b w:val="0"/>
          <w:i w:val="0"/>
          <w:sz w:val="22"/>
          <w:szCs w:val="22"/>
        </w:rPr>
        <w:t>(</w:t>
      </w:r>
      <w:r w:rsidR="00423ED9">
        <w:rPr>
          <w:b w:val="0"/>
          <w:i w:val="0"/>
          <w:sz w:val="22"/>
          <w:szCs w:val="22"/>
        </w:rPr>
        <w:t>and</w:t>
      </w:r>
      <w:r w:rsidR="00350961" w:rsidRPr="00DB0E92">
        <w:rPr>
          <w:b w:val="0"/>
          <w:i w:val="0"/>
          <w:sz w:val="22"/>
          <w:szCs w:val="22"/>
        </w:rPr>
        <w:t xml:space="preserve"> the content should be addressed throughout the </w:t>
      </w:r>
      <w:r w:rsidR="00423ED9">
        <w:rPr>
          <w:b w:val="0"/>
          <w:i w:val="0"/>
          <w:sz w:val="22"/>
          <w:szCs w:val="22"/>
        </w:rPr>
        <w:t>summer</w:t>
      </w:r>
      <w:r>
        <w:rPr>
          <w:b w:val="0"/>
          <w:i w:val="0"/>
          <w:sz w:val="22"/>
          <w:szCs w:val="22"/>
        </w:rPr>
        <w:t>)</w:t>
      </w:r>
    </w:p>
    <w:p w:rsidR="00350961" w:rsidRPr="00DB0E92" w:rsidRDefault="00350961" w:rsidP="00350961"/>
    <w:p w:rsidR="00350961" w:rsidRDefault="00350961" w:rsidP="00350961">
      <w:pPr>
        <w:pStyle w:val="BodyText3"/>
      </w:pPr>
      <w:r w:rsidRPr="00DB0E92">
        <w:rPr>
          <w:b/>
        </w:rPr>
        <w:t xml:space="preserve">Overview: </w:t>
      </w:r>
      <w:r w:rsidRPr="00DB0E92">
        <w:t>This uni</w:t>
      </w:r>
      <w:r>
        <w:t xml:space="preserve">t provides the students with a brief </w:t>
      </w:r>
      <w:r w:rsidRPr="00DB0E92">
        <w:t xml:space="preserve">overview of British history, literary periods, and beliefs.  As students preview the social, historical, and literary elements, they will begin to see how the British and their language have influenced the lives and literature of many peoples worldwide.  As the year progresses, research should continue as students trace language changes and political and social influences of </w:t>
      </w:r>
      <w:smartTag w:uri="urn:schemas-microsoft-com:office:smarttags" w:element="country-region">
        <w:smartTag w:uri="urn:schemas-microsoft-com:office:smarttags" w:element="place">
          <w:r w:rsidRPr="00DB0E92">
            <w:t>Great Britain</w:t>
          </w:r>
        </w:smartTag>
      </w:smartTag>
      <w:r w:rsidRPr="00DB0E92">
        <w:t xml:space="preserve"> on other nations.  This unit underscores the philosophy that British history, literature, and language have influenced many parts of the world.  </w:t>
      </w:r>
    </w:p>
    <w:p w:rsidR="00350961" w:rsidRDefault="00350961" w:rsidP="00350961">
      <w:pPr>
        <w:pStyle w:val="BodyText3"/>
      </w:pPr>
    </w:p>
    <w:p w:rsidR="00350961" w:rsidRPr="00DB0E92" w:rsidRDefault="00350961" w:rsidP="00350961">
      <w:pPr>
        <w:pStyle w:val="BodyText3"/>
      </w:pPr>
      <w:r>
        <w:t xml:space="preserve">It is recommended that teachers identify a concept(s) that may be examined from various perspectives throughout the year. Having a concept that is revisited throughout the entire year will assist students in understanding how one concept/idea is evident throughout all units of study. For this mini-unit, the teacher may introduce the concept through the essential question, how does the study of [insert concept, </w:t>
      </w:r>
      <w:r>
        <w:rPr>
          <w:bCs/>
        </w:rPr>
        <w:t>such as human struggle, colonialism, women’s rights, freedom, individuality, identity, change</w:t>
      </w:r>
      <w:r>
        <w:t xml:space="preserve">] relate to the world in which I live?   Refer to </w:t>
      </w:r>
      <w:r w:rsidRPr="00F36167">
        <w:rPr>
          <w:i/>
        </w:rPr>
        <w:t>Suggestions for Teaching the Uni</w:t>
      </w:r>
      <w:r>
        <w:t>t for further suggestions for teaching literature through a concept-based focus.</w:t>
      </w:r>
    </w:p>
    <w:p w:rsidR="00350961" w:rsidRDefault="00350961" w:rsidP="00350961">
      <w:pPr>
        <w:rPr>
          <w:b/>
        </w:rPr>
      </w:pPr>
    </w:p>
    <w:tbl>
      <w:tblPr>
        <w:tblStyle w:val="TableGrid"/>
        <w:tblW w:w="0" w:type="auto"/>
        <w:tblLook w:val="04A0"/>
      </w:tblPr>
      <w:tblGrid>
        <w:gridCol w:w="9846"/>
      </w:tblGrid>
      <w:tr w:rsidR="00423ED9" w:rsidTr="00BD0541">
        <w:trPr>
          <w:trHeight w:val="7370"/>
        </w:trPr>
        <w:tc>
          <w:tcPr>
            <w:tcW w:w="9846" w:type="dxa"/>
          </w:tcPr>
          <w:p w:rsidR="00BD0541" w:rsidRDefault="00BD0541" w:rsidP="00BD0541">
            <w:pPr>
              <w:rPr>
                <w:b/>
              </w:rPr>
            </w:pPr>
            <w:r>
              <w:rPr>
                <w:b/>
              </w:rPr>
              <w:t>Mandatory</w:t>
            </w:r>
          </w:p>
          <w:p w:rsidR="00BD0541" w:rsidRPr="00DB0E92" w:rsidRDefault="00BD0541" w:rsidP="00BD0541">
            <w:pPr>
              <w:jc w:val="center"/>
              <w:rPr>
                <w:b/>
              </w:rPr>
            </w:pPr>
            <w:r w:rsidRPr="00DB0E92">
              <w:rPr>
                <w:b/>
              </w:rPr>
              <w:t xml:space="preserve">Overarching Understandings and </w:t>
            </w:r>
            <w:r>
              <w:rPr>
                <w:b/>
              </w:rPr>
              <w:t>Questions to Examine throughout the Year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0"/>
              <w:gridCol w:w="5308"/>
            </w:tblGrid>
            <w:tr w:rsidR="00BD0541" w:rsidTr="00BD0541">
              <w:tc>
                <w:tcPr>
                  <w:tcW w:w="4790" w:type="dxa"/>
                </w:tcPr>
                <w:p w:rsidR="00BD0541" w:rsidRDefault="00BD0541" w:rsidP="00BD0541">
                  <w:pPr>
                    <w:pStyle w:val="BodyText3"/>
                    <w:suppressAutoHyphens w:val="0"/>
                    <w:spacing w:line="240" w:lineRule="auto"/>
                  </w:pPr>
                </w:p>
                <w:p w:rsidR="00BD0541" w:rsidRPr="004D6723" w:rsidRDefault="00BD0541" w:rsidP="00BD0541">
                  <w:pPr>
                    <w:pStyle w:val="BodyText3"/>
                    <w:suppressAutoHyphens w:val="0"/>
                    <w:spacing w:line="240" w:lineRule="auto"/>
                  </w:pPr>
                  <w:r w:rsidRPr="004D6723">
                    <w:t>A piece of literature’s meaning is enhanced by placing it in time and in location (geographically).</w:t>
                  </w:r>
                </w:p>
              </w:tc>
              <w:tc>
                <w:tcPr>
                  <w:tcW w:w="5308" w:type="dxa"/>
                </w:tcPr>
                <w:p w:rsidR="00BD0541" w:rsidRPr="00FA18C0" w:rsidRDefault="00BD0541" w:rsidP="00BD0541">
                  <w:pPr>
                    <w:pStyle w:val="Title"/>
                    <w:jc w:val="both"/>
                    <w:rPr>
                      <w:b w:val="0"/>
                      <w:i w:val="0"/>
                      <w:sz w:val="24"/>
                      <w:szCs w:val="24"/>
                    </w:rPr>
                  </w:pPr>
                </w:p>
                <w:p w:rsidR="00BD0541" w:rsidRPr="00FA18C0" w:rsidRDefault="00BD0541" w:rsidP="00BD0541">
                  <w:pPr>
                    <w:pStyle w:val="Title"/>
                    <w:jc w:val="both"/>
                    <w:rPr>
                      <w:b w:val="0"/>
                      <w:i w:val="0"/>
                      <w:sz w:val="24"/>
                      <w:szCs w:val="24"/>
                    </w:rPr>
                  </w:pPr>
                  <w:r w:rsidRPr="00FA18C0">
                    <w:rPr>
                      <w:b w:val="0"/>
                      <w:i w:val="0"/>
                      <w:sz w:val="24"/>
                      <w:szCs w:val="24"/>
                    </w:rPr>
                    <w:t xml:space="preserve">How do culture, history, </w:t>
                  </w:r>
                  <w:r>
                    <w:rPr>
                      <w:b w:val="0"/>
                      <w:i w:val="0"/>
                      <w:sz w:val="24"/>
                      <w:szCs w:val="24"/>
                    </w:rPr>
                    <w:t xml:space="preserve">legal/political systems and </w:t>
                  </w:r>
                  <w:r w:rsidRPr="00FA18C0">
                    <w:rPr>
                      <w:b w:val="0"/>
                      <w:i w:val="0"/>
                      <w:sz w:val="24"/>
                      <w:szCs w:val="24"/>
                    </w:rPr>
                    <w:t>language influence literature?  How does literature influence language?</w:t>
                  </w:r>
                </w:p>
              </w:tc>
            </w:tr>
            <w:tr w:rsidR="00BD0541" w:rsidRPr="00FA18C0" w:rsidTr="00BD0541">
              <w:tc>
                <w:tcPr>
                  <w:tcW w:w="4790" w:type="dxa"/>
                </w:tcPr>
                <w:p w:rsidR="00BD0541" w:rsidRPr="00FA18C0" w:rsidRDefault="00BD0541" w:rsidP="00BD0541">
                  <w:pPr>
                    <w:pStyle w:val="Title"/>
                    <w:jc w:val="both"/>
                    <w:rPr>
                      <w:b w:val="0"/>
                      <w:i w:val="0"/>
                      <w:sz w:val="24"/>
                      <w:szCs w:val="24"/>
                    </w:rPr>
                  </w:pPr>
                </w:p>
                <w:p w:rsidR="00BD0541" w:rsidRPr="00FA18C0" w:rsidRDefault="00BD0541" w:rsidP="00BD0541">
                  <w:pPr>
                    <w:pStyle w:val="Title"/>
                    <w:jc w:val="both"/>
                    <w:rPr>
                      <w:b w:val="0"/>
                      <w:i w:val="0"/>
                      <w:sz w:val="24"/>
                      <w:szCs w:val="24"/>
                    </w:rPr>
                  </w:pPr>
                  <w:r w:rsidRPr="00FA18C0">
                    <w:rPr>
                      <w:b w:val="0"/>
                      <w:i w:val="0"/>
                      <w:sz w:val="24"/>
                      <w:szCs w:val="24"/>
                    </w:rPr>
                    <w:t>Cultural and political events, such as invasions from various cultural groups, have influenced changes in the English language from Old to Middle to Modern English.</w:t>
                  </w:r>
                </w:p>
              </w:tc>
              <w:tc>
                <w:tcPr>
                  <w:tcW w:w="5308" w:type="dxa"/>
                </w:tcPr>
                <w:p w:rsidR="00BD0541" w:rsidRPr="00FA18C0" w:rsidRDefault="00BD0541" w:rsidP="00BD0541">
                  <w:pPr>
                    <w:pStyle w:val="Title"/>
                    <w:jc w:val="both"/>
                    <w:rPr>
                      <w:b w:val="0"/>
                      <w:i w:val="0"/>
                      <w:sz w:val="24"/>
                      <w:szCs w:val="24"/>
                    </w:rPr>
                  </w:pPr>
                </w:p>
                <w:p w:rsidR="00BD0541" w:rsidRPr="00FA18C0" w:rsidRDefault="00BD0541" w:rsidP="00BD0541">
                  <w:pPr>
                    <w:pStyle w:val="Title"/>
                    <w:jc w:val="both"/>
                    <w:rPr>
                      <w:b w:val="0"/>
                      <w:i w:val="0"/>
                      <w:sz w:val="24"/>
                      <w:szCs w:val="24"/>
                    </w:rPr>
                  </w:pPr>
                </w:p>
                <w:p w:rsidR="00BD0541" w:rsidRPr="00FA18C0" w:rsidRDefault="00BD0541" w:rsidP="00BD0541">
                  <w:pPr>
                    <w:pStyle w:val="Title"/>
                    <w:jc w:val="both"/>
                    <w:rPr>
                      <w:b w:val="0"/>
                      <w:i w:val="0"/>
                      <w:sz w:val="24"/>
                      <w:szCs w:val="24"/>
                    </w:rPr>
                  </w:pPr>
                  <w:r>
                    <w:rPr>
                      <w:b w:val="0"/>
                      <w:i w:val="0"/>
                      <w:sz w:val="24"/>
                      <w:szCs w:val="24"/>
                    </w:rPr>
                    <w:t>How does the study of [INSERT CONCEPT] relate to the world in which I live?</w:t>
                  </w:r>
                </w:p>
              </w:tc>
            </w:tr>
            <w:tr w:rsidR="00BD0541" w:rsidTr="00BD0541">
              <w:tc>
                <w:tcPr>
                  <w:tcW w:w="4790" w:type="dxa"/>
                </w:tcPr>
                <w:p w:rsidR="00BD0541" w:rsidRDefault="00BD0541" w:rsidP="00BD0541">
                  <w:pPr>
                    <w:pStyle w:val="BodyText3"/>
                    <w:suppressAutoHyphens w:val="0"/>
                    <w:spacing w:line="240" w:lineRule="auto"/>
                  </w:pPr>
                </w:p>
                <w:p w:rsidR="00BD0541" w:rsidRPr="004D6723" w:rsidRDefault="00BD0541" w:rsidP="00BD0541">
                  <w:pPr>
                    <w:pStyle w:val="BodyText3"/>
                    <w:suppressAutoHyphens w:val="0"/>
                    <w:spacing w:line="240" w:lineRule="auto"/>
                  </w:pPr>
                  <w:r w:rsidRPr="004D6723">
                    <w:t>Connections exist between the beliefs, history, and themes of older literature and current British and World Literature.</w:t>
                  </w:r>
                </w:p>
              </w:tc>
              <w:tc>
                <w:tcPr>
                  <w:tcW w:w="5308" w:type="dxa"/>
                </w:tcPr>
                <w:p w:rsidR="00BD0541" w:rsidRDefault="00BD0541" w:rsidP="00BD0541">
                  <w:pPr>
                    <w:pStyle w:val="BodyText3"/>
                    <w:suppressAutoHyphens w:val="0"/>
                    <w:spacing w:line="240" w:lineRule="auto"/>
                  </w:pPr>
                </w:p>
                <w:p w:rsidR="00BD0541" w:rsidRPr="004D6723" w:rsidRDefault="00BD0541" w:rsidP="00BD0541">
                  <w:pPr>
                    <w:pStyle w:val="BodyText3"/>
                    <w:suppressAutoHyphens w:val="0"/>
                    <w:spacing w:line="240" w:lineRule="auto"/>
                  </w:pPr>
                  <w:r w:rsidRPr="004D6723">
                    <w:t>How have British authors and literature influenced other writers/literature throughout the ages?</w:t>
                  </w:r>
                </w:p>
                <w:p w:rsidR="00BD0541" w:rsidRPr="00FA18C0" w:rsidRDefault="00BD0541" w:rsidP="00BD0541">
                  <w:pPr>
                    <w:pStyle w:val="Title"/>
                    <w:jc w:val="both"/>
                    <w:rPr>
                      <w:b w:val="0"/>
                      <w:i w:val="0"/>
                      <w:sz w:val="24"/>
                      <w:szCs w:val="24"/>
                    </w:rPr>
                  </w:pPr>
                </w:p>
              </w:tc>
            </w:tr>
          </w:tbl>
          <w:p w:rsidR="00BD0541" w:rsidRPr="006759F6" w:rsidRDefault="00BD0541" w:rsidP="00BD0541">
            <w:pPr>
              <w:pStyle w:val="BodyText3"/>
              <w:suppressAutoHyphens w:val="0"/>
              <w:spacing w:line="240" w:lineRule="auto"/>
              <w:rPr>
                <w:b/>
              </w:rPr>
            </w:pPr>
            <w:r w:rsidRPr="006759F6">
              <w:rPr>
                <w:b/>
              </w:rPr>
              <w:br/>
              <w:t xml:space="preserve">In order to understand, the student will </w:t>
            </w:r>
          </w:p>
          <w:p w:rsidR="00BD0541" w:rsidRPr="006759F6" w:rsidRDefault="00BD0541" w:rsidP="00BD0541">
            <w:pPr>
              <w:pStyle w:val="BodyText3"/>
              <w:tabs>
                <w:tab w:val="left" w:pos="720"/>
              </w:tabs>
              <w:suppressAutoHyphens w:val="0"/>
              <w:spacing w:line="240" w:lineRule="auto"/>
              <w:jc w:val="left"/>
            </w:pPr>
          </w:p>
          <w:p w:rsidR="00BD0541" w:rsidRPr="006759F6" w:rsidRDefault="00BD0541" w:rsidP="00026128">
            <w:pPr>
              <w:pStyle w:val="BodyText3"/>
              <w:numPr>
                <w:ilvl w:val="0"/>
                <w:numId w:val="17"/>
              </w:numPr>
              <w:tabs>
                <w:tab w:val="left" w:pos="720"/>
              </w:tabs>
              <w:suppressAutoHyphens w:val="0"/>
              <w:spacing w:line="240" w:lineRule="auto"/>
              <w:jc w:val="left"/>
            </w:pPr>
            <w:r w:rsidRPr="006759F6">
              <w:t>Identify and discuss prevalent issues and themes within British and world literature.</w:t>
            </w:r>
          </w:p>
          <w:p w:rsidR="00BD0541" w:rsidRPr="006759F6" w:rsidRDefault="00BD0541" w:rsidP="00BD0541">
            <w:pPr>
              <w:pStyle w:val="BodyText3"/>
              <w:suppressAutoHyphens w:val="0"/>
              <w:spacing w:line="240" w:lineRule="auto"/>
              <w:jc w:val="left"/>
            </w:pPr>
          </w:p>
          <w:p w:rsidR="00BD0541" w:rsidRPr="006759F6" w:rsidRDefault="00BD0541" w:rsidP="00BD0541">
            <w:pPr>
              <w:pStyle w:val="BodyText3"/>
              <w:suppressAutoHyphens w:val="0"/>
              <w:spacing w:line="240" w:lineRule="auto"/>
              <w:jc w:val="left"/>
              <w:rPr>
                <w:b/>
              </w:rPr>
            </w:pPr>
            <w:r w:rsidRPr="006759F6">
              <w:rPr>
                <w:b/>
              </w:rPr>
              <w:t>In order to understand, the students should know</w:t>
            </w:r>
          </w:p>
          <w:p w:rsidR="00BD0541" w:rsidRPr="006759F6" w:rsidRDefault="00BD0541" w:rsidP="00BD0541">
            <w:pPr>
              <w:pStyle w:val="BodyText3"/>
              <w:suppressAutoHyphens w:val="0"/>
              <w:spacing w:line="240" w:lineRule="auto"/>
              <w:ind w:left="72"/>
              <w:jc w:val="left"/>
            </w:pPr>
          </w:p>
          <w:p w:rsidR="00BD0541" w:rsidRPr="006759F6" w:rsidRDefault="00BD0541" w:rsidP="00026128">
            <w:pPr>
              <w:pStyle w:val="BodyText3"/>
              <w:numPr>
                <w:ilvl w:val="0"/>
                <w:numId w:val="36"/>
              </w:numPr>
              <w:tabs>
                <w:tab w:val="clear" w:pos="1800"/>
                <w:tab w:val="num" w:pos="720"/>
              </w:tabs>
              <w:suppressAutoHyphens w:val="0"/>
              <w:spacing w:line="240" w:lineRule="auto"/>
              <w:ind w:left="720"/>
              <w:jc w:val="left"/>
            </w:pPr>
            <w:r w:rsidRPr="006759F6">
              <w:t>the various influences, beliefs and contributions of the British people helped shape their thinking, writing, and literature.</w:t>
            </w:r>
          </w:p>
          <w:p w:rsidR="00BD0541" w:rsidRPr="006759F6" w:rsidRDefault="00BD0541" w:rsidP="00BD0541">
            <w:pPr>
              <w:pStyle w:val="BodyText3"/>
              <w:tabs>
                <w:tab w:val="num" w:pos="720"/>
              </w:tabs>
              <w:suppressAutoHyphens w:val="0"/>
              <w:spacing w:line="240" w:lineRule="auto"/>
              <w:ind w:left="720" w:hanging="360"/>
              <w:jc w:val="left"/>
            </w:pPr>
          </w:p>
          <w:p w:rsidR="00423ED9" w:rsidRPr="00BD0541" w:rsidRDefault="00BD0541" w:rsidP="00026128">
            <w:pPr>
              <w:pStyle w:val="BodyText3"/>
              <w:numPr>
                <w:ilvl w:val="0"/>
                <w:numId w:val="36"/>
              </w:numPr>
              <w:tabs>
                <w:tab w:val="clear" w:pos="1800"/>
                <w:tab w:val="num" w:pos="720"/>
              </w:tabs>
              <w:suppressAutoHyphens w:val="0"/>
              <w:spacing w:line="240" w:lineRule="auto"/>
              <w:ind w:left="720"/>
              <w:jc w:val="left"/>
            </w:pPr>
            <w:r w:rsidRPr="006759F6">
              <w:t>characteristics of the major literary periods from British literature.</w:t>
            </w:r>
          </w:p>
        </w:tc>
      </w:tr>
    </w:tbl>
    <w:p w:rsidR="00423ED9" w:rsidRPr="00DB0E92" w:rsidRDefault="00423ED9" w:rsidP="00350961">
      <w:pPr>
        <w:rPr>
          <w:b/>
        </w:rPr>
      </w:pPr>
    </w:p>
    <w:p w:rsidR="00350961" w:rsidRDefault="00350961" w:rsidP="00350961">
      <w:pPr>
        <w:sectPr w:rsidR="00350961" w:rsidSect="00350961">
          <w:headerReference w:type="default" r:id="rId11"/>
          <w:footerReference w:type="even" r:id="rId12"/>
          <w:footerReference w:type="default" r:id="rId13"/>
          <w:pgSz w:w="12240" w:h="15840"/>
          <w:pgMar w:top="1440" w:right="117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008"/>
      </w:tblGrid>
      <w:tr w:rsidR="00350961" w:rsidRPr="00FA18C0" w:rsidTr="00350961">
        <w:tc>
          <w:tcPr>
            <w:tcW w:w="10008" w:type="dxa"/>
            <w:shd w:val="clear" w:color="auto" w:fill="E6E6E6"/>
          </w:tcPr>
          <w:p w:rsidR="00350961" w:rsidRPr="00FA18C0" w:rsidRDefault="00350961" w:rsidP="00350961">
            <w:pPr>
              <w:pStyle w:val="BodyText3"/>
              <w:suppressAutoHyphens w:val="0"/>
              <w:spacing w:line="240" w:lineRule="auto"/>
              <w:jc w:val="center"/>
              <w:rPr>
                <w:b/>
              </w:rPr>
            </w:pPr>
            <w:r w:rsidRPr="00FA18C0">
              <w:rPr>
                <w:b/>
              </w:rPr>
              <w:lastRenderedPageBreak/>
              <w:t>OBJECTIVES THAT ARE EVALUATED</w:t>
            </w:r>
          </w:p>
        </w:tc>
      </w:tr>
    </w:tbl>
    <w:p w:rsidR="00350961" w:rsidRDefault="00350961" w:rsidP="00350961">
      <w:pPr>
        <w:pStyle w:val="BodyText3"/>
        <w:suppressAutoHyphens w:val="0"/>
        <w:spacing w:line="240" w:lineRule="auto"/>
        <w:rPr>
          <w:b/>
        </w:rPr>
      </w:pPr>
    </w:p>
    <w:p w:rsidR="00350961" w:rsidRPr="006759F6" w:rsidRDefault="00350961" w:rsidP="00350961">
      <w:pPr>
        <w:tabs>
          <w:tab w:val="left" w:pos="-1440"/>
          <w:tab w:val="left" w:pos="-720"/>
          <w:tab w:val="left" w:pos="0"/>
          <w:tab w:val="left" w:pos="432"/>
          <w:tab w:val="left" w:pos="900"/>
          <w:tab w:val="left" w:pos="1152"/>
          <w:tab w:val="left" w:pos="2361"/>
          <w:tab w:val="left" w:pos="2880"/>
        </w:tabs>
        <w:suppressAutoHyphens/>
        <w:ind w:left="1152" w:hanging="1152"/>
        <w:rPr>
          <w:sz w:val="20"/>
          <w:szCs w:val="20"/>
        </w:rPr>
      </w:pPr>
      <w:r w:rsidRPr="006759F6">
        <w:rPr>
          <w:b/>
          <w:sz w:val="20"/>
          <w:szCs w:val="20"/>
        </w:rPr>
        <w:t>12.6</w:t>
      </w:r>
      <w:r w:rsidRPr="006759F6">
        <w:rPr>
          <w:b/>
          <w:sz w:val="20"/>
          <w:szCs w:val="20"/>
        </w:rPr>
        <w:tab/>
      </w:r>
      <w:r w:rsidRPr="006759F6">
        <w:rPr>
          <w:b/>
          <w:sz w:val="20"/>
          <w:szCs w:val="20"/>
        </w:rPr>
        <w:tab/>
        <w:t>The student will explain the processes by which language changes.</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12.6.1</w:t>
      </w:r>
      <w:r w:rsidRPr="006759F6">
        <w:rPr>
          <w:sz w:val="20"/>
          <w:szCs w:val="20"/>
        </w:rPr>
        <w:tab/>
        <w:t>Describe the history of the English language.</w:t>
      </w:r>
    </w:p>
    <w:p w:rsidR="00350961" w:rsidRPr="006759F6" w:rsidRDefault="00350961" w:rsidP="00350961">
      <w:pPr>
        <w:tabs>
          <w:tab w:val="left" w:pos="-1440"/>
          <w:tab w:val="left" w:pos="-720"/>
          <w:tab w:val="left" w:pos="0"/>
          <w:tab w:val="left" w:pos="432"/>
          <w:tab w:val="left" w:pos="900"/>
          <w:tab w:val="left" w:pos="2160"/>
          <w:tab w:val="left" w:pos="2880"/>
        </w:tabs>
        <w:suppressAutoHyphens/>
        <w:ind w:left="2160" w:hanging="2160"/>
        <w:rPr>
          <w:sz w:val="20"/>
          <w:szCs w:val="20"/>
        </w:rPr>
      </w:pPr>
      <w:r w:rsidRPr="006759F6">
        <w:rPr>
          <w:sz w:val="20"/>
          <w:szCs w:val="20"/>
        </w:rPr>
        <w:tab/>
      </w:r>
      <w:r w:rsidRPr="006759F6">
        <w:rPr>
          <w:sz w:val="20"/>
          <w:szCs w:val="20"/>
        </w:rPr>
        <w:tab/>
        <w:t>E 12.6.2</w:t>
      </w:r>
      <w:r w:rsidRPr="006759F6">
        <w:rPr>
          <w:sz w:val="20"/>
          <w:szCs w:val="20"/>
        </w:rPr>
        <w:tab/>
        <w:t>Identify the major periods of the English language.</w:t>
      </w:r>
    </w:p>
    <w:p w:rsidR="00350961" w:rsidRPr="006759F6" w:rsidRDefault="00350961" w:rsidP="00350961">
      <w:pPr>
        <w:pStyle w:val="BodyText3"/>
        <w:tabs>
          <w:tab w:val="left" w:pos="900"/>
          <w:tab w:val="left" w:pos="2160"/>
        </w:tabs>
        <w:suppressAutoHyphens w:val="0"/>
        <w:spacing w:line="240" w:lineRule="auto"/>
        <w:ind w:left="2160" w:hanging="2160"/>
        <w:rPr>
          <w:iCs/>
          <w:spacing w:val="-2"/>
          <w:sz w:val="20"/>
          <w:szCs w:val="20"/>
        </w:rPr>
      </w:pPr>
      <w:r w:rsidRPr="006759F6">
        <w:rPr>
          <w:sz w:val="20"/>
          <w:szCs w:val="20"/>
        </w:rPr>
        <w:tab/>
        <w:t>E 12.6.3</w:t>
      </w:r>
      <w:r w:rsidRPr="006759F6">
        <w:rPr>
          <w:sz w:val="20"/>
          <w:szCs w:val="20"/>
        </w:rPr>
        <w:tab/>
        <w:t xml:space="preserve">Identify and use English words that have been influenced </w:t>
      </w:r>
      <w:r w:rsidRPr="006759F6">
        <w:rPr>
          <w:iCs/>
          <w:sz w:val="20"/>
          <w:szCs w:val="20"/>
        </w:rPr>
        <w:t xml:space="preserve">or brought into the language by borrowing from foreign </w:t>
      </w:r>
      <w:r w:rsidRPr="006759F6">
        <w:rPr>
          <w:iCs/>
          <w:spacing w:val="-2"/>
          <w:sz w:val="20"/>
          <w:szCs w:val="20"/>
        </w:rPr>
        <w:t>languages and/or technical advances.</w:t>
      </w:r>
    </w:p>
    <w:p w:rsidR="00350961" w:rsidRPr="006759F6" w:rsidRDefault="00350961" w:rsidP="00026128">
      <w:pPr>
        <w:numPr>
          <w:ilvl w:val="1"/>
          <w:numId w:val="18"/>
        </w:numPr>
        <w:tabs>
          <w:tab w:val="clear" w:pos="795"/>
          <w:tab w:val="left" w:pos="-1440"/>
          <w:tab w:val="left" w:pos="-720"/>
          <w:tab w:val="left" w:pos="0"/>
          <w:tab w:val="left" w:pos="900"/>
          <w:tab w:val="left" w:pos="2880"/>
        </w:tabs>
        <w:suppressAutoHyphens/>
        <w:ind w:left="900" w:hanging="900"/>
        <w:rPr>
          <w:b/>
          <w:sz w:val="20"/>
          <w:szCs w:val="20"/>
        </w:rPr>
      </w:pPr>
      <w:r w:rsidRPr="006759F6">
        <w:rPr>
          <w:b/>
          <w:sz w:val="20"/>
          <w:szCs w:val="20"/>
        </w:rPr>
        <w:t>The student will read and analyze the development of British literature and literature of other cultures.</w:t>
      </w:r>
    </w:p>
    <w:p w:rsidR="00350961" w:rsidRPr="006759F6" w:rsidRDefault="00350961" w:rsidP="00350961">
      <w:pPr>
        <w:tabs>
          <w:tab w:val="left" w:pos="-1440"/>
          <w:tab w:val="left" w:pos="-720"/>
          <w:tab w:val="left" w:pos="0"/>
          <w:tab w:val="left" w:pos="792"/>
          <w:tab w:val="left" w:pos="1512"/>
          <w:tab w:val="left" w:pos="1620"/>
        </w:tabs>
        <w:suppressAutoHyphens/>
        <w:ind w:left="1512" w:hanging="612"/>
        <w:rPr>
          <w:sz w:val="20"/>
          <w:szCs w:val="20"/>
        </w:rPr>
      </w:pPr>
      <w:r w:rsidRPr="006759F6">
        <w:rPr>
          <w:sz w:val="20"/>
          <w:szCs w:val="20"/>
        </w:rPr>
        <w:t>E 12.8.1</w:t>
      </w:r>
      <w:r w:rsidRPr="006759F6">
        <w:rPr>
          <w:sz w:val="20"/>
          <w:szCs w:val="20"/>
        </w:rPr>
        <w:tab/>
        <w:t>Recognize major literary forms and their elements.  (SOL 12.3a)</w:t>
      </w:r>
    </w:p>
    <w:p w:rsidR="00350961" w:rsidRPr="006759F6" w:rsidRDefault="00350961" w:rsidP="00350961">
      <w:pPr>
        <w:tabs>
          <w:tab w:val="left" w:pos="-1440"/>
          <w:tab w:val="left" w:pos="-720"/>
          <w:tab w:val="left" w:pos="792"/>
          <w:tab w:val="left" w:pos="1512"/>
          <w:tab w:val="left" w:pos="1620"/>
        </w:tabs>
        <w:suppressAutoHyphens/>
        <w:ind w:left="1512" w:hanging="612"/>
        <w:rPr>
          <w:sz w:val="20"/>
          <w:szCs w:val="20"/>
        </w:rPr>
      </w:pPr>
      <w:r w:rsidRPr="006759F6">
        <w:rPr>
          <w:sz w:val="20"/>
          <w:szCs w:val="20"/>
        </w:rPr>
        <w:t>E 12.8.2</w:t>
      </w:r>
      <w:r w:rsidRPr="006759F6">
        <w:rPr>
          <w:sz w:val="20"/>
          <w:szCs w:val="20"/>
        </w:rPr>
        <w:tab/>
        <w:t>Recognize the characteristics of major chronological eras. (SOL 12.3b)</w:t>
      </w:r>
    </w:p>
    <w:p w:rsidR="00350961" w:rsidRPr="006759F6" w:rsidRDefault="00350961" w:rsidP="00350961">
      <w:pPr>
        <w:tabs>
          <w:tab w:val="left" w:pos="-1440"/>
          <w:tab w:val="left" w:pos="-720"/>
          <w:tab w:val="left" w:pos="0"/>
          <w:tab w:val="left" w:pos="432"/>
          <w:tab w:val="left" w:pos="900"/>
          <w:tab w:val="left" w:pos="2361"/>
          <w:tab w:val="left" w:pos="2880"/>
        </w:tabs>
        <w:suppressAutoHyphens/>
        <w:ind w:left="900" w:hanging="900"/>
        <w:rPr>
          <w:sz w:val="20"/>
          <w:szCs w:val="20"/>
        </w:rPr>
      </w:pPr>
      <w:r w:rsidRPr="006759F6">
        <w:rPr>
          <w:b/>
          <w:sz w:val="20"/>
          <w:szCs w:val="20"/>
        </w:rPr>
        <w:t>12.12</w:t>
      </w:r>
      <w:r w:rsidRPr="006759F6">
        <w:rPr>
          <w:b/>
          <w:sz w:val="20"/>
          <w:szCs w:val="20"/>
        </w:rPr>
        <w:tab/>
        <w:t>The student will use the writing process:  prewriting, writing, revising, editing, and publishing.</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12.12.1</w:t>
      </w:r>
      <w:r w:rsidRPr="006759F6">
        <w:rPr>
          <w:sz w:val="20"/>
          <w:szCs w:val="20"/>
        </w:rPr>
        <w:tab/>
        <w:t>Generate, gather, and organize ideas for writing.  (SOL 12.7a)</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12.12.2</w:t>
      </w:r>
      <w:r w:rsidRPr="006759F6">
        <w:rPr>
          <w:sz w:val="20"/>
          <w:szCs w:val="20"/>
        </w:rPr>
        <w:tab/>
      </w:r>
      <w:r w:rsidRPr="006759F6">
        <w:rPr>
          <w:iCs/>
          <w:spacing w:val="-1"/>
          <w:sz w:val="20"/>
          <w:szCs w:val="20"/>
        </w:rPr>
        <w:t>Consider audience and purpose when planning for writing.(SOL 12.7b)</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12.12.3</w:t>
      </w:r>
      <w:r w:rsidRPr="006759F6">
        <w:rPr>
          <w:sz w:val="20"/>
          <w:szCs w:val="20"/>
        </w:rPr>
        <w:tab/>
        <w:t>Present ideas in a logical sequence.</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12.12.4</w:t>
      </w:r>
      <w:r w:rsidRPr="006759F6">
        <w:rPr>
          <w:sz w:val="20"/>
          <w:szCs w:val="20"/>
        </w:rPr>
        <w:tab/>
      </w:r>
      <w:r w:rsidRPr="006759F6">
        <w:rPr>
          <w:iCs/>
          <w:spacing w:val="-1"/>
          <w:sz w:val="20"/>
          <w:szCs w:val="20"/>
        </w:rPr>
        <w:t>Demonstrate command of appropriate and correct use of sentence variety.</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12.12.5</w:t>
      </w:r>
      <w:r w:rsidRPr="006759F6">
        <w:rPr>
          <w:sz w:val="20"/>
          <w:szCs w:val="20"/>
        </w:rPr>
        <w:tab/>
        <w:t>Elaborate ideas clearly and accurately. (SOL 12.7d)</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12.12.6</w:t>
      </w:r>
      <w:r w:rsidRPr="006759F6">
        <w:rPr>
          <w:sz w:val="20"/>
          <w:szCs w:val="20"/>
        </w:rPr>
        <w:tab/>
        <w:t>Use reflective strategies to revise writing.</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12.12.7</w:t>
      </w:r>
      <w:r w:rsidRPr="006759F6">
        <w:rPr>
          <w:sz w:val="20"/>
          <w:szCs w:val="20"/>
        </w:rPr>
        <w:tab/>
        <w:t xml:space="preserve">Revise writing for depth of information and technique of presentation. </w:t>
      </w:r>
      <w:r w:rsidRPr="006759F6">
        <w:rPr>
          <w:sz w:val="20"/>
          <w:szCs w:val="20"/>
        </w:rPr>
        <w:br/>
        <w:t>(SOL 12.7e)</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12.12.8</w:t>
      </w:r>
      <w:r w:rsidRPr="006759F6">
        <w:rPr>
          <w:sz w:val="20"/>
          <w:szCs w:val="20"/>
        </w:rPr>
        <w:tab/>
        <w:t>Apply grammatical conventions to edit writing for correct use of language, spelling, punctuation, and capitalization.  (SOL 12.7f)</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12.12.9</w:t>
      </w:r>
      <w:r w:rsidRPr="006759F6">
        <w:rPr>
          <w:sz w:val="20"/>
          <w:szCs w:val="20"/>
        </w:rPr>
        <w:tab/>
        <w:t>Proofread final copy and prepare document for publication or submission. (SOL 12.7g)</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12.12.10</w:t>
      </w:r>
      <w:r w:rsidRPr="006759F6">
        <w:rPr>
          <w:sz w:val="20"/>
          <w:szCs w:val="20"/>
        </w:rPr>
        <w:tab/>
        <w:t>Use available technology.</w:t>
      </w:r>
    </w:p>
    <w:p w:rsidR="00350961" w:rsidRPr="006759F6" w:rsidRDefault="00350961" w:rsidP="00350961">
      <w:pPr>
        <w:tabs>
          <w:tab w:val="left" w:pos="-1440"/>
          <w:tab w:val="left" w:pos="-720"/>
          <w:tab w:val="left" w:pos="0"/>
          <w:tab w:val="left" w:pos="432"/>
          <w:tab w:val="left" w:pos="900"/>
          <w:tab w:val="left" w:pos="2361"/>
          <w:tab w:val="left" w:pos="2880"/>
        </w:tabs>
        <w:suppressAutoHyphens/>
        <w:ind w:left="1152" w:hanging="1152"/>
        <w:rPr>
          <w:sz w:val="20"/>
          <w:szCs w:val="20"/>
        </w:rPr>
      </w:pPr>
      <w:r w:rsidRPr="006759F6">
        <w:rPr>
          <w:b/>
          <w:sz w:val="20"/>
          <w:szCs w:val="20"/>
        </w:rPr>
        <w:t>12.16</w:t>
      </w:r>
      <w:r w:rsidRPr="006759F6">
        <w:rPr>
          <w:b/>
          <w:sz w:val="20"/>
          <w:szCs w:val="20"/>
        </w:rPr>
        <w:tab/>
        <w:t>The student will write documented research papers</w:t>
      </w:r>
      <w:r w:rsidRPr="006759F6">
        <w:rPr>
          <w:b/>
          <w:iCs/>
          <w:sz w:val="20"/>
          <w:szCs w:val="20"/>
        </w:rPr>
        <w:t>.</w:t>
      </w:r>
      <w:r w:rsidRPr="006759F6">
        <w:rPr>
          <w:b/>
          <w:sz w:val="20"/>
          <w:szCs w:val="20"/>
        </w:rPr>
        <w:t xml:space="preserve"> (SOL 12.8)</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12.16.7</w:t>
      </w:r>
      <w:r w:rsidRPr="006759F6">
        <w:rPr>
          <w:sz w:val="20"/>
          <w:szCs w:val="20"/>
        </w:rPr>
        <w:tab/>
        <w:t>Evaluate the accuracy and usefulness of information. (SOL 12.8b)</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12.16.8</w:t>
      </w:r>
      <w:r w:rsidRPr="006759F6">
        <w:rPr>
          <w:sz w:val="20"/>
          <w:szCs w:val="20"/>
        </w:rPr>
        <w:tab/>
        <w:t>Synthesize information to support the thesis. (SOL 12.8c)</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12.16.9</w:t>
      </w:r>
      <w:r w:rsidRPr="006759F6">
        <w:rPr>
          <w:sz w:val="20"/>
          <w:szCs w:val="20"/>
        </w:rPr>
        <w:tab/>
        <w:t>Present information in a logical manner. (SOL 12.8d)</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12.16.10</w:t>
      </w:r>
      <w:r w:rsidRPr="006759F6">
        <w:rPr>
          <w:sz w:val="20"/>
          <w:szCs w:val="20"/>
        </w:rPr>
        <w:tab/>
        <w:t>Cite sources of information, using a standard method of documentation, such as that of the Modern Language Association (MLA) or the American Psychological Association (APA).  (SOL 12.8e)</w:t>
      </w:r>
    </w:p>
    <w:p w:rsidR="00350961"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12.16.11</w:t>
      </w:r>
      <w:r w:rsidRPr="006759F6">
        <w:rPr>
          <w:sz w:val="20"/>
          <w:szCs w:val="20"/>
        </w:rPr>
        <w:tab/>
        <w:t>Edit copies for correct use of language, spelling, punctuation, and capitalization.   (SOL 12.8f)</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098"/>
      </w:tblGrid>
      <w:tr w:rsidR="00350961" w:rsidTr="00350961">
        <w:tc>
          <w:tcPr>
            <w:tcW w:w="10098" w:type="dxa"/>
            <w:shd w:val="clear" w:color="auto" w:fill="E6E6E6"/>
          </w:tcPr>
          <w:p w:rsidR="00350961" w:rsidRPr="00FA18C0" w:rsidRDefault="00350961" w:rsidP="00350961">
            <w:pPr>
              <w:pStyle w:val="BodyText3"/>
              <w:suppressAutoHyphens w:val="0"/>
              <w:spacing w:line="240" w:lineRule="auto"/>
              <w:jc w:val="center"/>
              <w:rPr>
                <w:b/>
              </w:rPr>
            </w:pPr>
            <w:r w:rsidRPr="00FA18C0">
              <w:rPr>
                <w:b/>
              </w:rPr>
              <w:t>Materials</w:t>
            </w:r>
          </w:p>
        </w:tc>
      </w:tr>
    </w:tbl>
    <w:p w:rsidR="00350961" w:rsidRDefault="00350961" w:rsidP="00350961">
      <w:pPr>
        <w:pStyle w:val="BodyText3"/>
        <w:suppressAutoHyphens w:val="0"/>
        <w:spacing w:before="240" w:line="240" w:lineRule="auto"/>
        <w:jc w:val="left"/>
      </w:pPr>
      <w:r w:rsidRPr="00804937">
        <w:t>NOTE: It is recommended that the teacher use the Holt Reader for a brief but complete look at the time periods.</w:t>
      </w:r>
    </w:p>
    <w:p w:rsidR="00602A1F" w:rsidRPr="00804937" w:rsidRDefault="00602A1F" w:rsidP="00350961">
      <w:pPr>
        <w:pStyle w:val="BodyText3"/>
        <w:suppressAutoHyphens w:val="0"/>
        <w:spacing w:before="240" w:line="240" w:lineRule="auto"/>
        <w:jc w:val="left"/>
      </w:pPr>
    </w:p>
    <w:p w:rsidR="00602A1F" w:rsidRPr="00602A1F" w:rsidRDefault="00602A1F" w:rsidP="00602A1F">
      <w:pPr>
        <w:pStyle w:val="BodyText3"/>
        <w:suppressAutoHyphens w:val="0"/>
        <w:spacing w:line="240" w:lineRule="auto"/>
        <w:jc w:val="left"/>
        <w:rPr>
          <w:b/>
        </w:rPr>
      </w:pPr>
      <w:r w:rsidRPr="00602A1F">
        <w:rPr>
          <w:b/>
        </w:rPr>
        <w:t>Read and answer questions.</w:t>
      </w:r>
    </w:p>
    <w:p w:rsidR="00350961" w:rsidRPr="00804937" w:rsidRDefault="00350961" w:rsidP="00602A1F">
      <w:pPr>
        <w:pStyle w:val="BodyText3"/>
        <w:suppressAutoHyphens w:val="0"/>
        <w:spacing w:line="240" w:lineRule="auto"/>
        <w:jc w:val="left"/>
      </w:pPr>
      <w:r w:rsidRPr="00804937">
        <w:t xml:space="preserve">The British Legacy, </w:t>
      </w:r>
      <w:r w:rsidRPr="00804937">
        <w:rPr>
          <w:i/>
        </w:rPr>
        <w:t>EOL</w:t>
      </w:r>
      <w:r w:rsidRPr="00804937">
        <w:t xml:space="preserve">, pp. 6-17, </w:t>
      </w:r>
      <w:r w:rsidRPr="00804937">
        <w:rPr>
          <w:i/>
        </w:rPr>
        <w:t>Holt Reader</w:t>
      </w:r>
      <w:r w:rsidRPr="00804937">
        <w:t>, pp. 3-9</w:t>
      </w:r>
    </w:p>
    <w:p w:rsidR="00350961" w:rsidRPr="00804937" w:rsidRDefault="00350961" w:rsidP="00350961">
      <w:r w:rsidRPr="00804937">
        <w:t xml:space="preserve">The Middle Ages, </w:t>
      </w:r>
      <w:r w:rsidRPr="00804937">
        <w:rPr>
          <w:i/>
        </w:rPr>
        <w:t>EOL</w:t>
      </w:r>
      <w:r w:rsidRPr="00804937">
        <w:t xml:space="preserve"> , p.116, </w:t>
      </w:r>
      <w:r w:rsidRPr="00804937">
        <w:rPr>
          <w:i/>
        </w:rPr>
        <w:t>Holt Reader</w:t>
      </w:r>
      <w:r w:rsidRPr="00804937">
        <w:t>, pp. 45-52</w:t>
      </w:r>
    </w:p>
    <w:p w:rsidR="00350961" w:rsidRPr="00804937" w:rsidRDefault="00350961" w:rsidP="00350961">
      <w:r w:rsidRPr="00804937">
        <w:t xml:space="preserve">The Renaissance, </w:t>
      </w:r>
      <w:r w:rsidRPr="00804937">
        <w:rPr>
          <w:i/>
        </w:rPr>
        <w:t>EOL</w:t>
      </w:r>
      <w:r w:rsidRPr="00804937">
        <w:t xml:space="preserve">, p. 529, </w:t>
      </w:r>
      <w:r w:rsidRPr="00804937">
        <w:rPr>
          <w:i/>
        </w:rPr>
        <w:t>Holt Reader</w:t>
      </w:r>
      <w:r w:rsidRPr="00804937">
        <w:t>, pp. 81-91</w:t>
      </w:r>
    </w:p>
    <w:p w:rsidR="00350961" w:rsidRPr="00804937" w:rsidRDefault="00350961" w:rsidP="00350961">
      <w:r w:rsidRPr="00804937">
        <w:t xml:space="preserve">The Restoration and the Eighteenth Century, </w:t>
      </w:r>
      <w:r w:rsidRPr="00804937">
        <w:rPr>
          <w:i/>
        </w:rPr>
        <w:t>EOL</w:t>
      </w:r>
      <w:r w:rsidRPr="00804937">
        <w:t xml:space="preserve">, p. 651, </w:t>
      </w:r>
      <w:r w:rsidRPr="00804937">
        <w:rPr>
          <w:i/>
        </w:rPr>
        <w:t>Holt Reader</w:t>
      </w:r>
      <w:r w:rsidRPr="00804937">
        <w:t>, pp. 117-124</w:t>
      </w:r>
    </w:p>
    <w:p w:rsidR="00350961" w:rsidRPr="00804937" w:rsidRDefault="00350961" w:rsidP="00350961">
      <w:r w:rsidRPr="00804937">
        <w:t xml:space="preserve">The Romantic Period, </w:t>
      </w:r>
      <w:r w:rsidRPr="00804937">
        <w:rPr>
          <w:i/>
        </w:rPr>
        <w:t>EOL</w:t>
      </w:r>
      <w:r w:rsidRPr="00804937">
        <w:t xml:space="preserve">, p. 839, </w:t>
      </w:r>
      <w:r w:rsidRPr="00804937">
        <w:rPr>
          <w:i/>
        </w:rPr>
        <w:t>Holt Reader</w:t>
      </w:r>
      <w:r w:rsidRPr="00804937">
        <w:t>, pp. 161-167</w:t>
      </w:r>
    </w:p>
    <w:p w:rsidR="00350961" w:rsidRPr="00804937" w:rsidRDefault="00350961" w:rsidP="00350961">
      <w:r w:rsidRPr="00804937">
        <w:t xml:space="preserve">The Victorian Period, </w:t>
      </w:r>
      <w:r w:rsidRPr="00804937">
        <w:rPr>
          <w:i/>
        </w:rPr>
        <w:t>EOL</w:t>
      </w:r>
      <w:r w:rsidRPr="00804937">
        <w:t xml:space="preserve">, p. 983, </w:t>
      </w:r>
      <w:r w:rsidRPr="00804937">
        <w:rPr>
          <w:i/>
        </w:rPr>
        <w:t>Holt Reader</w:t>
      </w:r>
      <w:r w:rsidRPr="00804937">
        <w:t>, pp. 197-205</w:t>
      </w:r>
    </w:p>
    <w:p w:rsidR="00350961" w:rsidRPr="00804937" w:rsidRDefault="00350961" w:rsidP="00350961">
      <w:r w:rsidRPr="00804937">
        <w:t xml:space="preserve">The Modern World—1900 to the Present, </w:t>
      </w:r>
      <w:r w:rsidRPr="00804937">
        <w:rPr>
          <w:i/>
        </w:rPr>
        <w:t>EOL</w:t>
      </w:r>
      <w:r w:rsidRPr="00804937">
        <w:t xml:space="preserve">, p. 1018, </w:t>
      </w:r>
      <w:r w:rsidRPr="00804937">
        <w:rPr>
          <w:i/>
        </w:rPr>
        <w:t>Holt Reader</w:t>
      </w:r>
      <w:r w:rsidRPr="00804937">
        <w:t>, pp. 237-246</w:t>
      </w:r>
    </w:p>
    <w:p w:rsidR="00350961" w:rsidRDefault="00350961" w:rsidP="00350961"/>
    <w:p w:rsidR="00602A1F" w:rsidRPr="00602A1F" w:rsidRDefault="00602A1F" w:rsidP="00350961">
      <w:pPr>
        <w:rPr>
          <w:b/>
        </w:rPr>
      </w:pPr>
      <w:r w:rsidRPr="00602A1F">
        <w:rPr>
          <w:b/>
        </w:rPr>
        <w:t>Select three to four selections to read and answer questions.</w:t>
      </w:r>
    </w:p>
    <w:p w:rsidR="00350961" w:rsidRPr="00804937" w:rsidRDefault="00350961" w:rsidP="00350961">
      <w:pPr>
        <w:pStyle w:val="BodyText3"/>
        <w:suppressAutoHyphens w:val="0"/>
        <w:spacing w:line="240" w:lineRule="auto"/>
        <w:jc w:val="left"/>
      </w:pPr>
      <w:r w:rsidRPr="00804937">
        <w:t>“Life in 999: A Grim Struggle,” p. 40/Anglo Saxon</w:t>
      </w:r>
    </w:p>
    <w:p w:rsidR="00350961" w:rsidRPr="00804937" w:rsidRDefault="00350961" w:rsidP="00350961">
      <w:pPr>
        <w:pStyle w:val="BodyText3"/>
        <w:suppressAutoHyphens w:val="0"/>
        <w:spacing w:line="240" w:lineRule="auto"/>
        <w:jc w:val="left"/>
      </w:pPr>
      <w:r w:rsidRPr="00804937">
        <w:t>“Give Us This Day Our Daily Bread,” p. 305/The Middle Ages</w:t>
      </w:r>
    </w:p>
    <w:p w:rsidR="00350961" w:rsidRPr="00804937" w:rsidRDefault="00350961" w:rsidP="00350961">
      <w:pPr>
        <w:pStyle w:val="BodyText3"/>
        <w:suppressAutoHyphens w:val="0"/>
        <w:spacing w:line="240" w:lineRule="auto"/>
        <w:jc w:val="left"/>
      </w:pPr>
      <w:r w:rsidRPr="00804937">
        <w:t xml:space="preserve">from </w:t>
      </w:r>
      <w:r w:rsidRPr="00804937">
        <w:rPr>
          <w:i/>
        </w:rPr>
        <w:t>A Vindication of The Rights of Women</w:t>
      </w:r>
      <w:r w:rsidRPr="00804937">
        <w:t>, p. 638/The Renaissance</w:t>
      </w:r>
    </w:p>
    <w:p w:rsidR="00350961" w:rsidRPr="00804937" w:rsidRDefault="00350961" w:rsidP="00350961">
      <w:pPr>
        <w:pStyle w:val="BodyText3"/>
        <w:suppressAutoHyphens w:val="0"/>
        <w:spacing w:line="240" w:lineRule="auto"/>
        <w:jc w:val="left"/>
      </w:pPr>
      <w:r w:rsidRPr="00804937">
        <w:t xml:space="preserve">from </w:t>
      </w:r>
      <w:r w:rsidRPr="00804937">
        <w:rPr>
          <w:i/>
        </w:rPr>
        <w:t>The Education of Women</w:t>
      </w:r>
      <w:r w:rsidRPr="00804937">
        <w:t>,  p. 647/The Restoration</w:t>
      </w:r>
    </w:p>
    <w:p w:rsidR="00350961" w:rsidRPr="00804937" w:rsidRDefault="00350961" w:rsidP="00350961">
      <w:pPr>
        <w:pStyle w:val="BodyText3"/>
        <w:suppressAutoHyphens w:val="0"/>
        <w:spacing w:line="240" w:lineRule="auto"/>
        <w:jc w:val="left"/>
      </w:pPr>
      <w:r w:rsidRPr="00804937">
        <w:lastRenderedPageBreak/>
        <w:t xml:space="preserve"> “On the Bottom,” p. 1053/The Modern World</w:t>
      </w:r>
    </w:p>
    <w:p w:rsidR="00350961" w:rsidRPr="00804937" w:rsidRDefault="00350961" w:rsidP="00350961">
      <w:pPr>
        <w:pStyle w:val="BodyText3"/>
        <w:suppressAutoHyphens w:val="0"/>
        <w:spacing w:line="240" w:lineRule="auto"/>
        <w:jc w:val="left"/>
      </w:pPr>
      <w:r w:rsidRPr="00804937">
        <w:t>“I Believe in a British Empire,” p. 1135/The Modern World</w:t>
      </w:r>
    </w:p>
    <w:p w:rsidR="00350961" w:rsidRPr="00804937" w:rsidRDefault="00350961" w:rsidP="00350961">
      <w:pPr>
        <w:pStyle w:val="BodyText3"/>
        <w:suppressAutoHyphens w:val="0"/>
        <w:spacing w:line="240" w:lineRule="auto"/>
        <w:jc w:val="left"/>
      </w:pPr>
      <w:r w:rsidRPr="00804937">
        <w:t>“The Noble Mansion of Free India,” p. 1137/The Modern World</w:t>
      </w:r>
    </w:p>
    <w:p w:rsidR="00350961" w:rsidRPr="00804937" w:rsidRDefault="00350961" w:rsidP="00350961">
      <w:pPr>
        <w:pStyle w:val="BodyText3"/>
        <w:suppressAutoHyphens w:val="0"/>
        <w:spacing w:line="240" w:lineRule="auto"/>
        <w:jc w:val="left"/>
      </w:pPr>
      <w:r w:rsidRPr="00804937">
        <w:t>from “Universal Declaration of Human Rights,” p. 1319/The Modern World</w:t>
      </w:r>
    </w:p>
    <w:p w:rsidR="00350961" w:rsidRPr="00804937" w:rsidRDefault="00350961" w:rsidP="00350961">
      <w:pPr>
        <w:pStyle w:val="BodyText3"/>
        <w:suppressAutoHyphens w:val="0"/>
        <w:spacing w:line="240" w:lineRule="auto"/>
        <w:jc w:val="left"/>
      </w:pPr>
      <w:r w:rsidRPr="00804937">
        <w:t>from “The Question of South Africa,” p. 1321/The Modern World</w:t>
      </w:r>
    </w:p>
    <w:p w:rsidR="00350961" w:rsidRPr="00804937" w:rsidRDefault="00350961" w:rsidP="00350961">
      <w:pPr>
        <w:pStyle w:val="BodyText3"/>
        <w:suppressAutoHyphens w:val="0"/>
        <w:spacing w:line="240" w:lineRule="auto"/>
        <w:jc w:val="left"/>
      </w:pPr>
      <w:r w:rsidRPr="00804937">
        <w:t>from “Towards a True Refuge,” p. 1325/The Modern World</w:t>
      </w:r>
    </w:p>
    <w:p w:rsidR="00350961" w:rsidRPr="00804937" w:rsidRDefault="00350961" w:rsidP="00350961">
      <w:pPr>
        <w:pStyle w:val="BodyText3"/>
        <w:suppressAutoHyphens w:val="0"/>
        <w:spacing w:line="240" w:lineRule="auto"/>
      </w:pPr>
    </w:p>
    <w:p w:rsidR="00350961" w:rsidRPr="00804937" w:rsidRDefault="00350961" w:rsidP="00350961">
      <w:pPr>
        <w:pStyle w:val="BodyText3"/>
        <w:suppressAutoHyphens w:val="0"/>
        <w:spacing w:line="240" w:lineRule="auto"/>
      </w:pPr>
      <w:r w:rsidRPr="00804937">
        <w:t>Primary sources:</w:t>
      </w:r>
      <w:r w:rsidR="00602A1F">
        <w:t xml:space="preserve">  Select one.</w:t>
      </w:r>
    </w:p>
    <w:p w:rsidR="00350961" w:rsidRPr="00804937" w:rsidRDefault="00350961" w:rsidP="00026128">
      <w:pPr>
        <w:pStyle w:val="BodyText3"/>
        <w:numPr>
          <w:ilvl w:val="0"/>
          <w:numId w:val="29"/>
        </w:numPr>
        <w:tabs>
          <w:tab w:val="clear" w:pos="720"/>
          <w:tab w:val="num" w:pos="612"/>
        </w:tabs>
        <w:suppressAutoHyphens w:val="0"/>
        <w:spacing w:line="240" w:lineRule="auto"/>
        <w:ind w:left="612"/>
      </w:pPr>
      <w:r w:rsidRPr="00804937">
        <w:rPr>
          <w:i/>
        </w:rPr>
        <w:t>The Magna Carta</w:t>
      </w:r>
      <w:r w:rsidRPr="00804937">
        <w:t xml:space="preserve">: </w:t>
      </w:r>
      <w:hyperlink r:id="rId14" w:history="1">
        <w:r w:rsidRPr="00804937">
          <w:rPr>
            <w:rStyle w:val="Hyperlink"/>
            <w:rFonts w:eastAsiaTheme="majorEastAsia"/>
          </w:rPr>
          <w:t>http://www.britannica.com/eb/article-9050003/Magna-Carta</w:t>
        </w:r>
      </w:hyperlink>
    </w:p>
    <w:p w:rsidR="00350961" w:rsidRPr="00804937" w:rsidRDefault="00A9220F" w:rsidP="00026128">
      <w:pPr>
        <w:pStyle w:val="BodyText3"/>
        <w:numPr>
          <w:ilvl w:val="0"/>
          <w:numId w:val="29"/>
        </w:numPr>
        <w:tabs>
          <w:tab w:val="clear" w:pos="720"/>
          <w:tab w:val="num" w:pos="612"/>
        </w:tabs>
        <w:suppressAutoHyphens w:val="0"/>
        <w:spacing w:line="240" w:lineRule="auto"/>
        <w:ind w:left="612"/>
        <w:rPr>
          <w:i/>
        </w:rPr>
      </w:pPr>
      <w:r>
        <w:rPr>
          <w:i/>
          <w:noProof/>
        </w:rPr>
        <w:pict>
          <v:shape id="_x0000_s1248" type="#_x0000_t202" style="position:absolute;left:0;text-align:left;margin-left:3in;margin-top:1.3pt;width:255.6pt;height:50.65pt;z-index:251694592">
            <v:textbox>
              <w:txbxContent>
                <w:p w:rsidR="00C40F61" w:rsidRDefault="00C40F61" w:rsidP="00350961">
                  <w:r>
                    <w:t xml:space="preserve">Trace these documents and similar government/legal documents in </w:t>
                  </w:r>
                  <w:smartTag w:uri="urn:schemas-microsoft-com:office:smarttags" w:element="country-region">
                    <w:r>
                      <w:t>India</w:t>
                    </w:r>
                  </w:smartTag>
                  <w:r>
                    <w:t xml:space="preserve">, </w:t>
                  </w:r>
                  <w:smartTag w:uri="urn:schemas-microsoft-com:office:smarttags" w:element="country-region">
                    <w:r>
                      <w:t>Canada</w:t>
                    </w:r>
                  </w:smartTag>
                  <w:r>
                    <w:t xml:space="preserve">, </w:t>
                  </w:r>
                  <w:smartTag w:uri="urn:schemas-microsoft-com:office:smarttags" w:element="country-region">
                    <w:smartTag w:uri="urn:schemas-microsoft-com:office:smarttags" w:element="place">
                      <w:r>
                        <w:t>Australia</w:t>
                      </w:r>
                    </w:smartTag>
                  </w:smartTag>
                  <w:r>
                    <w:t xml:space="preserve"> and other Commonwealth nations.</w:t>
                  </w:r>
                </w:p>
              </w:txbxContent>
            </v:textbox>
          </v:shape>
        </w:pict>
      </w:r>
      <w:r w:rsidR="00350961" w:rsidRPr="00804937">
        <w:rPr>
          <w:i/>
        </w:rPr>
        <w:t>Declaration of Independence</w:t>
      </w:r>
    </w:p>
    <w:p w:rsidR="00350961" w:rsidRPr="00804937" w:rsidRDefault="00350961" w:rsidP="00026128">
      <w:pPr>
        <w:pStyle w:val="BodyText3"/>
        <w:numPr>
          <w:ilvl w:val="0"/>
          <w:numId w:val="29"/>
        </w:numPr>
        <w:tabs>
          <w:tab w:val="clear" w:pos="720"/>
          <w:tab w:val="num" w:pos="612"/>
        </w:tabs>
        <w:suppressAutoHyphens w:val="0"/>
        <w:spacing w:line="240" w:lineRule="auto"/>
        <w:ind w:left="612"/>
        <w:rPr>
          <w:i/>
        </w:rPr>
      </w:pPr>
      <w:r w:rsidRPr="00804937">
        <w:rPr>
          <w:i/>
        </w:rPr>
        <w:t>Constitution of the United States</w:t>
      </w:r>
    </w:p>
    <w:p w:rsidR="00350961" w:rsidRPr="00804937" w:rsidRDefault="00350961" w:rsidP="00026128">
      <w:pPr>
        <w:pStyle w:val="BodyText3"/>
        <w:numPr>
          <w:ilvl w:val="0"/>
          <w:numId w:val="29"/>
        </w:numPr>
        <w:tabs>
          <w:tab w:val="clear" w:pos="720"/>
          <w:tab w:val="num" w:pos="612"/>
        </w:tabs>
        <w:suppressAutoHyphens w:val="0"/>
        <w:spacing w:line="240" w:lineRule="auto"/>
        <w:ind w:hanging="468"/>
        <w:rPr>
          <w:i/>
        </w:rPr>
      </w:pPr>
      <w:r w:rsidRPr="00804937">
        <w:rPr>
          <w:i/>
        </w:rPr>
        <w:t>The Bill of Rights</w:t>
      </w:r>
    </w:p>
    <w:p w:rsidR="00350961" w:rsidRPr="00804937" w:rsidRDefault="00350961" w:rsidP="00026128">
      <w:pPr>
        <w:pStyle w:val="BodyText3"/>
        <w:numPr>
          <w:ilvl w:val="0"/>
          <w:numId w:val="29"/>
        </w:numPr>
        <w:tabs>
          <w:tab w:val="clear" w:pos="720"/>
          <w:tab w:val="num" w:pos="612"/>
        </w:tabs>
        <w:suppressAutoHyphens w:val="0"/>
        <w:spacing w:line="240" w:lineRule="auto"/>
        <w:ind w:hanging="468"/>
        <w:rPr>
          <w:i/>
        </w:rPr>
      </w:pPr>
      <w:r w:rsidRPr="00804937">
        <w:rPr>
          <w:i/>
        </w:rPr>
        <w:t>The Thirteenth Amendment</w:t>
      </w:r>
    </w:p>
    <w:p w:rsidR="00350961" w:rsidRPr="00804937" w:rsidRDefault="00350961" w:rsidP="00026128">
      <w:pPr>
        <w:pStyle w:val="BodyText3"/>
        <w:numPr>
          <w:ilvl w:val="0"/>
          <w:numId w:val="29"/>
        </w:numPr>
        <w:tabs>
          <w:tab w:val="clear" w:pos="720"/>
          <w:tab w:val="num" w:pos="612"/>
        </w:tabs>
        <w:suppressAutoHyphens w:val="0"/>
        <w:spacing w:line="240" w:lineRule="auto"/>
        <w:ind w:hanging="468"/>
      </w:pPr>
      <w:r w:rsidRPr="00804937">
        <w:rPr>
          <w:i/>
        </w:rPr>
        <w:t>History of the English Language</w:t>
      </w:r>
      <w:r w:rsidRPr="00804937">
        <w:t xml:space="preserve">: </w:t>
      </w:r>
      <w:hyperlink r:id="rId15" w:history="1">
        <w:r w:rsidRPr="00804937">
          <w:rPr>
            <w:rStyle w:val="Hyperlink"/>
            <w:rFonts w:eastAsiaTheme="majorEastAsia"/>
          </w:rPr>
          <w:t>http://www.m-w.com/help/fag/history.htm</w:t>
        </w:r>
      </w:hyperlink>
    </w:p>
    <w:p w:rsidR="00350961" w:rsidRPr="00804937" w:rsidRDefault="00350961" w:rsidP="00350961">
      <w:pPr>
        <w:pStyle w:val="BodyText3"/>
        <w:suppressAutoHyphens w:val="0"/>
        <w:spacing w:before="240" w:after="240" w:line="240" w:lineRule="auto"/>
      </w:pPr>
      <w:r w:rsidRPr="00804937">
        <w:t>Supplementary Materials</w:t>
      </w:r>
    </w:p>
    <w:p w:rsidR="00350961" w:rsidRPr="00804937" w:rsidRDefault="00350961" w:rsidP="00350961">
      <w:pPr>
        <w:pStyle w:val="BodyText3"/>
        <w:suppressAutoHyphens w:val="0"/>
        <w:spacing w:line="240" w:lineRule="auto"/>
        <w:ind w:left="2160" w:hanging="2160"/>
        <w:jc w:val="left"/>
      </w:pPr>
      <w:r w:rsidRPr="00804937">
        <w:t>Foster, Thomas C</w:t>
      </w:r>
      <w:r w:rsidRPr="00804937">
        <w:tab/>
      </w:r>
      <w:r w:rsidRPr="00804937">
        <w:rPr>
          <w:i/>
        </w:rPr>
        <w:t>How to Read Literature Like a Professor: A Lively and Entertaining Guide to Reading Between the Lines</w:t>
      </w:r>
      <w:r w:rsidRPr="00804937">
        <w:t>, Harper Collins: New York. 2003.</w:t>
      </w:r>
    </w:p>
    <w:p w:rsidR="00350961" w:rsidRDefault="00350961" w:rsidP="00350961">
      <w:pPr>
        <w:pStyle w:val="BodyText3"/>
        <w:suppressAutoHyphens w:val="0"/>
        <w:spacing w:line="240" w:lineRule="auto"/>
        <w:ind w:left="2160" w:hanging="2160"/>
        <w:jc w:val="left"/>
        <w:rPr>
          <w:sz w:val="20"/>
          <w:szCs w:val="20"/>
        </w:rPr>
      </w:pPr>
    </w:p>
    <w:tbl>
      <w:tblPr>
        <w:tblStyle w:val="TableGrid"/>
        <w:tblW w:w="0" w:type="auto"/>
        <w:tblInd w:w="-12" w:type="dxa"/>
        <w:tblLook w:val="04A0"/>
      </w:tblPr>
      <w:tblGrid>
        <w:gridCol w:w="9948"/>
      </w:tblGrid>
      <w:tr w:rsidR="00602A1F" w:rsidTr="00602A1F">
        <w:tc>
          <w:tcPr>
            <w:tcW w:w="9948" w:type="dxa"/>
            <w:shd w:val="clear" w:color="auto" w:fill="EEECE1" w:themeFill="background2"/>
          </w:tcPr>
          <w:p w:rsidR="00602A1F" w:rsidRPr="00602A1F" w:rsidRDefault="00602A1F" w:rsidP="00350961">
            <w:pPr>
              <w:pStyle w:val="BodyText3"/>
              <w:suppressAutoHyphens w:val="0"/>
              <w:spacing w:line="240" w:lineRule="auto"/>
              <w:jc w:val="left"/>
              <w:rPr>
                <w:b/>
              </w:rPr>
            </w:pPr>
            <w:r w:rsidRPr="00602A1F">
              <w:rPr>
                <w:b/>
              </w:rPr>
              <w:t xml:space="preserve">Mandatory by </w:t>
            </w:r>
            <w:r>
              <w:rPr>
                <w:b/>
              </w:rPr>
              <w:t>End of Summer Session</w:t>
            </w:r>
          </w:p>
          <w:p w:rsidR="00602A1F" w:rsidRDefault="00602A1F" w:rsidP="00602A1F">
            <w:pPr>
              <w:pStyle w:val="BodyText3"/>
              <w:suppressAutoHyphens w:val="0"/>
              <w:spacing w:line="240" w:lineRule="auto"/>
              <w:ind w:left="2160" w:hanging="2160"/>
              <w:jc w:val="left"/>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188"/>
            </w:tblGrid>
            <w:tr w:rsidR="00602A1F" w:rsidTr="00602A1F">
              <w:tc>
                <w:tcPr>
                  <w:tcW w:w="10188" w:type="dxa"/>
                  <w:shd w:val="clear" w:color="auto" w:fill="E6E6E6"/>
                </w:tcPr>
                <w:p w:rsidR="00602A1F" w:rsidRPr="00FA18C0" w:rsidRDefault="00602A1F" w:rsidP="00602A1F">
                  <w:pPr>
                    <w:jc w:val="center"/>
                    <w:rPr>
                      <w:b/>
                    </w:rPr>
                  </w:pPr>
                  <w:r w:rsidRPr="00FA18C0">
                    <w:rPr>
                      <w:b/>
                    </w:rPr>
                    <w:t xml:space="preserve">STAGE II: </w:t>
                  </w:r>
                  <w:r>
                    <w:rPr>
                      <w:b/>
                    </w:rPr>
                    <w:t>Assessment Evidence</w:t>
                  </w:r>
                </w:p>
              </w:tc>
            </w:tr>
          </w:tbl>
          <w:p w:rsidR="00602A1F" w:rsidRDefault="00602A1F" w:rsidP="00602A1F">
            <w:pPr>
              <w:spacing w:before="240" w:after="240"/>
              <w:ind w:right="-360"/>
              <w:jc w:val="both"/>
              <w:rPr>
                <w:bCs/>
              </w:rPr>
            </w:pPr>
            <w:r w:rsidRPr="003B4694">
              <w:rPr>
                <w:bCs/>
              </w:rPr>
              <w:t xml:space="preserve">Students must </w:t>
            </w:r>
            <w:r>
              <w:rPr>
                <w:bCs/>
              </w:rPr>
              <w:t xml:space="preserve">engage in a </w:t>
            </w:r>
            <w:r w:rsidRPr="00804937">
              <w:rPr>
                <w:bCs/>
                <w:u w:val="single"/>
              </w:rPr>
              <w:t>seminar or pre-planned discussion</w:t>
            </w:r>
            <w:r>
              <w:rPr>
                <w:bCs/>
              </w:rPr>
              <w:t xml:space="preserve"> focusing on one or more essential questions or an adapted version of the essential questions (i.e., H</w:t>
            </w:r>
            <w:r w:rsidRPr="003B4694">
              <w:rPr>
                <w:bCs/>
              </w:rPr>
              <w:t xml:space="preserve">ow does the study of </w:t>
            </w:r>
            <w:r w:rsidRPr="00B86B53">
              <w:rPr>
                <w:b/>
                <w:bCs/>
              </w:rPr>
              <w:t>individuality</w:t>
            </w:r>
            <w:r>
              <w:rPr>
                <w:bCs/>
              </w:rPr>
              <w:t xml:space="preserve"> </w:t>
            </w:r>
            <w:r w:rsidRPr="003B4694">
              <w:rPr>
                <w:bCs/>
              </w:rPr>
              <w:t xml:space="preserve">relate to the </w:t>
            </w:r>
            <w:r>
              <w:rPr>
                <w:bCs/>
              </w:rPr>
              <w:t>study British literature and to contemporary teenagers?)</w:t>
            </w:r>
            <w:r w:rsidRPr="003B4694">
              <w:rPr>
                <w:bCs/>
              </w:rPr>
              <w:t xml:space="preserve">  Based on the background research of British history and literary time periods, students should begin to connect the year-long study to a contemporary context.  It is suggested that students return to </w:t>
            </w:r>
            <w:r>
              <w:rPr>
                <w:bCs/>
              </w:rPr>
              <w:t>this discussion and their evidentiary support</w:t>
            </w:r>
            <w:r w:rsidRPr="003B4694">
              <w:rPr>
                <w:bCs/>
              </w:rPr>
              <w:t xml:space="preserve"> throughout the year to provide more detailed support based on the </w:t>
            </w:r>
            <w:r>
              <w:rPr>
                <w:bCs/>
              </w:rPr>
              <w:t>literature read throughout the year</w:t>
            </w:r>
            <w:r w:rsidRPr="003B4694">
              <w:rPr>
                <w:bCs/>
              </w:rPr>
              <w:t xml:space="preserve">.  A final </w:t>
            </w:r>
            <w:r>
              <w:rPr>
                <w:bCs/>
              </w:rPr>
              <w:t>written reflection</w:t>
            </w:r>
            <w:r w:rsidRPr="003B4694">
              <w:rPr>
                <w:bCs/>
              </w:rPr>
              <w:t xml:space="preserve"> should be included in the year-end writing portfolio.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188"/>
            </w:tblGrid>
            <w:tr w:rsidR="00602A1F" w:rsidTr="00602A1F">
              <w:tc>
                <w:tcPr>
                  <w:tcW w:w="10188" w:type="dxa"/>
                  <w:shd w:val="clear" w:color="auto" w:fill="E6E6E6"/>
                </w:tcPr>
                <w:p w:rsidR="00602A1F" w:rsidRPr="00FA18C0" w:rsidRDefault="00602A1F" w:rsidP="00602A1F">
                  <w:pPr>
                    <w:jc w:val="center"/>
                    <w:rPr>
                      <w:b/>
                    </w:rPr>
                  </w:pPr>
                  <w:r>
                    <w:rPr>
                      <w:b/>
                    </w:rPr>
                    <w:t>Suggestions for Additional Assessment Evidence</w:t>
                  </w:r>
                </w:p>
              </w:tc>
            </w:tr>
          </w:tbl>
          <w:p w:rsidR="00602A1F" w:rsidRDefault="00602A1F" w:rsidP="00602A1F">
            <w:pPr>
              <w:ind w:left="540" w:right="-360"/>
            </w:pPr>
          </w:p>
          <w:p w:rsidR="00602A1F" w:rsidRDefault="00602A1F" w:rsidP="00026128">
            <w:pPr>
              <w:numPr>
                <w:ilvl w:val="0"/>
                <w:numId w:val="30"/>
              </w:numPr>
              <w:tabs>
                <w:tab w:val="num" w:pos="540"/>
              </w:tabs>
              <w:ind w:left="540" w:right="-360" w:hanging="540"/>
            </w:pPr>
            <w:r w:rsidRPr="003B4694">
              <w:t>Have students respond to questions related to the prevalent issues and themes discussed in this module via blog, discussion boards, or SharePoint.</w:t>
            </w:r>
          </w:p>
          <w:p w:rsidR="00602A1F" w:rsidRDefault="00602A1F" w:rsidP="00026128">
            <w:pPr>
              <w:numPr>
                <w:ilvl w:val="0"/>
                <w:numId w:val="30"/>
              </w:numPr>
              <w:tabs>
                <w:tab w:val="num" w:pos="540"/>
              </w:tabs>
              <w:spacing w:before="240" w:after="240"/>
              <w:ind w:left="540" w:right="-360" w:hanging="540"/>
            </w:pPr>
            <w:r>
              <w:t xml:space="preserve">Present individual or group projects related to the background study of British history, literary periods, and language development.  </w:t>
            </w:r>
          </w:p>
          <w:p w:rsidR="00602A1F" w:rsidRDefault="00602A1F" w:rsidP="00350961">
            <w:pPr>
              <w:pStyle w:val="BodyText3"/>
              <w:suppressAutoHyphens w:val="0"/>
              <w:spacing w:line="240" w:lineRule="auto"/>
              <w:jc w:val="left"/>
              <w:rPr>
                <w:sz w:val="20"/>
                <w:szCs w:val="20"/>
              </w:rPr>
            </w:pPr>
          </w:p>
        </w:tc>
      </w:tr>
    </w:tbl>
    <w:p w:rsidR="00350961" w:rsidRDefault="00350961" w:rsidP="00350961">
      <w:pPr>
        <w:tabs>
          <w:tab w:val="num" w:pos="540"/>
        </w:tabs>
        <w:spacing w:before="240" w:after="240"/>
        <w:ind w:left="540"/>
      </w:pPr>
    </w:p>
    <w:p w:rsidR="00350961" w:rsidRDefault="00350961" w:rsidP="00350961">
      <w:pPr>
        <w:tabs>
          <w:tab w:val="num" w:pos="540"/>
        </w:tabs>
        <w:spacing w:before="240" w:after="240"/>
        <w:ind w:left="540"/>
        <w:sectPr w:rsidR="00350961" w:rsidSect="00350961">
          <w:pgSz w:w="12240" w:h="15840" w:code="1"/>
          <w:pgMar w:top="1440" w:right="1440" w:bottom="144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936"/>
      </w:tblGrid>
      <w:tr w:rsidR="00350961" w:rsidRPr="00FA18C0" w:rsidTr="00350961">
        <w:tc>
          <w:tcPr>
            <w:tcW w:w="9936" w:type="dxa"/>
            <w:shd w:val="clear" w:color="auto" w:fill="E6E6E6"/>
          </w:tcPr>
          <w:p w:rsidR="00350961" w:rsidRPr="00FA18C0" w:rsidRDefault="00350961" w:rsidP="00350961">
            <w:pPr>
              <w:pStyle w:val="BodyText3"/>
              <w:suppressAutoHyphens w:val="0"/>
              <w:spacing w:line="240" w:lineRule="auto"/>
              <w:jc w:val="center"/>
              <w:rPr>
                <w:b/>
                <w:sz w:val="28"/>
                <w:szCs w:val="28"/>
              </w:rPr>
            </w:pPr>
            <w:r w:rsidRPr="00FA18C0">
              <w:rPr>
                <w:b/>
                <w:sz w:val="28"/>
                <w:szCs w:val="28"/>
              </w:rPr>
              <w:lastRenderedPageBreak/>
              <w:t>STAGE III: The Learning Plan for Instruction</w:t>
            </w:r>
          </w:p>
        </w:tc>
      </w:tr>
    </w:tbl>
    <w:p w:rsidR="00350961" w:rsidRDefault="00350961" w:rsidP="00350961">
      <w:pPr>
        <w:pStyle w:val="BodyText3"/>
        <w:suppressAutoHyphens w:val="0"/>
        <w:spacing w:line="240" w:lineRule="auto"/>
        <w:ind w:left="2160" w:hanging="2160"/>
        <w:jc w:val="left"/>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350961" w:rsidRPr="00FA18C0" w:rsidTr="00350961">
        <w:tc>
          <w:tcPr>
            <w:tcW w:w="9936" w:type="dxa"/>
            <w:shd w:val="clear" w:color="auto" w:fill="E6E6E6"/>
          </w:tcPr>
          <w:p w:rsidR="00350961" w:rsidRPr="00DA78E2" w:rsidRDefault="00350961" w:rsidP="00350961">
            <w:pPr>
              <w:jc w:val="center"/>
            </w:pPr>
            <w:r w:rsidRPr="00FA18C0">
              <w:rPr>
                <w:b/>
                <w:bCs/>
              </w:rPr>
              <w:t>PORTFOLIO EXPECTATIONS</w:t>
            </w:r>
          </w:p>
        </w:tc>
      </w:tr>
    </w:tbl>
    <w:p w:rsidR="00602A1F" w:rsidRDefault="00602A1F" w:rsidP="00F35902">
      <w:pPr>
        <w:pStyle w:val="BodyText3"/>
        <w:suppressAutoHyphens w:val="0"/>
        <w:spacing w:line="240" w:lineRule="auto"/>
        <w:rPr>
          <w:b/>
        </w:rPr>
      </w:pPr>
    </w:p>
    <w:tbl>
      <w:tblPr>
        <w:tblStyle w:val="TableGrid"/>
        <w:tblW w:w="0" w:type="auto"/>
        <w:tblLook w:val="04A0"/>
      </w:tblPr>
      <w:tblGrid>
        <w:gridCol w:w="9936"/>
      </w:tblGrid>
      <w:tr w:rsidR="00602A1F" w:rsidTr="00602A1F">
        <w:tc>
          <w:tcPr>
            <w:tcW w:w="9936" w:type="dxa"/>
            <w:shd w:val="clear" w:color="auto" w:fill="EEECE1" w:themeFill="background2"/>
          </w:tcPr>
          <w:p w:rsidR="00602A1F" w:rsidRDefault="00602A1F" w:rsidP="00602A1F">
            <w:pPr>
              <w:pStyle w:val="BodyText3"/>
              <w:suppressAutoHyphens w:val="0"/>
              <w:spacing w:line="240" w:lineRule="auto"/>
              <w:rPr>
                <w:b/>
              </w:rPr>
            </w:pPr>
            <w:r>
              <w:rPr>
                <w:b/>
              </w:rPr>
              <w:t>Mandatory</w:t>
            </w:r>
          </w:p>
          <w:p w:rsidR="00602A1F" w:rsidRDefault="00602A1F" w:rsidP="00602A1F">
            <w:pPr>
              <w:pStyle w:val="BodyText3"/>
              <w:suppressAutoHyphens w:val="0"/>
              <w:spacing w:before="240" w:after="240" w:line="240" w:lineRule="auto"/>
            </w:pPr>
            <w:r w:rsidRPr="00B50269">
              <w:rPr>
                <w:b/>
              </w:rPr>
              <w:t xml:space="preserve">Writing Emphasis: </w:t>
            </w:r>
            <w:r w:rsidRPr="00B50269">
              <w:t>Research Using Primary Sources/Exposition</w:t>
            </w:r>
          </w:p>
          <w:p w:rsidR="00602A1F" w:rsidRDefault="00602A1F" w:rsidP="00602A1F">
            <w:pPr>
              <w:spacing w:before="240"/>
            </w:pPr>
            <w:r>
              <w:t>All English students are expected to keep all their written work in a Works in Progress folder (WIP).  The contents of the WIP folder will be used by the student to select the pieces for the portfolio.</w:t>
            </w:r>
          </w:p>
          <w:p w:rsidR="00602A1F" w:rsidRDefault="00602A1F" w:rsidP="00602A1F">
            <w:pPr>
              <w:ind w:left="360"/>
            </w:pPr>
            <w:r>
              <w:t xml:space="preserve">A </w:t>
            </w:r>
            <w:r>
              <w:tab/>
              <w:t>A Works in Progress folder (WIP) with an annotated table of contents</w:t>
            </w:r>
          </w:p>
          <w:p w:rsidR="00602A1F" w:rsidRDefault="00602A1F" w:rsidP="00026128">
            <w:pPr>
              <w:numPr>
                <w:ilvl w:val="0"/>
                <w:numId w:val="19"/>
              </w:numPr>
            </w:pPr>
            <w:r>
              <w:t>Opportunities for reflection</w:t>
            </w:r>
          </w:p>
          <w:p w:rsidR="00602A1F" w:rsidRDefault="00602A1F" w:rsidP="00026128">
            <w:pPr>
              <w:numPr>
                <w:ilvl w:val="0"/>
                <w:numId w:val="19"/>
              </w:numPr>
            </w:pPr>
            <w:r>
              <w:t>Items in the WIP folder should be reviewed for possible inclusion in the portfolio.</w:t>
            </w:r>
          </w:p>
          <w:p w:rsidR="00602A1F" w:rsidRDefault="00602A1F" w:rsidP="00026128">
            <w:pPr>
              <w:numPr>
                <w:ilvl w:val="0"/>
                <w:numId w:val="19"/>
              </w:numPr>
            </w:pPr>
            <w:r>
              <w:t xml:space="preserve">A process for collection that is in place for the entire year.  </w:t>
            </w:r>
          </w:p>
          <w:p w:rsidR="00602A1F" w:rsidRPr="00602A1F" w:rsidRDefault="00602A1F" w:rsidP="00026128">
            <w:pPr>
              <w:numPr>
                <w:ilvl w:val="0"/>
                <w:numId w:val="19"/>
              </w:numPr>
              <w:spacing w:after="240"/>
            </w:pPr>
            <w:r>
              <w:t>The scored writing pretest, the state rubric, and the plan for improvement are the first items in the WIP.</w:t>
            </w:r>
          </w:p>
        </w:tc>
      </w:tr>
    </w:tbl>
    <w:p w:rsidR="00602A1F" w:rsidRDefault="00602A1F" w:rsidP="00602A1F">
      <w:pPr>
        <w:spacing w:after="24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350961" w:rsidTr="00350961">
        <w:tc>
          <w:tcPr>
            <w:tcW w:w="9936" w:type="dxa"/>
            <w:shd w:val="clear" w:color="auto" w:fill="E6E6E6"/>
          </w:tcPr>
          <w:p w:rsidR="00350961" w:rsidRDefault="00350961" w:rsidP="00350961">
            <w:pPr>
              <w:jc w:val="center"/>
            </w:pPr>
            <w:r w:rsidRPr="00FA18C0">
              <w:rPr>
                <w:b/>
                <w:bCs/>
              </w:rPr>
              <w:t>CHOICES FOR INTRODUCING THE UNIT</w:t>
            </w:r>
          </w:p>
        </w:tc>
      </w:tr>
    </w:tbl>
    <w:p w:rsidR="00350961" w:rsidRDefault="00350961" w:rsidP="00350961">
      <w:pPr>
        <w:tabs>
          <w:tab w:val="left" w:pos="360"/>
        </w:tabs>
        <w:spacing w:before="240" w:after="240"/>
        <w:ind w:left="43"/>
        <w:jc w:val="both"/>
      </w:pPr>
      <w:r>
        <w:t xml:space="preserve">NOTE TO THE TEACHER: Various graphic organizers for language change, influence of the </w:t>
      </w:r>
      <w:r w:rsidRPr="00EA304D">
        <w:rPr>
          <w:i/>
        </w:rPr>
        <w:t>Magna Carta</w:t>
      </w:r>
      <w:r>
        <w:t xml:space="preserve">, and so forth appear in the </w:t>
      </w:r>
      <w:hyperlink w:anchor="_Developments_and_Changes" w:history="1">
        <w:r w:rsidRPr="004B5C9F">
          <w:rPr>
            <w:rStyle w:val="Hyperlink"/>
            <w:rFonts w:eastAsiaTheme="majorEastAsia"/>
          </w:rPr>
          <w:t>Activities Section</w:t>
        </w:r>
      </w:hyperlink>
      <w:r>
        <w:t>.  These should be utilized by the students.</w:t>
      </w:r>
    </w:p>
    <w:tbl>
      <w:tblPr>
        <w:tblStyle w:val="TableGrid"/>
        <w:tblW w:w="0" w:type="auto"/>
        <w:tblInd w:w="43" w:type="dxa"/>
        <w:tblLook w:val="04A0"/>
      </w:tblPr>
      <w:tblGrid>
        <w:gridCol w:w="9893"/>
      </w:tblGrid>
      <w:tr w:rsidR="00602A1F" w:rsidTr="00602A1F">
        <w:tc>
          <w:tcPr>
            <w:tcW w:w="9936" w:type="dxa"/>
            <w:shd w:val="clear" w:color="auto" w:fill="EEECE1" w:themeFill="background2"/>
          </w:tcPr>
          <w:p w:rsidR="00602A1F" w:rsidRPr="00602A1F" w:rsidRDefault="00602A1F" w:rsidP="00602A1F">
            <w:pPr>
              <w:tabs>
                <w:tab w:val="left" w:pos="360"/>
              </w:tabs>
              <w:jc w:val="both"/>
              <w:rPr>
                <w:b/>
              </w:rPr>
            </w:pPr>
            <w:r w:rsidRPr="00602A1F">
              <w:rPr>
                <w:b/>
              </w:rPr>
              <w:t>Mandatory</w:t>
            </w:r>
          </w:p>
          <w:p w:rsidR="00602A1F" w:rsidRDefault="00602A1F" w:rsidP="00026128">
            <w:pPr>
              <w:numPr>
                <w:ilvl w:val="0"/>
                <w:numId w:val="30"/>
              </w:numPr>
              <w:tabs>
                <w:tab w:val="num" w:pos="360"/>
              </w:tabs>
              <w:ind w:left="360"/>
              <w:jc w:val="both"/>
            </w:pPr>
            <w:r>
              <w:t>Introduce students to a year-long concept (i.e., change) through a media blitz.  Have the students use a stockpile of newspapers, magazines, online sources, and background knowledge of history, literature, etc., to create a collage that visually represents the concept.  Then, have the students share their collages.  Next, have small groups of students draft a concept definition for the term.  (Note: this may be done on a blog so that all students are able to view and respond to each proposed definition/work.)  After reviewing all of the definitions, have the whole class work to create a unified definition that may be posted and revised throughout the year.  In addition to refining the definition, students will be able to construct concept maps that link the term to their learning and the literature examined during each unit.</w:t>
            </w:r>
          </w:p>
        </w:tc>
      </w:tr>
    </w:tbl>
    <w:p w:rsidR="00350961" w:rsidRDefault="00350961" w:rsidP="00026128">
      <w:pPr>
        <w:numPr>
          <w:ilvl w:val="0"/>
          <w:numId w:val="30"/>
        </w:numPr>
        <w:tabs>
          <w:tab w:val="num" w:pos="360"/>
        </w:tabs>
        <w:spacing w:before="240" w:after="240"/>
        <w:ind w:left="360"/>
        <w:jc w:val="both"/>
      </w:pPr>
      <w:r>
        <w:t>Have the students participate in a “Walk About” which covers the seven time periods found on the “Overview of British Literature” graphic organizer.  (</w:t>
      </w:r>
      <w:hyperlink w:anchor="_Overview_of_British" w:history="1">
        <w:r w:rsidRPr="004B5C9F">
          <w:rPr>
            <w:rStyle w:val="Hyperlink"/>
            <w:rFonts w:eastAsiaTheme="majorEastAsia"/>
          </w:rPr>
          <w:t>See Activities Section</w:t>
        </w:r>
      </w:hyperlink>
      <w:r>
        <w:t xml:space="preserve">.)  Information on the British Legacy and the pages for the seven time periods are listed on p. 3.  Once the students have been assigned to one of seven small groups, have the students respond to each time period by listing as many historical facts about the time period or literary selections from that time period as they know.  As they are doing this they should compare the responses made by the students on the “Walk About” chart to the facts they are finding.  (An alternative would be to have the students respond to the major literary genres of each time period, listing what they know about these genres or titles of literature selections they may know of or have read.)  </w:t>
      </w:r>
    </w:p>
    <w:p w:rsidR="00350961" w:rsidRDefault="00350961" w:rsidP="00026128">
      <w:pPr>
        <w:numPr>
          <w:ilvl w:val="0"/>
          <w:numId w:val="30"/>
        </w:numPr>
        <w:tabs>
          <w:tab w:val="num" w:pos="360"/>
        </w:tabs>
        <w:spacing w:before="240" w:after="240"/>
        <w:ind w:left="360"/>
        <w:jc w:val="both"/>
      </w:pPr>
      <w:r>
        <w:lastRenderedPageBreak/>
        <w:t xml:space="preserve">Have the students listen to musical selections or view artwork representing several of the time periods found on the “Overview of British Literature” graphic organizer. Then, have the students respond to each selection in a personal response journal.  </w:t>
      </w:r>
    </w:p>
    <w:p w:rsidR="00350961" w:rsidRDefault="00350961" w:rsidP="00026128">
      <w:pPr>
        <w:numPr>
          <w:ilvl w:val="0"/>
          <w:numId w:val="30"/>
        </w:numPr>
        <w:tabs>
          <w:tab w:val="num" w:pos="360"/>
        </w:tabs>
        <w:spacing w:before="240" w:after="240"/>
        <w:ind w:left="360"/>
        <w:jc w:val="both"/>
      </w:pPr>
      <w:r>
        <w:t xml:space="preserve">Have the students respond to quotations from authors representing the seven time periods on the “Overview of British Literature” graphic organizer, making inferences about literature, language, and social issues of each time period.  (See the quotations on the first page of each introduction to the time periods in </w:t>
      </w:r>
      <w:r>
        <w:rPr>
          <w:i/>
          <w:iCs/>
        </w:rPr>
        <w:t>EOL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350961" w:rsidRPr="00FA18C0" w:rsidTr="00350961">
        <w:tc>
          <w:tcPr>
            <w:tcW w:w="9936" w:type="dxa"/>
            <w:shd w:val="clear" w:color="auto" w:fill="E6E6E6"/>
          </w:tcPr>
          <w:p w:rsidR="00350961" w:rsidRPr="00DA78E2" w:rsidRDefault="00350961" w:rsidP="00350961">
            <w:pPr>
              <w:jc w:val="center"/>
            </w:pPr>
            <w:r>
              <w:t xml:space="preserve"> </w:t>
            </w:r>
            <w:r w:rsidRPr="00FA18C0">
              <w:rPr>
                <w:b/>
                <w:bCs/>
              </w:rPr>
              <w:t>CHOICES FOR TEACHING THE UNIT</w:t>
            </w:r>
          </w:p>
        </w:tc>
      </w:tr>
    </w:tbl>
    <w:p w:rsidR="00F35902" w:rsidRDefault="00F35902" w:rsidP="00F35902">
      <w:pPr>
        <w:jc w:val="both"/>
        <w:rPr>
          <w:b/>
        </w:rPr>
      </w:pPr>
    </w:p>
    <w:p w:rsidR="00350961" w:rsidRPr="00770D41" w:rsidRDefault="00770D41" w:rsidP="00F35902">
      <w:pPr>
        <w:jc w:val="both"/>
        <w:rPr>
          <w:b/>
        </w:rPr>
      </w:pPr>
      <w:r w:rsidRPr="00770D41">
        <w:rPr>
          <w:b/>
        </w:rPr>
        <w:t>Select One</w:t>
      </w:r>
    </w:p>
    <w:p w:rsidR="00770D41" w:rsidRDefault="00770D41" w:rsidP="00350961">
      <w:pPr>
        <w:ind w:left="360"/>
        <w:jc w:val="both"/>
      </w:pPr>
    </w:p>
    <w:p w:rsidR="00350961" w:rsidRPr="006759F6" w:rsidRDefault="00350961" w:rsidP="00026128">
      <w:pPr>
        <w:numPr>
          <w:ilvl w:val="0"/>
          <w:numId w:val="38"/>
        </w:numPr>
        <w:ind w:left="360"/>
        <w:jc w:val="both"/>
        <w:rPr>
          <w:color w:val="000000"/>
        </w:rPr>
      </w:pPr>
      <w:r w:rsidRPr="00770D41">
        <w:rPr>
          <w:rStyle w:val="header1"/>
          <w:rFonts w:ascii="Times New Roman" w:hAnsi="Times New Roman"/>
          <w:sz w:val="24"/>
          <w:szCs w:val="24"/>
        </w:rPr>
        <w:t>What is Cultural Anthropology?</w:t>
      </w:r>
      <w:r w:rsidRPr="006759F6">
        <w:rPr>
          <w:rStyle w:val="header1"/>
        </w:rPr>
        <w:t xml:space="preserve"> </w:t>
      </w:r>
      <w:r w:rsidRPr="006759F6">
        <w:rPr>
          <w:color w:val="000000"/>
        </w:rPr>
        <w:t xml:space="preserve">Cultural anthropologists study humans through a descriptive lens called the ethnographic method, based on participant observation, in tandem with face-to-face interviews, normally conducted in the native tongue. Ethnographers compare what they see and hear themselves with the observations and findings of studies conducted in other societies. Originally, anthropologists pieced together a complete way of life for a culture, viewed as a whole. Today, the more likely focus is on a narrower aspect of cultural life, such as economics, politics, religion, or art.  Cultural anthropologists seek to understand the internal logic of another society.   </w:t>
      </w:r>
      <w:r w:rsidRPr="006759F6">
        <w:t xml:space="preserve">Have the students, working in small groups, assume the role of a team of cultural anthropologists who are chosen to research the foundations of the British political system, the major eras from British literature, or the development of the English language.  Topic selections should be used to provide an overview of the content to be introduced in this unit.  </w:t>
      </w:r>
    </w:p>
    <w:p w:rsidR="00350961" w:rsidRPr="006759F6" w:rsidRDefault="00350961" w:rsidP="00350961">
      <w:pPr>
        <w:ind w:left="720"/>
        <w:jc w:val="both"/>
        <w:rPr>
          <w:color w:val="000000"/>
        </w:rPr>
      </w:pPr>
    </w:p>
    <w:p w:rsidR="00350961" w:rsidRPr="006759F6" w:rsidRDefault="00350961" w:rsidP="00026128">
      <w:pPr>
        <w:numPr>
          <w:ilvl w:val="0"/>
          <w:numId w:val="30"/>
        </w:numPr>
        <w:tabs>
          <w:tab w:val="num" w:pos="360"/>
        </w:tabs>
        <w:spacing w:after="240"/>
        <w:ind w:left="360" w:right="-240"/>
        <w:jc w:val="both"/>
      </w:pPr>
      <w:r w:rsidRPr="006759F6">
        <w:t>You may select to trace the influence of any of the invasions, the influence of Christianity, the Anglo-Saxon heroic ideal, the significance of the</w:t>
      </w:r>
      <w:r w:rsidRPr="006759F6">
        <w:rPr>
          <w:i/>
        </w:rPr>
        <w:t xml:space="preserve"> Magna Carta</w:t>
      </w:r>
      <w:r w:rsidRPr="006759F6">
        <w:t>, the impact of</w:t>
      </w:r>
      <w:r w:rsidRPr="006759F6">
        <w:rPr>
          <w:i/>
        </w:rPr>
        <w:t xml:space="preserve"> Colonialism</w:t>
      </w:r>
      <w:r w:rsidRPr="006759F6">
        <w:t>, or the language changes from their beginnings to current times.  Students are to create a Power Point (or other technology-based platform, such as WebBlender) that traces one of these components from its beginning to the current time.  (</w:t>
      </w:r>
      <w:hyperlink w:anchor="_The_Basics_of" w:history="1">
        <w:r w:rsidRPr="006759F6">
          <w:rPr>
            <w:rStyle w:val="Hyperlink"/>
            <w:rFonts w:eastAsiaTheme="majorEastAsia"/>
          </w:rPr>
          <w:t>See Activities Section</w:t>
        </w:r>
      </w:hyperlink>
      <w:r w:rsidRPr="006759F6">
        <w:t>.)</w:t>
      </w:r>
    </w:p>
    <w:p w:rsidR="00350961" w:rsidRDefault="00350961" w:rsidP="00026128">
      <w:pPr>
        <w:numPr>
          <w:ilvl w:val="0"/>
          <w:numId w:val="30"/>
        </w:numPr>
        <w:tabs>
          <w:tab w:val="clear" w:pos="1260"/>
          <w:tab w:val="num" w:pos="360"/>
        </w:tabs>
        <w:ind w:left="360" w:right="74"/>
        <w:jc w:val="both"/>
      </w:pPr>
      <w:r>
        <w:t>Have the students examine four pieces of literature that represent a variety of time periods to be studied and that connect to the year-long concept selected by the teacher.  In addition to reviewing the background information on the history and literary period, students will make connections between the concept and the text, themselves, and the world.  Students should track information related to this brief literature study to be used in the planned discussion.</w:t>
      </w:r>
    </w:p>
    <w:p w:rsidR="00350961" w:rsidRDefault="00350961" w:rsidP="00350961">
      <w:pPr>
        <w:ind w:left="360" w:right="74"/>
        <w:jc w:val="both"/>
      </w:pPr>
    </w:p>
    <w:tbl>
      <w:tblPr>
        <w:tblW w:w="99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590"/>
      </w:tblGrid>
      <w:tr w:rsidR="00350961" w:rsidTr="00350961">
        <w:tc>
          <w:tcPr>
            <w:tcW w:w="5328" w:type="dxa"/>
          </w:tcPr>
          <w:p w:rsidR="00350961" w:rsidRPr="00897208" w:rsidRDefault="00350961" w:rsidP="00350961">
            <w:pPr>
              <w:ind w:right="74"/>
              <w:rPr>
                <w:b/>
                <w:sz w:val="22"/>
                <w:szCs w:val="22"/>
              </w:rPr>
            </w:pPr>
            <w:r w:rsidRPr="00897208">
              <w:rPr>
                <w:b/>
                <w:sz w:val="22"/>
                <w:szCs w:val="22"/>
              </w:rPr>
              <w:t>Background Research</w:t>
            </w:r>
          </w:p>
        </w:tc>
        <w:tc>
          <w:tcPr>
            <w:tcW w:w="4590" w:type="dxa"/>
          </w:tcPr>
          <w:p w:rsidR="00350961" w:rsidRPr="00897208" w:rsidRDefault="00350961" w:rsidP="00350961">
            <w:pPr>
              <w:ind w:right="74"/>
              <w:jc w:val="both"/>
              <w:rPr>
                <w:b/>
                <w:sz w:val="22"/>
                <w:szCs w:val="22"/>
              </w:rPr>
            </w:pPr>
            <w:r w:rsidRPr="00897208">
              <w:rPr>
                <w:b/>
                <w:sz w:val="22"/>
                <w:szCs w:val="22"/>
              </w:rPr>
              <w:t>Text</w:t>
            </w:r>
          </w:p>
        </w:tc>
      </w:tr>
      <w:tr w:rsidR="00350961" w:rsidTr="00350961">
        <w:tc>
          <w:tcPr>
            <w:tcW w:w="5328" w:type="dxa"/>
          </w:tcPr>
          <w:p w:rsidR="00350961" w:rsidRPr="00897208" w:rsidRDefault="00350961" w:rsidP="00350961">
            <w:pPr>
              <w:ind w:right="74"/>
              <w:rPr>
                <w:sz w:val="22"/>
                <w:szCs w:val="22"/>
              </w:rPr>
            </w:pPr>
            <w:r w:rsidRPr="00897208">
              <w:rPr>
                <w:sz w:val="22"/>
                <w:szCs w:val="22"/>
              </w:rPr>
              <w:t>The Anglo Saxons, p. 6</w:t>
            </w:r>
          </w:p>
          <w:p w:rsidR="00350961" w:rsidRPr="00897208" w:rsidRDefault="00350961" w:rsidP="00350961">
            <w:pPr>
              <w:ind w:right="74"/>
              <w:rPr>
                <w:sz w:val="22"/>
                <w:szCs w:val="22"/>
              </w:rPr>
            </w:pPr>
            <w:r w:rsidRPr="00897208">
              <w:rPr>
                <w:sz w:val="22"/>
                <w:szCs w:val="22"/>
              </w:rPr>
              <w:t>The Middle Ages, p.116</w:t>
            </w:r>
          </w:p>
        </w:tc>
        <w:tc>
          <w:tcPr>
            <w:tcW w:w="4590" w:type="dxa"/>
          </w:tcPr>
          <w:p w:rsidR="00350961" w:rsidRPr="00897208" w:rsidRDefault="00350961" w:rsidP="00350961">
            <w:pPr>
              <w:ind w:right="74"/>
              <w:jc w:val="both"/>
              <w:rPr>
                <w:sz w:val="22"/>
                <w:szCs w:val="22"/>
              </w:rPr>
            </w:pPr>
            <w:r w:rsidRPr="00897208">
              <w:rPr>
                <w:sz w:val="22"/>
                <w:szCs w:val="22"/>
              </w:rPr>
              <w:t xml:space="preserve">from </w:t>
            </w:r>
            <w:r w:rsidRPr="00897208">
              <w:rPr>
                <w:i/>
                <w:sz w:val="22"/>
                <w:szCs w:val="22"/>
              </w:rPr>
              <w:t>A History of the English Church and People</w:t>
            </w:r>
          </w:p>
        </w:tc>
      </w:tr>
      <w:tr w:rsidR="00350961" w:rsidTr="00350961">
        <w:tc>
          <w:tcPr>
            <w:tcW w:w="5328" w:type="dxa"/>
          </w:tcPr>
          <w:p w:rsidR="00350961" w:rsidRPr="00897208" w:rsidRDefault="00350961" w:rsidP="00350961">
            <w:pPr>
              <w:ind w:right="74"/>
              <w:rPr>
                <w:sz w:val="22"/>
                <w:szCs w:val="22"/>
              </w:rPr>
            </w:pPr>
            <w:r w:rsidRPr="00897208">
              <w:rPr>
                <w:sz w:val="22"/>
                <w:szCs w:val="22"/>
              </w:rPr>
              <w:t>The Renaissance, p. 529</w:t>
            </w:r>
          </w:p>
          <w:p w:rsidR="00350961" w:rsidRPr="00897208" w:rsidRDefault="00350961" w:rsidP="00350961">
            <w:pPr>
              <w:ind w:right="74"/>
              <w:rPr>
                <w:sz w:val="22"/>
                <w:szCs w:val="22"/>
              </w:rPr>
            </w:pPr>
            <w:r w:rsidRPr="00897208">
              <w:rPr>
                <w:sz w:val="22"/>
                <w:szCs w:val="22"/>
              </w:rPr>
              <w:t>The Restoration and the Eighteenth Century, p. 651</w:t>
            </w:r>
          </w:p>
        </w:tc>
        <w:tc>
          <w:tcPr>
            <w:tcW w:w="4590" w:type="dxa"/>
          </w:tcPr>
          <w:p w:rsidR="00350961" w:rsidRPr="00897208" w:rsidRDefault="00350961" w:rsidP="00350961">
            <w:pPr>
              <w:ind w:right="74"/>
              <w:jc w:val="both"/>
              <w:rPr>
                <w:sz w:val="22"/>
                <w:szCs w:val="22"/>
              </w:rPr>
            </w:pPr>
            <w:r w:rsidRPr="00897208">
              <w:rPr>
                <w:sz w:val="22"/>
                <w:szCs w:val="22"/>
              </w:rPr>
              <w:t>“Blow, Blow Thou Winter Wind”</w:t>
            </w:r>
          </w:p>
          <w:p w:rsidR="00350961" w:rsidRPr="00897208" w:rsidRDefault="00350961" w:rsidP="00350961">
            <w:pPr>
              <w:ind w:right="74"/>
              <w:jc w:val="both"/>
              <w:rPr>
                <w:sz w:val="22"/>
                <w:szCs w:val="22"/>
              </w:rPr>
            </w:pPr>
            <w:r w:rsidRPr="00897208">
              <w:rPr>
                <w:sz w:val="22"/>
                <w:szCs w:val="22"/>
              </w:rPr>
              <w:t>“Tilbery Speech”</w:t>
            </w:r>
          </w:p>
        </w:tc>
      </w:tr>
      <w:tr w:rsidR="00350961" w:rsidTr="00350961">
        <w:tc>
          <w:tcPr>
            <w:tcW w:w="5328" w:type="dxa"/>
          </w:tcPr>
          <w:p w:rsidR="00350961" w:rsidRPr="00897208" w:rsidRDefault="00350961" w:rsidP="00350961">
            <w:pPr>
              <w:ind w:right="74"/>
              <w:rPr>
                <w:sz w:val="22"/>
                <w:szCs w:val="22"/>
              </w:rPr>
            </w:pPr>
            <w:r w:rsidRPr="00897208">
              <w:rPr>
                <w:sz w:val="22"/>
                <w:szCs w:val="22"/>
              </w:rPr>
              <w:t>The Romantic Period, p. 839</w:t>
            </w:r>
          </w:p>
          <w:p w:rsidR="00350961" w:rsidRPr="00897208" w:rsidRDefault="00350961" w:rsidP="00350961">
            <w:pPr>
              <w:ind w:right="74"/>
              <w:rPr>
                <w:sz w:val="22"/>
                <w:szCs w:val="22"/>
              </w:rPr>
            </w:pPr>
            <w:r w:rsidRPr="00897208">
              <w:rPr>
                <w:sz w:val="22"/>
                <w:szCs w:val="22"/>
              </w:rPr>
              <w:t>The Victorian Period, p. 983</w:t>
            </w:r>
          </w:p>
        </w:tc>
        <w:tc>
          <w:tcPr>
            <w:tcW w:w="4590" w:type="dxa"/>
          </w:tcPr>
          <w:p w:rsidR="00350961" w:rsidRPr="00897208" w:rsidRDefault="00350961" w:rsidP="00350961">
            <w:pPr>
              <w:ind w:right="74"/>
              <w:jc w:val="both"/>
              <w:rPr>
                <w:sz w:val="22"/>
                <w:szCs w:val="22"/>
              </w:rPr>
            </w:pPr>
            <w:r w:rsidRPr="00897208">
              <w:rPr>
                <w:sz w:val="22"/>
                <w:szCs w:val="22"/>
              </w:rPr>
              <w:t>“The Mark of the Beast”</w:t>
            </w:r>
          </w:p>
        </w:tc>
      </w:tr>
      <w:tr w:rsidR="00350961" w:rsidTr="00350961">
        <w:tc>
          <w:tcPr>
            <w:tcW w:w="5328" w:type="dxa"/>
          </w:tcPr>
          <w:p w:rsidR="00350961" w:rsidRPr="00897208" w:rsidRDefault="00350961" w:rsidP="00350961">
            <w:pPr>
              <w:ind w:right="74"/>
              <w:rPr>
                <w:sz w:val="22"/>
                <w:szCs w:val="22"/>
              </w:rPr>
            </w:pPr>
            <w:r w:rsidRPr="00897208">
              <w:rPr>
                <w:sz w:val="22"/>
                <w:szCs w:val="22"/>
              </w:rPr>
              <w:t>The Modern World—1900 to the Present, p. 1018</w:t>
            </w:r>
          </w:p>
        </w:tc>
        <w:tc>
          <w:tcPr>
            <w:tcW w:w="4590" w:type="dxa"/>
          </w:tcPr>
          <w:p w:rsidR="00350961" w:rsidRPr="00897208" w:rsidRDefault="00350961" w:rsidP="00350961">
            <w:pPr>
              <w:ind w:right="74"/>
              <w:jc w:val="both"/>
              <w:rPr>
                <w:sz w:val="22"/>
                <w:szCs w:val="22"/>
              </w:rPr>
            </w:pPr>
            <w:r w:rsidRPr="00897208">
              <w:rPr>
                <w:sz w:val="22"/>
                <w:szCs w:val="22"/>
              </w:rPr>
              <w:t>“Digging” Heaney, p. 1247</w:t>
            </w:r>
          </w:p>
        </w:tc>
      </w:tr>
    </w:tbl>
    <w:p w:rsidR="00350961" w:rsidRDefault="00350961" w:rsidP="00350961">
      <w:pPr>
        <w:ind w:left="360" w:right="74"/>
        <w:jc w:val="both"/>
      </w:pPr>
    </w:p>
    <w:p w:rsidR="00350961" w:rsidRPr="006759F6" w:rsidRDefault="00350961" w:rsidP="00026128">
      <w:pPr>
        <w:numPr>
          <w:ilvl w:val="0"/>
          <w:numId w:val="30"/>
        </w:numPr>
        <w:tabs>
          <w:tab w:val="clear" w:pos="1260"/>
          <w:tab w:val="num" w:pos="360"/>
        </w:tabs>
        <w:ind w:left="360" w:right="74"/>
        <w:jc w:val="both"/>
      </w:pPr>
      <w:r w:rsidRPr="006759F6">
        <w:lastRenderedPageBreak/>
        <w:t>Have the students work in groups of three to five to review one of the seven time periods on the “Overview of British Literature” graphic organizer.  (</w:t>
      </w:r>
      <w:hyperlink w:anchor="_Overview_of_British" w:history="1">
        <w:r w:rsidRPr="006759F6">
          <w:rPr>
            <w:rStyle w:val="Hyperlink"/>
            <w:rFonts w:eastAsiaTheme="majorEastAsia"/>
          </w:rPr>
          <w:t>See Activities Section</w:t>
        </w:r>
      </w:hyperlink>
      <w:r w:rsidRPr="006759F6">
        <w:t>.)  Each group will read, review, and summarize important historical events, documents, and language developments of this time period.  Students should indicate changes from one age to the next.  Topics for these groups include:</w:t>
      </w:r>
    </w:p>
    <w:p w:rsidR="00350961" w:rsidRPr="006759F6" w:rsidRDefault="00350961" w:rsidP="00026128">
      <w:pPr>
        <w:numPr>
          <w:ilvl w:val="0"/>
          <w:numId w:val="37"/>
        </w:numPr>
        <w:ind w:right="74"/>
      </w:pPr>
      <w:r w:rsidRPr="006759F6">
        <w:t>The Anglo Saxons, p. 6</w:t>
      </w:r>
    </w:p>
    <w:p w:rsidR="00350961" w:rsidRPr="006759F6" w:rsidRDefault="00350961" w:rsidP="00026128">
      <w:pPr>
        <w:numPr>
          <w:ilvl w:val="0"/>
          <w:numId w:val="37"/>
        </w:numPr>
        <w:ind w:right="74"/>
      </w:pPr>
      <w:r w:rsidRPr="006759F6">
        <w:t>The Middle Ages, p.116</w:t>
      </w:r>
    </w:p>
    <w:p w:rsidR="00350961" w:rsidRPr="006759F6" w:rsidRDefault="00350961" w:rsidP="00026128">
      <w:pPr>
        <w:numPr>
          <w:ilvl w:val="0"/>
          <w:numId w:val="37"/>
        </w:numPr>
        <w:ind w:right="74"/>
      </w:pPr>
      <w:r w:rsidRPr="006759F6">
        <w:t>The Renaissance, p. 529</w:t>
      </w:r>
    </w:p>
    <w:p w:rsidR="00350961" w:rsidRPr="006759F6" w:rsidRDefault="00350961" w:rsidP="00026128">
      <w:pPr>
        <w:numPr>
          <w:ilvl w:val="0"/>
          <w:numId w:val="37"/>
        </w:numPr>
        <w:ind w:right="74"/>
      </w:pPr>
      <w:r w:rsidRPr="006759F6">
        <w:t>The Restoration and the Eighteenth Century, p. 651</w:t>
      </w:r>
    </w:p>
    <w:p w:rsidR="00350961" w:rsidRPr="006759F6" w:rsidRDefault="00350961" w:rsidP="00026128">
      <w:pPr>
        <w:numPr>
          <w:ilvl w:val="0"/>
          <w:numId w:val="37"/>
        </w:numPr>
        <w:ind w:right="74"/>
      </w:pPr>
      <w:r w:rsidRPr="006759F6">
        <w:t>The Romantic Period, p. 839</w:t>
      </w:r>
    </w:p>
    <w:p w:rsidR="00350961" w:rsidRPr="006759F6" w:rsidRDefault="00350961" w:rsidP="00026128">
      <w:pPr>
        <w:numPr>
          <w:ilvl w:val="0"/>
          <w:numId w:val="37"/>
        </w:numPr>
        <w:ind w:right="74"/>
      </w:pPr>
      <w:r w:rsidRPr="006759F6">
        <w:t>The Victorian Period, p. 983</w:t>
      </w:r>
    </w:p>
    <w:p w:rsidR="00350961" w:rsidRPr="006759F6" w:rsidRDefault="00350961" w:rsidP="00026128">
      <w:pPr>
        <w:numPr>
          <w:ilvl w:val="0"/>
          <w:numId w:val="37"/>
        </w:numPr>
        <w:ind w:right="74"/>
      </w:pPr>
      <w:r w:rsidRPr="006759F6">
        <w:t>The Modern World—1900 to the Present, p. 1018</w:t>
      </w:r>
    </w:p>
    <w:p w:rsidR="00350961" w:rsidRDefault="00350961" w:rsidP="00350961">
      <w:pPr>
        <w:ind w:left="360" w:right="74"/>
      </w:pPr>
    </w:p>
    <w:tbl>
      <w:tblPr>
        <w:tblStyle w:val="TableGrid"/>
        <w:tblW w:w="0" w:type="auto"/>
        <w:tblInd w:w="360" w:type="dxa"/>
        <w:tblLook w:val="04A0"/>
      </w:tblPr>
      <w:tblGrid>
        <w:gridCol w:w="9576"/>
      </w:tblGrid>
      <w:tr w:rsidR="00770D41" w:rsidTr="00770D41">
        <w:tc>
          <w:tcPr>
            <w:tcW w:w="9936" w:type="dxa"/>
            <w:shd w:val="clear" w:color="auto" w:fill="EEECE1" w:themeFill="background2"/>
          </w:tcPr>
          <w:p w:rsidR="00770D41" w:rsidRPr="00770D41" w:rsidRDefault="00770D41" w:rsidP="00350961">
            <w:pPr>
              <w:ind w:right="74"/>
              <w:rPr>
                <w:b/>
              </w:rPr>
            </w:pPr>
            <w:r w:rsidRPr="00770D41">
              <w:rPr>
                <w:b/>
              </w:rPr>
              <w:t>Mandatory</w:t>
            </w:r>
          </w:p>
          <w:p w:rsidR="00770D41" w:rsidRDefault="00770D41" w:rsidP="00026128">
            <w:pPr>
              <w:numPr>
                <w:ilvl w:val="0"/>
                <w:numId w:val="37"/>
              </w:numPr>
              <w:spacing w:after="240"/>
              <w:ind w:left="360" w:right="74"/>
            </w:pPr>
            <w:r w:rsidRPr="006759F6">
              <w:t>Have the students work in groups of three to five to prepare a PowerPoint presentation of their findings for each of the seven time periods found on the “Overview of British Literature” graphic organizer.   (</w:t>
            </w:r>
            <w:hyperlink w:anchor="_Overview_of_British" w:history="1">
              <w:r w:rsidRPr="006759F6">
                <w:rPr>
                  <w:rStyle w:val="Hyperlink"/>
                  <w:rFonts w:eastAsiaTheme="majorEastAsia"/>
                </w:rPr>
                <w:t>See Activities Section</w:t>
              </w:r>
            </w:hyperlink>
            <w:r w:rsidRPr="006759F6">
              <w:t xml:space="preserve">.)  This presentation must include the changes to the English language as they happened historically. </w:t>
            </w:r>
          </w:p>
        </w:tc>
      </w:tr>
    </w:tbl>
    <w:p w:rsidR="00770D41" w:rsidRPr="006759F6" w:rsidRDefault="00770D41" w:rsidP="00350961">
      <w:pPr>
        <w:ind w:left="360" w:right="74"/>
      </w:pPr>
    </w:p>
    <w:p w:rsidR="00350961" w:rsidRDefault="00350961" w:rsidP="00026128">
      <w:pPr>
        <w:numPr>
          <w:ilvl w:val="0"/>
          <w:numId w:val="30"/>
        </w:numPr>
        <w:tabs>
          <w:tab w:val="num" w:pos="360"/>
        </w:tabs>
        <w:spacing w:after="240"/>
        <w:ind w:left="360" w:right="-240"/>
        <w:jc w:val="both"/>
      </w:pPr>
      <w:r w:rsidRPr="006759F6">
        <w:t>Have the students work in groups of three to five to create a graphic organizer</w:t>
      </w:r>
      <w:r w:rsidRPr="003B4694">
        <w:rPr>
          <w:sz w:val="22"/>
          <w:szCs w:val="22"/>
        </w:rPr>
        <w:t xml:space="preserve"> that reflects one of the seven time periods of British literature.  Have the students use a computer software program such as “Inspiration.”  (</w:t>
      </w:r>
      <w:hyperlink r:id="rId16" w:anchor="_Using_" w:history="1">
        <w:r w:rsidRPr="003B4694">
          <w:rPr>
            <w:rStyle w:val="Hyperlink"/>
            <w:rFonts w:eastAsiaTheme="majorEastAsia"/>
            <w:sz w:val="22"/>
            <w:szCs w:val="22"/>
          </w:rPr>
          <w:t>See Activities Section</w:t>
        </w:r>
      </w:hyperlink>
      <w:r w:rsidRPr="003B4694">
        <w:rPr>
          <w:sz w:val="22"/>
          <w:szCs w:val="22"/>
        </w:rPr>
        <w:t xml:space="preserve">.)  Then, have the students share the graphic organizer with the class, focusing on the historical, literary, and language highlights of that time period.   </w:t>
      </w:r>
    </w:p>
    <w:p w:rsidR="00770D41" w:rsidRPr="00770D41" w:rsidRDefault="00770D41" w:rsidP="00770D41">
      <w:pPr>
        <w:spacing w:after="240"/>
        <w:ind w:right="-240"/>
        <w:jc w:val="both"/>
        <w:rPr>
          <w:b/>
        </w:rPr>
      </w:pPr>
      <w:r w:rsidRPr="00770D41">
        <w:rPr>
          <w:b/>
        </w:rPr>
        <w:t>Select one to read:</w:t>
      </w:r>
    </w:p>
    <w:p w:rsidR="00350961" w:rsidRDefault="00350961" w:rsidP="00026128">
      <w:pPr>
        <w:numPr>
          <w:ilvl w:val="0"/>
          <w:numId w:val="30"/>
        </w:numPr>
        <w:tabs>
          <w:tab w:val="num" w:pos="360"/>
        </w:tabs>
        <w:spacing w:after="240"/>
        <w:ind w:left="360" w:right="-240"/>
        <w:jc w:val="both"/>
      </w:pPr>
      <w:r>
        <w:t xml:space="preserve">Have the students read, “Life in 999: A Grim Struggle,” p. 40.  Ask students to compare/contrast life in Anglo Saxon times to today.  Then, ask them to work in groups to create a reality show for television that will demonstrate to the American public how people lived in 999. (Anglo-Saxon times) </w:t>
      </w:r>
    </w:p>
    <w:p w:rsidR="00350961" w:rsidRDefault="00350961" w:rsidP="00026128">
      <w:pPr>
        <w:numPr>
          <w:ilvl w:val="0"/>
          <w:numId w:val="30"/>
        </w:numPr>
        <w:tabs>
          <w:tab w:val="num" w:pos="360"/>
        </w:tabs>
        <w:spacing w:after="240"/>
        <w:ind w:left="360" w:right="-240"/>
        <w:jc w:val="both"/>
      </w:pPr>
      <w:r>
        <w:t xml:space="preserve">Have the students read “Give Us This Day Our Daily Bread,” p. 305, </w:t>
      </w:r>
      <w:r w:rsidRPr="00E81DB5">
        <w:rPr>
          <w:i/>
        </w:rPr>
        <w:t>EOL</w:t>
      </w:r>
      <w:r>
        <w:t xml:space="preserve"> and discuss the contradictions of the time (paragraph two).  In diads, have the students compare </w:t>
      </w:r>
      <w:smartTag w:uri="urn:schemas-microsoft-com:office:smarttags" w:element="country-region">
        <w:r>
          <w:t>England</w:t>
        </w:r>
      </w:smartTag>
      <w:r>
        <w:t xml:space="preserve"> of the sixteenth century to </w:t>
      </w:r>
      <w:smartTag w:uri="urn:schemas-microsoft-com:office:smarttags" w:element="country-region">
        <w:smartTag w:uri="urn:schemas-microsoft-com:office:smarttags" w:element="place">
          <w:r>
            <w:t>America</w:t>
          </w:r>
        </w:smartTag>
      </w:smartTag>
      <w:r>
        <w:t xml:space="preserve"> today.  Then, have the whole class discuss the findings. </w:t>
      </w:r>
    </w:p>
    <w:p w:rsidR="00350961" w:rsidRDefault="00350961" w:rsidP="00026128">
      <w:pPr>
        <w:numPr>
          <w:ilvl w:val="0"/>
          <w:numId w:val="30"/>
        </w:numPr>
        <w:tabs>
          <w:tab w:val="num" w:pos="360"/>
        </w:tabs>
        <w:spacing w:after="240"/>
        <w:ind w:left="360" w:right="-240"/>
        <w:jc w:val="both"/>
      </w:pPr>
      <w:r>
        <w:t xml:space="preserve">Have the students choose to read either from </w:t>
      </w:r>
      <w:r w:rsidRPr="0008782A">
        <w:rPr>
          <w:i/>
        </w:rPr>
        <w:t>A Vindication of the Rights of Women</w:t>
      </w:r>
      <w:r>
        <w:t xml:space="preserve">, p. 639, </w:t>
      </w:r>
      <w:r w:rsidRPr="00E81DB5">
        <w:rPr>
          <w:i/>
        </w:rPr>
        <w:t>EOL</w:t>
      </w:r>
      <w:r>
        <w:t xml:space="preserve"> or from </w:t>
      </w:r>
      <w:r w:rsidRPr="0008782A">
        <w:rPr>
          <w:i/>
        </w:rPr>
        <w:t>The Education of Women</w:t>
      </w:r>
      <w:r>
        <w:t xml:space="preserve">, p. 647, </w:t>
      </w:r>
      <w:r w:rsidRPr="00E81DB5">
        <w:rPr>
          <w:i/>
        </w:rPr>
        <w:t>EOL</w:t>
      </w:r>
      <w:r>
        <w:t xml:space="preserve"> and in an essay discuss the rhetorical devices that the writers use. (NOTE TO THE TEACHER: Students should review rhetorical devices on p. 635. </w:t>
      </w:r>
    </w:p>
    <w:p w:rsidR="00350961" w:rsidRDefault="00350961" w:rsidP="00026128">
      <w:pPr>
        <w:numPr>
          <w:ilvl w:val="0"/>
          <w:numId w:val="30"/>
        </w:numPr>
        <w:tabs>
          <w:tab w:val="num" w:pos="360"/>
        </w:tabs>
        <w:spacing w:after="240"/>
        <w:ind w:left="360" w:right="-240"/>
        <w:jc w:val="both"/>
      </w:pPr>
      <w:r>
        <w:t xml:space="preserve">Have the students return to the primary documents researched earlier to decide which document is most closely related to the philosophy of these two writers.  Then, have the students write a speech demonstrating their understanding of the stance of one of the two writers. </w:t>
      </w:r>
    </w:p>
    <w:p w:rsidR="00350961" w:rsidRDefault="00350961" w:rsidP="00026128">
      <w:pPr>
        <w:numPr>
          <w:ilvl w:val="0"/>
          <w:numId w:val="30"/>
        </w:numPr>
        <w:tabs>
          <w:tab w:val="num" w:pos="360"/>
        </w:tabs>
        <w:spacing w:after="240"/>
        <w:ind w:left="360" w:right="-240"/>
        <w:jc w:val="both"/>
      </w:pPr>
      <w:r>
        <w:t xml:space="preserve">Have the students read “On the Bottom” from </w:t>
      </w:r>
      <w:r w:rsidRPr="00E81DB5">
        <w:rPr>
          <w:i/>
        </w:rPr>
        <w:t>Survival at Auschwitz</w:t>
      </w:r>
      <w:r>
        <w:t xml:space="preserve">, p. 1053, </w:t>
      </w:r>
      <w:r w:rsidRPr="00E81DB5">
        <w:rPr>
          <w:i/>
        </w:rPr>
        <w:t>EOL</w:t>
      </w:r>
      <w:r>
        <w:t xml:space="preserve">, a memoir of a Holocaust survivor.  Have the students respond to Literary Criticism, p. 1057.  Once they have </w:t>
      </w:r>
      <w:r>
        <w:lastRenderedPageBreak/>
        <w:t xml:space="preserve">completed their essays, ask them to review the political, ethical, and social influences that allowed such an event to happen. </w:t>
      </w:r>
    </w:p>
    <w:p w:rsidR="00350961" w:rsidRDefault="00350961" w:rsidP="00026128">
      <w:pPr>
        <w:numPr>
          <w:ilvl w:val="0"/>
          <w:numId w:val="30"/>
        </w:numPr>
        <w:tabs>
          <w:tab w:val="num" w:pos="360"/>
        </w:tabs>
        <w:spacing w:after="240"/>
        <w:ind w:left="360" w:right="-240"/>
        <w:jc w:val="both"/>
      </w:pPr>
      <w:r>
        <w:t xml:space="preserve">Have the students begin the two charts that trace the influences of the </w:t>
      </w:r>
      <w:r w:rsidRPr="002A6071">
        <w:rPr>
          <w:i/>
        </w:rPr>
        <w:t>Magna Carta</w:t>
      </w:r>
      <w:r>
        <w:t xml:space="preserve"> and the development of the English Language. (</w:t>
      </w:r>
      <w:hyperlink w:anchor="_Developments_and_Changes" w:history="1">
        <w:r w:rsidRPr="002A1CB1">
          <w:rPr>
            <w:rStyle w:val="Hyperlink"/>
            <w:rFonts w:eastAsiaTheme="majorEastAsia"/>
          </w:rPr>
          <w:t>See Activities Section</w:t>
        </w:r>
      </w:hyperlink>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350961" w:rsidRPr="00FA18C0" w:rsidTr="00350961">
        <w:tc>
          <w:tcPr>
            <w:tcW w:w="9936" w:type="dxa"/>
            <w:shd w:val="clear" w:color="auto" w:fill="E6E6E6"/>
          </w:tcPr>
          <w:p w:rsidR="00350961" w:rsidRPr="00DA78E2" w:rsidRDefault="00350961" w:rsidP="00350961">
            <w:pPr>
              <w:jc w:val="center"/>
            </w:pPr>
            <w:r w:rsidRPr="00FA18C0">
              <w:rPr>
                <w:b/>
                <w:bCs/>
              </w:rPr>
              <w:t>CHOICES FOR CONCLUDING THE UNIT</w:t>
            </w:r>
          </w:p>
        </w:tc>
      </w:tr>
    </w:tbl>
    <w:p w:rsidR="00770D41" w:rsidRDefault="00770D41" w:rsidP="00770D41">
      <w:pPr>
        <w:jc w:val="both"/>
      </w:pPr>
    </w:p>
    <w:tbl>
      <w:tblPr>
        <w:tblStyle w:val="TableGrid"/>
        <w:tblW w:w="0" w:type="auto"/>
        <w:tblLook w:val="04A0"/>
      </w:tblPr>
      <w:tblGrid>
        <w:gridCol w:w="9936"/>
      </w:tblGrid>
      <w:tr w:rsidR="00770D41" w:rsidTr="00770D41">
        <w:tc>
          <w:tcPr>
            <w:tcW w:w="9936" w:type="dxa"/>
            <w:shd w:val="clear" w:color="auto" w:fill="EEECE1" w:themeFill="background2"/>
          </w:tcPr>
          <w:p w:rsidR="00770D41" w:rsidRPr="00770D41" w:rsidRDefault="00770D41" w:rsidP="00770D41">
            <w:pPr>
              <w:jc w:val="both"/>
              <w:rPr>
                <w:b/>
              </w:rPr>
            </w:pPr>
            <w:r w:rsidRPr="00770D41">
              <w:rPr>
                <w:b/>
              </w:rPr>
              <w:t>Mandatory</w:t>
            </w:r>
          </w:p>
          <w:p w:rsidR="00770D41" w:rsidRDefault="00770D41" w:rsidP="00026128">
            <w:pPr>
              <w:numPr>
                <w:ilvl w:val="0"/>
                <w:numId w:val="35"/>
              </w:numPr>
              <w:tabs>
                <w:tab w:val="clear" w:pos="720"/>
                <w:tab w:val="num" w:pos="360"/>
              </w:tabs>
              <w:ind w:left="360"/>
              <w:jc w:val="both"/>
            </w:pPr>
            <w:r>
              <w:t>Have the students select a political or social issue that appears in at least two of the seven time periods in British literature.  Then, have the students read an article on the same issue as it applies to today’s society.  (</w:t>
            </w:r>
            <w:hyperlink w:anchor="_Overview_of_British" w:history="1">
              <w:r w:rsidRPr="002A1CB1">
                <w:rPr>
                  <w:rStyle w:val="Hyperlink"/>
                  <w:rFonts w:eastAsiaTheme="majorEastAsia"/>
                </w:rPr>
                <w:t>See Activities Section</w:t>
              </w:r>
            </w:hyperlink>
            <w:r>
              <w:t>.)  Have the students develop a Multi-Flow Map or a tree map that depicts this issue’s relevance to at least three time periods.  (</w:t>
            </w:r>
            <w:hyperlink w:anchor="_Multi-Flow_Map" w:history="1">
              <w:r w:rsidRPr="002A1CB1">
                <w:rPr>
                  <w:rStyle w:val="Hyperlink"/>
                  <w:rFonts w:eastAsiaTheme="majorEastAsia"/>
                </w:rPr>
                <w:t>See Activities Section</w:t>
              </w:r>
            </w:hyperlink>
            <w:r>
              <w:t xml:space="preserve">.)  Then, have the students write an essay using inductive or deductive reasoning to explain how and why this issue impacted each of the three time periods and to support their position on this issue.  Have the students place the essay in their Works in Progress folders.  </w:t>
            </w:r>
          </w:p>
        </w:tc>
      </w:tr>
    </w:tbl>
    <w:p w:rsidR="00350961" w:rsidRDefault="00350961" w:rsidP="00026128">
      <w:pPr>
        <w:numPr>
          <w:ilvl w:val="0"/>
          <w:numId w:val="35"/>
        </w:numPr>
        <w:tabs>
          <w:tab w:val="clear" w:pos="720"/>
          <w:tab w:val="num" w:pos="360"/>
        </w:tabs>
        <w:spacing w:before="240" w:after="240"/>
        <w:ind w:left="360"/>
        <w:jc w:val="both"/>
      </w:pPr>
      <w:r>
        <w:t xml:space="preserve">Have the students summarize their understanding of the women’s rights movement today.  Then, have the students research online and compare/contrast the history of Women’s Rights Movements in the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England</w:t>
          </w:r>
        </w:smartTag>
      </w:smartTag>
      <w:r>
        <w:t xml:space="preserve">. </w:t>
      </w:r>
    </w:p>
    <w:p w:rsidR="00350961" w:rsidRDefault="00350961" w:rsidP="00026128">
      <w:pPr>
        <w:numPr>
          <w:ilvl w:val="0"/>
          <w:numId w:val="35"/>
        </w:numPr>
        <w:tabs>
          <w:tab w:val="clear" w:pos="720"/>
          <w:tab w:val="num" w:pos="360"/>
        </w:tabs>
        <w:spacing w:before="240" w:after="240"/>
        <w:ind w:left="360"/>
        <w:jc w:val="both"/>
      </w:pPr>
      <w:r>
        <w:t>Have the students write an essay in which they predict how the English language and literature would have changed if a major event in each time period (Anglo-Saxon to Twentieth Century) had been different.  (For example, what would have changed if William the Conqueror had lost to King Harold at the Battle of Hastings?  What would be different if World War I had never been fought?) Have the students place this essay in their WIP folder.</w:t>
      </w:r>
    </w:p>
    <w:p w:rsidR="00350961" w:rsidRPr="005D7E4D" w:rsidRDefault="00350961" w:rsidP="00026128">
      <w:pPr>
        <w:numPr>
          <w:ilvl w:val="0"/>
          <w:numId w:val="35"/>
        </w:numPr>
        <w:tabs>
          <w:tab w:val="clear" w:pos="720"/>
          <w:tab w:val="num" w:pos="360"/>
        </w:tabs>
        <w:spacing w:before="240" w:after="240"/>
        <w:ind w:left="360"/>
        <w:jc w:val="both"/>
        <w:sectPr w:rsidR="00350961" w:rsidRPr="005D7E4D" w:rsidSect="00350961">
          <w:pgSz w:w="12240" w:h="15840" w:code="1"/>
          <w:pgMar w:top="1440" w:right="1440" w:bottom="1440" w:left="1080" w:header="720" w:footer="720" w:gutter="0"/>
          <w:cols w:space="720"/>
          <w:docGrid w:linePitch="360"/>
        </w:sectPr>
      </w:pPr>
    </w:p>
    <w:p w:rsidR="00350961" w:rsidRDefault="00350961" w:rsidP="00350961">
      <w:pPr>
        <w:jc w:val="center"/>
        <w:rPr>
          <w:b/>
          <w:bCs/>
          <w:sz w:val="52"/>
        </w:rPr>
      </w:pPr>
    </w:p>
    <w:p w:rsidR="00350961" w:rsidRDefault="00350961" w:rsidP="00350961">
      <w:pPr>
        <w:jc w:val="center"/>
        <w:rPr>
          <w:b/>
          <w:bCs/>
          <w:sz w:val="52"/>
        </w:rPr>
      </w:pPr>
    </w:p>
    <w:p w:rsidR="00350961" w:rsidRDefault="00350961" w:rsidP="00350961">
      <w:pPr>
        <w:jc w:val="center"/>
        <w:rPr>
          <w:b/>
          <w:bCs/>
          <w:sz w:val="52"/>
        </w:rPr>
      </w:pPr>
      <w:r>
        <w:rPr>
          <w:b/>
          <w:bCs/>
          <w:sz w:val="52"/>
        </w:rPr>
        <w:t>ACTIVITIES SECTION</w:t>
      </w:r>
    </w:p>
    <w:p w:rsidR="00350961" w:rsidRDefault="00350961" w:rsidP="00350961">
      <w:pPr>
        <w:jc w:val="center"/>
        <w:rPr>
          <w:b/>
          <w:bCs/>
          <w:sz w:val="52"/>
        </w:rPr>
      </w:pPr>
    </w:p>
    <w:p w:rsidR="00350961" w:rsidRDefault="00F35902" w:rsidP="00350961">
      <w:pPr>
        <w:jc w:val="center"/>
      </w:pPr>
      <w:r>
        <w:rPr>
          <w:b/>
          <w:bCs/>
          <w:sz w:val="52"/>
        </w:rPr>
        <w:t>British Literature</w:t>
      </w:r>
    </w:p>
    <w:p w:rsidR="00350961" w:rsidRDefault="00350961" w:rsidP="00350961"/>
    <w:p w:rsidR="00350961" w:rsidRDefault="00350961" w:rsidP="00350961">
      <w:pPr>
        <w:sectPr w:rsidR="00350961" w:rsidSect="00350961">
          <w:headerReference w:type="default" r:id="rId17"/>
          <w:footerReference w:type="even" r:id="rId18"/>
          <w:footerReference w:type="default" r:id="rId19"/>
          <w:pgSz w:w="12240" w:h="15840"/>
          <w:pgMar w:top="720" w:right="1440" w:bottom="720" w:left="1440" w:header="720" w:footer="720" w:gutter="0"/>
          <w:cols w:space="720"/>
          <w:docGrid w:linePitch="360"/>
        </w:sectPr>
      </w:pPr>
    </w:p>
    <w:p w:rsidR="00350961" w:rsidRDefault="00350961" w:rsidP="00350961">
      <w:pPr>
        <w:jc w:val="center"/>
        <w:rPr>
          <w:b/>
          <w:sz w:val="28"/>
          <w:szCs w:val="28"/>
        </w:rPr>
      </w:pPr>
      <w:r w:rsidRPr="000D0069">
        <w:rPr>
          <w:b/>
          <w:sz w:val="28"/>
          <w:szCs w:val="28"/>
        </w:rPr>
        <w:lastRenderedPageBreak/>
        <w:t>The History of the English Language</w:t>
      </w:r>
    </w:p>
    <w:p w:rsidR="00350961" w:rsidRPr="000D0069" w:rsidRDefault="00350961" w:rsidP="00350961">
      <w:pPr>
        <w:jc w:val="center"/>
        <w:rPr>
          <w:b/>
          <w:sz w:val="28"/>
          <w:szCs w:val="28"/>
        </w:rPr>
      </w:pPr>
    </w:p>
    <w:p w:rsidR="00350961" w:rsidRDefault="00350961" w:rsidP="00350961">
      <w:r>
        <w:t xml:space="preserve">If English has become the dominate language in the world, why?  Students should know the background of the language and why it is the language of business, science, and so forth.  </w:t>
      </w:r>
    </w:p>
    <w:p w:rsidR="00350961" w:rsidRDefault="00350961" w:rsidP="00350961"/>
    <w:p w:rsidR="00350961" w:rsidRDefault="00350961" w:rsidP="00350961">
      <w:r>
        <w:t>Chronology of the English Language</w:t>
      </w:r>
    </w:p>
    <w:p w:rsidR="00350961" w:rsidRDefault="00350961" w:rsidP="00026128">
      <w:pPr>
        <w:numPr>
          <w:ilvl w:val="0"/>
          <w:numId w:val="31"/>
        </w:numPr>
      </w:pPr>
      <w:r>
        <w:t>599-1100…Old English</w:t>
      </w:r>
    </w:p>
    <w:p w:rsidR="00350961" w:rsidRDefault="00350961" w:rsidP="00026128">
      <w:pPr>
        <w:numPr>
          <w:ilvl w:val="0"/>
          <w:numId w:val="31"/>
        </w:numPr>
      </w:pPr>
      <w:r>
        <w:t>1100-1450…Middle English</w:t>
      </w:r>
    </w:p>
    <w:p w:rsidR="00350961" w:rsidRDefault="00350961" w:rsidP="00026128">
      <w:pPr>
        <w:numPr>
          <w:ilvl w:val="0"/>
          <w:numId w:val="31"/>
        </w:numPr>
      </w:pPr>
      <w:r>
        <w:t>1450-1700…Early Modern English</w:t>
      </w:r>
    </w:p>
    <w:p w:rsidR="00350961" w:rsidRDefault="00350961" w:rsidP="00026128">
      <w:pPr>
        <w:numPr>
          <w:ilvl w:val="0"/>
          <w:numId w:val="31"/>
        </w:numPr>
      </w:pPr>
      <w:r>
        <w:t>1700-present…(Late) Modern English</w:t>
      </w:r>
    </w:p>
    <w:p w:rsidR="00350961" w:rsidRDefault="00350961" w:rsidP="00350961"/>
    <w:p w:rsidR="00350961" w:rsidRDefault="00350961" w:rsidP="00350961">
      <w:r>
        <w:t xml:space="preserve">Today Modern English is the dominant international language in communications, science, business, aviation, entertainment, radio, and diplomacy.  The influence of the British Empire is the primary reason for the initial spread of the language far beyond the </w:t>
      </w:r>
      <w:smartTag w:uri="urn:schemas-microsoft-com:office:smarttags" w:element="place">
        <w:r>
          <w:t>British Isles</w:t>
        </w:r>
      </w:smartTag>
      <w:r>
        <w:t xml:space="preserve">.  Since World War II, the growing economic and cultural influence of the </w:t>
      </w:r>
      <w:smartTag w:uri="urn:schemas-microsoft-com:office:smarttags" w:element="place">
        <w:smartTag w:uri="urn:schemas-microsoft-com:office:smarttags" w:element="country-region">
          <w:r>
            <w:t>United States</w:t>
          </w:r>
        </w:smartTag>
      </w:smartTag>
      <w:r>
        <w:t xml:space="preserve"> has accelerated the adoption of English.  A working knowledge of English is required in certain fields, professions, and occupations.  As a result, over a billion people speak English as least at a basic level.  English is one of six official languages of the United Nations.</w:t>
      </w:r>
    </w:p>
    <w:p w:rsidR="00350961" w:rsidRDefault="00350961" w:rsidP="00350961"/>
    <w:p w:rsidR="00350961" w:rsidRDefault="00350961" w:rsidP="00350961">
      <w:r>
        <w:t>It is recommended that students study and research the English Language in one of the following three methods:</w:t>
      </w:r>
    </w:p>
    <w:p w:rsidR="00350961" w:rsidRDefault="00350961" w:rsidP="00026128">
      <w:pPr>
        <w:numPr>
          <w:ilvl w:val="0"/>
          <w:numId w:val="32"/>
        </w:numPr>
      </w:pPr>
      <w:r>
        <w:t>One language changing over time…Old to Middle to Modern is seen as “the same language.”</w:t>
      </w:r>
    </w:p>
    <w:p w:rsidR="00350961" w:rsidRDefault="00350961" w:rsidP="00026128">
      <w:pPr>
        <w:numPr>
          <w:ilvl w:val="0"/>
          <w:numId w:val="32"/>
        </w:numPr>
      </w:pPr>
      <w:r>
        <w:t xml:space="preserve">One language evolving into another over time…Old English with the Germanic influence changing over time becoming Modern English </w:t>
      </w:r>
    </w:p>
    <w:p w:rsidR="00350961" w:rsidRDefault="00350961" w:rsidP="00026128">
      <w:pPr>
        <w:numPr>
          <w:ilvl w:val="0"/>
          <w:numId w:val="32"/>
        </w:numPr>
      </w:pPr>
      <w:r>
        <w:t>The language as a cluster of related forms of speech shifting historically and geographically eventually becoming another, larger cluster of related forms speech, writing, and print called “English.”</w:t>
      </w:r>
    </w:p>
    <w:p w:rsidR="00350961" w:rsidRDefault="00350961" w:rsidP="00350961"/>
    <w:p w:rsidR="00350961" w:rsidRDefault="00350961" w:rsidP="00350961">
      <w:r>
        <w:t>Research can take the form of the history of the language, classification and related languages, geographical distribution, English as a global language, dialects and regional varieties, grammar, vocabulary, the number of words in English, word origins, the writing system, formal written English, and basic and simplified versions of English.  Using what they know about the language and the global economy of our lives today, they can research the future of the language.</w:t>
      </w:r>
    </w:p>
    <w:p w:rsidR="00350961" w:rsidRDefault="00350961" w:rsidP="00350961"/>
    <w:p w:rsidR="00350961" w:rsidRDefault="00350961" w:rsidP="00350961">
      <w:r>
        <w:t>History of English websites of value:</w:t>
      </w:r>
    </w:p>
    <w:p w:rsidR="00350961" w:rsidRDefault="00A9220F" w:rsidP="00026128">
      <w:pPr>
        <w:numPr>
          <w:ilvl w:val="0"/>
          <w:numId w:val="33"/>
        </w:numPr>
      </w:pPr>
      <w:hyperlink r:id="rId20" w:history="1">
        <w:r w:rsidR="00350961" w:rsidRPr="00622A4A">
          <w:rPr>
            <w:rStyle w:val="Hyperlink"/>
            <w:rFonts w:eastAsiaTheme="majorEastAsia"/>
          </w:rPr>
          <w:t>http://www.danshort.com/ie/timeline.htm</w:t>
        </w:r>
      </w:hyperlink>
    </w:p>
    <w:p w:rsidR="00350961" w:rsidRDefault="00A9220F" w:rsidP="00026128">
      <w:pPr>
        <w:numPr>
          <w:ilvl w:val="0"/>
          <w:numId w:val="33"/>
        </w:numPr>
      </w:pPr>
      <w:hyperlink r:id="rId21" w:history="1">
        <w:r w:rsidR="00350961" w:rsidRPr="00622A4A">
          <w:rPr>
            <w:rStyle w:val="Hyperlink"/>
            <w:rFonts w:eastAsiaTheme="majorEastAsia"/>
          </w:rPr>
          <w:t>http://www.anglik.net/englishlanguagehistory.htm</w:t>
        </w:r>
      </w:hyperlink>
      <w:r w:rsidR="00350961">
        <w:t xml:space="preserve">  (addresses Global English)</w:t>
      </w:r>
    </w:p>
    <w:p w:rsidR="00350961" w:rsidRDefault="00A9220F" w:rsidP="00026128">
      <w:pPr>
        <w:numPr>
          <w:ilvl w:val="0"/>
          <w:numId w:val="33"/>
        </w:numPr>
      </w:pPr>
      <w:hyperlink r:id="rId22" w:history="1">
        <w:r w:rsidR="00350961" w:rsidRPr="00622A4A">
          <w:rPr>
            <w:rStyle w:val="Hyperlink"/>
            <w:rFonts w:eastAsiaTheme="majorEastAsia"/>
          </w:rPr>
          <w:t>http://www.soon.org.uk/page18.htm</w:t>
        </w:r>
      </w:hyperlink>
    </w:p>
    <w:p w:rsidR="00350961" w:rsidRDefault="00350961" w:rsidP="00350961">
      <w:pPr>
        <w:ind w:left="360"/>
      </w:pPr>
    </w:p>
    <w:p w:rsidR="00350961" w:rsidRDefault="00350961" w:rsidP="00350961"/>
    <w:p w:rsidR="00350961" w:rsidRDefault="00350961" w:rsidP="00350961"/>
    <w:p w:rsidR="00350961" w:rsidRPr="00B9760E" w:rsidRDefault="00350961" w:rsidP="00350961">
      <w:pPr>
        <w:sectPr w:rsidR="00350961" w:rsidRPr="00B9760E" w:rsidSect="00350961">
          <w:pgSz w:w="12240" w:h="15840"/>
          <w:pgMar w:top="720" w:right="1440" w:bottom="720" w:left="1440" w:header="720" w:footer="720" w:gutter="0"/>
          <w:cols w:space="720"/>
          <w:docGrid w:linePitch="360"/>
        </w:sectPr>
      </w:pPr>
    </w:p>
    <w:p w:rsidR="00350961" w:rsidRPr="00932217" w:rsidRDefault="00350961" w:rsidP="00350961">
      <w:pPr>
        <w:pStyle w:val="Heading3"/>
        <w:jc w:val="center"/>
        <w:rPr>
          <w:rFonts w:ascii="Times New Roman" w:hAnsi="Times New Roman" w:cs="Times New Roman"/>
          <w:sz w:val="24"/>
          <w:szCs w:val="24"/>
        </w:rPr>
      </w:pPr>
      <w:r w:rsidRPr="00932217">
        <w:rPr>
          <w:rFonts w:ascii="Times New Roman" w:hAnsi="Times New Roman" w:cs="Times New Roman"/>
          <w:sz w:val="24"/>
          <w:szCs w:val="24"/>
        </w:rPr>
        <w:lastRenderedPageBreak/>
        <w:t>Overview of British Literature by 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2040"/>
        <w:gridCol w:w="2160"/>
        <w:gridCol w:w="2040"/>
        <w:gridCol w:w="2280"/>
        <w:gridCol w:w="2040"/>
        <w:gridCol w:w="2268"/>
      </w:tblGrid>
      <w:tr w:rsidR="00350961" w:rsidTr="00350961">
        <w:tc>
          <w:tcPr>
            <w:tcW w:w="1788" w:type="dxa"/>
          </w:tcPr>
          <w:p w:rsidR="00350961" w:rsidRDefault="00350961" w:rsidP="00350961">
            <w:pPr>
              <w:spacing w:line="180" w:lineRule="exact"/>
              <w:jc w:val="center"/>
              <w:rPr>
                <w:b/>
                <w:bCs/>
                <w:sz w:val="18"/>
              </w:rPr>
            </w:pPr>
            <w:r>
              <w:rPr>
                <w:b/>
                <w:bCs/>
                <w:sz w:val="18"/>
              </w:rPr>
              <w:t>The Anglo-Saxons</w:t>
            </w:r>
          </w:p>
          <w:p w:rsidR="00350961" w:rsidRDefault="00350961" w:rsidP="00350961">
            <w:pPr>
              <w:spacing w:line="180" w:lineRule="exact"/>
              <w:jc w:val="center"/>
              <w:rPr>
                <w:b/>
                <w:bCs/>
                <w:sz w:val="18"/>
              </w:rPr>
            </w:pPr>
            <w:r>
              <w:rPr>
                <w:b/>
                <w:bCs/>
                <w:sz w:val="18"/>
              </w:rPr>
              <w:t>449-660</w:t>
            </w:r>
          </w:p>
        </w:tc>
        <w:tc>
          <w:tcPr>
            <w:tcW w:w="2040" w:type="dxa"/>
          </w:tcPr>
          <w:p w:rsidR="00350961" w:rsidRPr="00AD5F60" w:rsidRDefault="00350961" w:rsidP="00350961">
            <w:pPr>
              <w:pStyle w:val="Heading5"/>
              <w:spacing w:before="0"/>
              <w:rPr>
                <w:i/>
                <w:sz w:val="18"/>
              </w:rPr>
            </w:pPr>
            <w:r w:rsidRPr="00AD5F60">
              <w:rPr>
                <w:i/>
                <w:sz w:val="18"/>
              </w:rPr>
              <w:t>The Middle Ages</w:t>
            </w:r>
          </w:p>
          <w:p w:rsidR="00350961" w:rsidRDefault="00350961" w:rsidP="00350961">
            <w:pPr>
              <w:jc w:val="center"/>
              <w:rPr>
                <w:b/>
                <w:bCs/>
                <w:sz w:val="18"/>
              </w:rPr>
            </w:pPr>
            <w:r>
              <w:rPr>
                <w:b/>
                <w:bCs/>
                <w:sz w:val="18"/>
              </w:rPr>
              <w:t>1066-1485</w:t>
            </w:r>
          </w:p>
        </w:tc>
        <w:tc>
          <w:tcPr>
            <w:tcW w:w="2160" w:type="dxa"/>
          </w:tcPr>
          <w:p w:rsidR="00350961" w:rsidRDefault="00350961" w:rsidP="00350961">
            <w:pPr>
              <w:spacing w:line="180" w:lineRule="exact"/>
              <w:jc w:val="center"/>
              <w:rPr>
                <w:b/>
                <w:bCs/>
                <w:sz w:val="18"/>
              </w:rPr>
            </w:pPr>
            <w:r>
              <w:rPr>
                <w:b/>
                <w:bCs/>
                <w:sz w:val="18"/>
              </w:rPr>
              <w:t>The Renaissance</w:t>
            </w:r>
          </w:p>
          <w:p w:rsidR="00350961" w:rsidRDefault="00350961" w:rsidP="00350961">
            <w:pPr>
              <w:spacing w:line="180" w:lineRule="exact"/>
              <w:jc w:val="center"/>
              <w:rPr>
                <w:b/>
                <w:bCs/>
                <w:sz w:val="18"/>
              </w:rPr>
            </w:pPr>
            <w:r>
              <w:rPr>
                <w:b/>
                <w:bCs/>
                <w:sz w:val="18"/>
              </w:rPr>
              <w:t>1485-1660</w:t>
            </w:r>
          </w:p>
        </w:tc>
        <w:tc>
          <w:tcPr>
            <w:tcW w:w="2040" w:type="dxa"/>
          </w:tcPr>
          <w:p w:rsidR="00350961" w:rsidRDefault="00350961" w:rsidP="00350961">
            <w:pPr>
              <w:spacing w:line="180" w:lineRule="exact"/>
              <w:jc w:val="center"/>
              <w:rPr>
                <w:b/>
                <w:bCs/>
                <w:sz w:val="18"/>
              </w:rPr>
            </w:pPr>
            <w:r>
              <w:rPr>
                <w:b/>
                <w:bCs/>
                <w:sz w:val="18"/>
              </w:rPr>
              <w:t>The Restoration and the Eighteenth Century</w:t>
            </w:r>
          </w:p>
          <w:p w:rsidR="00350961" w:rsidRDefault="00350961" w:rsidP="00350961">
            <w:pPr>
              <w:spacing w:line="180" w:lineRule="exact"/>
              <w:jc w:val="center"/>
              <w:rPr>
                <w:b/>
                <w:bCs/>
                <w:sz w:val="18"/>
              </w:rPr>
            </w:pPr>
            <w:r>
              <w:rPr>
                <w:b/>
                <w:bCs/>
                <w:sz w:val="18"/>
              </w:rPr>
              <w:t>1660-1798</w:t>
            </w:r>
          </w:p>
        </w:tc>
        <w:tc>
          <w:tcPr>
            <w:tcW w:w="2280" w:type="dxa"/>
          </w:tcPr>
          <w:p w:rsidR="00350961" w:rsidRDefault="00350961" w:rsidP="00350961">
            <w:pPr>
              <w:spacing w:line="180" w:lineRule="exact"/>
              <w:jc w:val="center"/>
              <w:rPr>
                <w:b/>
                <w:bCs/>
                <w:sz w:val="18"/>
              </w:rPr>
            </w:pPr>
            <w:r>
              <w:rPr>
                <w:b/>
                <w:bCs/>
                <w:sz w:val="18"/>
              </w:rPr>
              <w:t>The Romantic Period</w:t>
            </w:r>
          </w:p>
          <w:p w:rsidR="00350961" w:rsidRDefault="00350961" w:rsidP="00350961">
            <w:pPr>
              <w:spacing w:line="180" w:lineRule="exact"/>
              <w:jc w:val="center"/>
              <w:rPr>
                <w:b/>
                <w:bCs/>
                <w:sz w:val="18"/>
              </w:rPr>
            </w:pPr>
            <w:r>
              <w:rPr>
                <w:b/>
                <w:bCs/>
                <w:sz w:val="18"/>
              </w:rPr>
              <w:t>1798-1832</w:t>
            </w:r>
          </w:p>
        </w:tc>
        <w:tc>
          <w:tcPr>
            <w:tcW w:w="2040" w:type="dxa"/>
          </w:tcPr>
          <w:p w:rsidR="00350961" w:rsidRDefault="00350961" w:rsidP="00350961">
            <w:pPr>
              <w:spacing w:line="180" w:lineRule="exact"/>
              <w:jc w:val="center"/>
              <w:rPr>
                <w:b/>
                <w:bCs/>
                <w:sz w:val="18"/>
              </w:rPr>
            </w:pPr>
            <w:r>
              <w:rPr>
                <w:b/>
                <w:bCs/>
                <w:sz w:val="18"/>
              </w:rPr>
              <w:t>The Victorian Period</w:t>
            </w:r>
          </w:p>
          <w:p w:rsidR="00350961" w:rsidRDefault="00350961" w:rsidP="00350961">
            <w:pPr>
              <w:spacing w:line="180" w:lineRule="exact"/>
              <w:jc w:val="center"/>
              <w:rPr>
                <w:b/>
                <w:bCs/>
                <w:sz w:val="18"/>
              </w:rPr>
            </w:pPr>
            <w:r>
              <w:rPr>
                <w:b/>
                <w:bCs/>
                <w:sz w:val="18"/>
              </w:rPr>
              <w:t>1832-1901</w:t>
            </w:r>
          </w:p>
        </w:tc>
        <w:tc>
          <w:tcPr>
            <w:tcW w:w="2268" w:type="dxa"/>
          </w:tcPr>
          <w:p w:rsidR="00350961" w:rsidRDefault="00350961" w:rsidP="00350961">
            <w:pPr>
              <w:spacing w:line="180" w:lineRule="exact"/>
              <w:jc w:val="center"/>
              <w:rPr>
                <w:b/>
                <w:bCs/>
                <w:sz w:val="18"/>
              </w:rPr>
            </w:pPr>
            <w:r>
              <w:rPr>
                <w:b/>
                <w:bCs/>
                <w:sz w:val="18"/>
              </w:rPr>
              <w:t>The Twentieth Century</w:t>
            </w:r>
          </w:p>
          <w:p w:rsidR="00350961" w:rsidRDefault="00350961" w:rsidP="00350961">
            <w:pPr>
              <w:spacing w:line="180" w:lineRule="exact"/>
              <w:jc w:val="center"/>
              <w:rPr>
                <w:b/>
                <w:bCs/>
                <w:sz w:val="18"/>
              </w:rPr>
            </w:pPr>
            <w:r>
              <w:rPr>
                <w:b/>
                <w:bCs/>
                <w:sz w:val="18"/>
              </w:rPr>
              <w:t>1902-</w:t>
            </w:r>
          </w:p>
        </w:tc>
      </w:tr>
      <w:tr w:rsidR="00350961" w:rsidTr="00350961">
        <w:tc>
          <w:tcPr>
            <w:tcW w:w="1788" w:type="dxa"/>
          </w:tcPr>
          <w:p w:rsidR="00350961" w:rsidRPr="00AD5F60" w:rsidRDefault="00350961" w:rsidP="00350961">
            <w:pPr>
              <w:pStyle w:val="Heading4"/>
              <w:keepNext w:val="0"/>
              <w:spacing w:before="0" w:after="0"/>
              <w:rPr>
                <w:caps/>
                <w:sz w:val="18"/>
                <w:szCs w:val="18"/>
              </w:rPr>
            </w:pPr>
            <w:r w:rsidRPr="00AD5F60">
              <w:rPr>
                <w:caps/>
                <w:sz w:val="18"/>
                <w:szCs w:val="18"/>
              </w:rPr>
              <w:t>Epic</w:t>
            </w:r>
          </w:p>
          <w:p w:rsidR="00350961" w:rsidRPr="00AD5F60" w:rsidRDefault="00350961" w:rsidP="00026128">
            <w:pPr>
              <w:numPr>
                <w:ilvl w:val="0"/>
                <w:numId w:val="20"/>
              </w:numPr>
              <w:tabs>
                <w:tab w:val="clear" w:pos="1440"/>
                <w:tab w:val="num" w:pos="360"/>
              </w:tabs>
              <w:ind w:left="0"/>
              <w:rPr>
                <w:sz w:val="18"/>
                <w:szCs w:val="18"/>
              </w:rPr>
            </w:pPr>
            <w:r w:rsidRPr="00AD5F60">
              <w:rPr>
                <w:i/>
                <w:iCs/>
                <w:sz w:val="18"/>
                <w:szCs w:val="18"/>
              </w:rPr>
              <w:t>Beowulf</w:t>
            </w:r>
          </w:p>
          <w:p w:rsidR="00350961" w:rsidRPr="00AD5F60" w:rsidRDefault="00350961" w:rsidP="00350961">
            <w:pPr>
              <w:pStyle w:val="Heading4"/>
              <w:keepNext w:val="0"/>
              <w:spacing w:before="0" w:after="0"/>
              <w:rPr>
                <w:caps/>
                <w:sz w:val="18"/>
                <w:szCs w:val="18"/>
              </w:rPr>
            </w:pPr>
            <w:r w:rsidRPr="00AD5F60">
              <w:rPr>
                <w:caps/>
                <w:sz w:val="18"/>
                <w:szCs w:val="18"/>
              </w:rPr>
              <w:t>Narrative Poetry</w:t>
            </w:r>
          </w:p>
          <w:p w:rsidR="00350961" w:rsidRPr="00AD5F60" w:rsidRDefault="00350961" w:rsidP="00026128">
            <w:pPr>
              <w:pStyle w:val="Footer"/>
              <w:numPr>
                <w:ilvl w:val="0"/>
                <w:numId w:val="20"/>
              </w:numPr>
              <w:tabs>
                <w:tab w:val="clear" w:pos="1440"/>
                <w:tab w:val="clear" w:pos="4320"/>
                <w:tab w:val="clear" w:pos="8640"/>
                <w:tab w:val="num" w:pos="360"/>
              </w:tabs>
              <w:ind w:left="0"/>
              <w:rPr>
                <w:sz w:val="18"/>
                <w:szCs w:val="18"/>
              </w:rPr>
            </w:pPr>
            <w:r w:rsidRPr="00AD5F60">
              <w:rPr>
                <w:sz w:val="18"/>
                <w:szCs w:val="18"/>
              </w:rPr>
              <w:t>“The Seafarer”</w:t>
            </w:r>
          </w:p>
          <w:p w:rsidR="00350961" w:rsidRPr="00AD5F60" w:rsidRDefault="00350961" w:rsidP="00350961">
            <w:pPr>
              <w:pStyle w:val="Footer"/>
              <w:tabs>
                <w:tab w:val="clear" w:pos="4320"/>
                <w:tab w:val="clear" w:pos="8640"/>
              </w:tabs>
              <w:rPr>
                <w:sz w:val="18"/>
                <w:szCs w:val="18"/>
              </w:rPr>
            </w:pPr>
          </w:p>
          <w:p w:rsidR="00350961" w:rsidRPr="00AD5F60" w:rsidRDefault="00350961" w:rsidP="00350961">
            <w:pPr>
              <w:pStyle w:val="Heading4"/>
              <w:keepNext w:val="0"/>
              <w:spacing w:before="0" w:after="0"/>
              <w:rPr>
                <w:caps/>
                <w:sz w:val="18"/>
                <w:szCs w:val="18"/>
              </w:rPr>
            </w:pPr>
            <w:r w:rsidRPr="00AD5F60">
              <w:rPr>
                <w:caps/>
                <w:sz w:val="18"/>
                <w:szCs w:val="18"/>
              </w:rPr>
              <w:t>Riddles</w:t>
            </w: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tc>
        <w:tc>
          <w:tcPr>
            <w:tcW w:w="2040" w:type="dxa"/>
          </w:tcPr>
          <w:p w:rsidR="00350961" w:rsidRPr="00AD5F60" w:rsidRDefault="00350961" w:rsidP="00350961">
            <w:pPr>
              <w:pStyle w:val="Heading6"/>
              <w:spacing w:before="0"/>
              <w:rPr>
                <w:bCs/>
                <w:caps/>
                <w:sz w:val="18"/>
                <w:szCs w:val="18"/>
              </w:rPr>
            </w:pPr>
            <w:r w:rsidRPr="00AD5F60">
              <w:rPr>
                <w:bCs/>
                <w:caps/>
                <w:sz w:val="18"/>
                <w:szCs w:val="18"/>
              </w:rPr>
              <w:t>Ballads</w:t>
            </w:r>
          </w:p>
          <w:p w:rsidR="00350961" w:rsidRPr="00AD5F60" w:rsidRDefault="00350961" w:rsidP="00350961">
            <w:pPr>
              <w:rPr>
                <w:sz w:val="18"/>
                <w:szCs w:val="18"/>
              </w:rPr>
            </w:pPr>
          </w:p>
          <w:p w:rsidR="00350961" w:rsidRPr="00AD5F60" w:rsidRDefault="00350961" w:rsidP="00350961">
            <w:pPr>
              <w:pStyle w:val="Heading6"/>
              <w:spacing w:before="0"/>
              <w:rPr>
                <w:bCs/>
                <w:caps/>
                <w:sz w:val="18"/>
                <w:szCs w:val="18"/>
              </w:rPr>
            </w:pPr>
            <w:r w:rsidRPr="00AD5F60">
              <w:rPr>
                <w:bCs/>
                <w:caps/>
                <w:sz w:val="18"/>
                <w:szCs w:val="18"/>
              </w:rPr>
              <w:t>Narrative Poetry</w:t>
            </w:r>
          </w:p>
          <w:p w:rsidR="00350961" w:rsidRPr="00AD5F60" w:rsidRDefault="00350961" w:rsidP="00026128">
            <w:pPr>
              <w:numPr>
                <w:ilvl w:val="0"/>
                <w:numId w:val="20"/>
              </w:numPr>
              <w:tabs>
                <w:tab w:val="left" w:pos="372"/>
              </w:tabs>
              <w:ind w:left="0"/>
              <w:rPr>
                <w:sz w:val="18"/>
                <w:szCs w:val="18"/>
              </w:rPr>
            </w:pPr>
            <w:r w:rsidRPr="00AD5F60">
              <w:rPr>
                <w:sz w:val="18"/>
                <w:szCs w:val="18"/>
              </w:rPr>
              <w:t>Geoffrey Chaucer</w:t>
            </w:r>
          </w:p>
          <w:p w:rsidR="00350961" w:rsidRPr="00AD5F60" w:rsidRDefault="00350961" w:rsidP="00350961">
            <w:pPr>
              <w:rPr>
                <w:sz w:val="18"/>
                <w:szCs w:val="18"/>
              </w:rPr>
            </w:pPr>
          </w:p>
          <w:p w:rsidR="00350961" w:rsidRPr="00AD5F60" w:rsidRDefault="00350961" w:rsidP="00350961">
            <w:pPr>
              <w:pStyle w:val="Heading6"/>
              <w:spacing w:before="0"/>
              <w:rPr>
                <w:bCs/>
                <w:caps/>
                <w:sz w:val="18"/>
                <w:szCs w:val="18"/>
              </w:rPr>
            </w:pPr>
            <w:r w:rsidRPr="00AD5F60">
              <w:rPr>
                <w:bCs/>
                <w:caps/>
                <w:sz w:val="18"/>
                <w:szCs w:val="18"/>
              </w:rPr>
              <w:t>Romance Narrative</w:t>
            </w:r>
          </w:p>
          <w:p w:rsidR="00350961" w:rsidRPr="00AD5F60" w:rsidRDefault="00350961" w:rsidP="00026128">
            <w:pPr>
              <w:numPr>
                <w:ilvl w:val="0"/>
                <w:numId w:val="20"/>
              </w:numPr>
              <w:tabs>
                <w:tab w:val="clear" w:pos="1440"/>
                <w:tab w:val="left" w:pos="372"/>
              </w:tabs>
              <w:ind w:left="0"/>
              <w:rPr>
                <w:sz w:val="18"/>
                <w:szCs w:val="18"/>
              </w:rPr>
            </w:pPr>
            <w:r w:rsidRPr="00AD5F60">
              <w:rPr>
                <w:sz w:val="18"/>
                <w:szCs w:val="18"/>
              </w:rPr>
              <w:t>Sir Thomas Malory</w:t>
            </w: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tc>
        <w:tc>
          <w:tcPr>
            <w:tcW w:w="2160" w:type="dxa"/>
          </w:tcPr>
          <w:p w:rsidR="00350961" w:rsidRPr="00AD5F60" w:rsidRDefault="00350961" w:rsidP="00350961">
            <w:pPr>
              <w:pStyle w:val="Heading6"/>
              <w:spacing w:before="0"/>
              <w:rPr>
                <w:bCs/>
                <w:caps/>
                <w:sz w:val="18"/>
                <w:szCs w:val="18"/>
              </w:rPr>
            </w:pPr>
            <w:r w:rsidRPr="00AD5F60">
              <w:rPr>
                <w:bCs/>
                <w:caps/>
                <w:sz w:val="18"/>
                <w:szCs w:val="18"/>
              </w:rPr>
              <w:t>Sonnet</w:t>
            </w:r>
          </w:p>
          <w:p w:rsidR="00350961" w:rsidRPr="00AD5F60" w:rsidRDefault="00350961" w:rsidP="00026128">
            <w:pPr>
              <w:numPr>
                <w:ilvl w:val="0"/>
                <w:numId w:val="20"/>
              </w:numPr>
              <w:tabs>
                <w:tab w:val="clear" w:pos="1440"/>
                <w:tab w:val="num" w:pos="384"/>
              </w:tabs>
              <w:ind w:left="0"/>
              <w:rPr>
                <w:sz w:val="18"/>
                <w:szCs w:val="18"/>
              </w:rPr>
            </w:pPr>
            <w:r w:rsidRPr="00AD5F60">
              <w:rPr>
                <w:sz w:val="18"/>
                <w:szCs w:val="18"/>
              </w:rPr>
              <w:t>Sir Thomas Wyatt</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Edmund Spenser</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William Shakespeare</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Donne</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Milton</w:t>
            </w:r>
          </w:p>
          <w:p w:rsidR="00350961" w:rsidRPr="00AD5F60" w:rsidRDefault="00350961" w:rsidP="00350961">
            <w:pPr>
              <w:pStyle w:val="Heading8"/>
              <w:spacing w:before="0"/>
              <w:rPr>
                <w:b/>
                <w:i/>
                <w:sz w:val="18"/>
                <w:szCs w:val="18"/>
              </w:rPr>
            </w:pPr>
            <w:r w:rsidRPr="00AD5F60">
              <w:rPr>
                <w:b/>
                <w:i/>
                <w:sz w:val="18"/>
                <w:szCs w:val="18"/>
              </w:rPr>
              <w:t>NARRATIVE POETRY</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Edmund Spenser</w:t>
            </w:r>
          </w:p>
          <w:p w:rsidR="00350961" w:rsidRPr="00AD5F60" w:rsidRDefault="00350961" w:rsidP="00350961">
            <w:pPr>
              <w:pStyle w:val="Heading8"/>
              <w:spacing w:before="0"/>
              <w:rPr>
                <w:b/>
                <w:i/>
                <w:sz w:val="18"/>
                <w:szCs w:val="18"/>
              </w:rPr>
            </w:pPr>
            <w:r w:rsidRPr="00AD5F60">
              <w:rPr>
                <w:b/>
                <w:i/>
                <w:sz w:val="18"/>
                <w:szCs w:val="18"/>
              </w:rPr>
              <w:t>LYRIC</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Elizabeth I</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Christopher Marlowe</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Sir Walter Raleigh</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Robert Herrick</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Andrew Marvell</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Donne</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Ben Jonson</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Sir John Suckling</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Richard Lovelace</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Sir Francis Bacon</w:t>
            </w:r>
          </w:p>
          <w:p w:rsidR="00350961" w:rsidRPr="00AD5F60" w:rsidRDefault="00350961" w:rsidP="00350961">
            <w:pPr>
              <w:pStyle w:val="Heading8"/>
              <w:spacing w:before="0"/>
              <w:rPr>
                <w:b/>
                <w:i/>
                <w:sz w:val="18"/>
                <w:szCs w:val="18"/>
              </w:rPr>
            </w:pPr>
            <w:r w:rsidRPr="00AD5F60">
              <w:rPr>
                <w:b/>
                <w:i/>
                <w:sz w:val="18"/>
                <w:szCs w:val="18"/>
              </w:rPr>
              <w:t>MEDITATION</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Donne</w:t>
            </w:r>
          </w:p>
          <w:p w:rsidR="00350961" w:rsidRPr="00AD5F60" w:rsidRDefault="00350961" w:rsidP="00350961">
            <w:pPr>
              <w:pStyle w:val="Heading8"/>
              <w:spacing w:before="0"/>
              <w:rPr>
                <w:b/>
                <w:i/>
                <w:sz w:val="18"/>
                <w:szCs w:val="18"/>
              </w:rPr>
            </w:pPr>
            <w:r w:rsidRPr="00AD5F60">
              <w:rPr>
                <w:b/>
                <w:i/>
                <w:sz w:val="18"/>
                <w:szCs w:val="18"/>
              </w:rPr>
              <w:t>ESSAY</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Sir Francie Bacon</w:t>
            </w:r>
          </w:p>
          <w:p w:rsidR="00350961" w:rsidRPr="00AD5F60" w:rsidRDefault="00350961" w:rsidP="00026128">
            <w:pPr>
              <w:pStyle w:val="Heading7"/>
              <w:keepNext w:val="0"/>
              <w:keepLines w:val="0"/>
              <w:numPr>
                <w:ilvl w:val="0"/>
                <w:numId w:val="20"/>
              </w:numPr>
              <w:tabs>
                <w:tab w:val="clear" w:pos="1440"/>
              </w:tabs>
              <w:spacing w:before="0"/>
              <w:ind w:left="372" w:hanging="372"/>
              <w:rPr>
                <w:bCs/>
                <w:sz w:val="18"/>
                <w:szCs w:val="18"/>
              </w:rPr>
            </w:pPr>
            <w:r w:rsidRPr="00AD5F60">
              <w:rPr>
                <w:bCs/>
                <w:sz w:val="18"/>
                <w:szCs w:val="18"/>
              </w:rPr>
              <w:t>King James Bible</w:t>
            </w:r>
          </w:p>
          <w:p w:rsidR="00350961" w:rsidRPr="00AD5F60" w:rsidRDefault="00350961" w:rsidP="00350961">
            <w:pPr>
              <w:pStyle w:val="Heading8"/>
              <w:spacing w:before="0"/>
              <w:rPr>
                <w:b/>
                <w:i/>
                <w:sz w:val="18"/>
                <w:szCs w:val="18"/>
              </w:rPr>
            </w:pPr>
            <w:r w:rsidRPr="00AD5F60">
              <w:rPr>
                <w:b/>
                <w:i/>
                <w:sz w:val="18"/>
                <w:szCs w:val="18"/>
              </w:rPr>
              <w:t>EPIC</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Milton</w:t>
            </w:r>
          </w:p>
          <w:p w:rsidR="00350961" w:rsidRPr="00AD5F60" w:rsidRDefault="00350961" w:rsidP="00350961">
            <w:pPr>
              <w:pStyle w:val="Heading8"/>
              <w:spacing w:before="0"/>
              <w:rPr>
                <w:b/>
                <w:i/>
                <w:sz w:val="18"/>
                <w:szCs w:val="18"/>
              </w:rPr>
            </w:pPr>
            <w:r w:rsidRPr="00AD5F60">
              <w:rPr>
                <w:b/>
                <w:i/>
                <w:sz w:val="18"/>
                <w:szCs w:val="18"/>
              </w:rPr>
              <w:t>ALLEGORY</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Bunyan</w:t>
            </w:r>
          </w:p>
          <w:p w:rsidR="00350961" w:rsidRPr="00AD5F60" w:rsidRDefault="00350961" w:rsidP="00350961">
            <w:pPr>
              <w:pStyle w:val="Heading8"/>
              <w:spacing w:before="0"/>
              <w:rPr>
                <w:b/>
                <w:i/>
                <w:sz w:val="18"/>
                <w:szCs w:val="18"/>
              </w:rPr>
            </w:pPr>
            <w:r w:rsidRPr="00AD5F60">
              <w:rPr>
                <w:b/>
                <w:i/>
                <w:sz w:val="18"/>
                <w:szCs w:val="18"/>
              </w:rPr>
              <w:t>DRAMA</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William Shakespeare</w:t>
            </w: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tc>
        <w:tc>
          <w:tcPr>
            <w:tcW w:w="2040" w:type="dxa"/>
          </w:tcPr>
          <w:p w:rsidR="00350961" w:rsidRPr="00AD5F60" w:rsidRDefault="00350961" w:rsidP="00350961">
            <w:pPr>
              <w:pStyle w:val="Heading6"/>
              <w:spacing w:before="0"/>
              <w:rPr>
                <w:bCs/>
                <w:caps/>
                <w:sz w:val="18"/>
                <w:szCs w:val="18"/>
              </w:rPr>
            </w:pPr>
            <w:r w:rsidRPr="00AD5F60">
              <w:rPr>
                <w:bCs/>
                <w:caps/>
                <w:sz w:val="18"/>
                <w:szCs w:val="18"/>
              </w:rPr>
              <w:t>Satire</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Jonathan Swift</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Alexander Pope</w:t>
            </w:r>
          </w:p>
          <w:p w:rsidR="00350961" w:rsidRPr="00AD5F60" w:rsidRDefault="00350961" w:rsidP="00350961">
            <w:pPr>
              <w:pStyle w:val="Heading6"/>
              <w:spacing w:before="0"/>
              <w:rPr>
                <w:bCs/>
                <w:caps/>
                <w:sz w:val="18"/>
                <w:szCs w:val="18"/>
              </w:rPr>
            </w:pPr>
            <w:r w:rsidRPr="00AD5F60">
              <w:rPr>
                <w:bCs/>
                <w:caps/>
                <w:sz w:val="18"/>
                <w:szCs w:val="18"/>
              </w:rPr>
              <w:t>Diary</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Samuel Pepys</w:t>
            </w:r>
          </w:p>
          <w:p w:rsidR="00350961" w:rsidRPr="00A46A64" w:rsidRDefault="00350961" w:rsidP="00350961">
            <w:pPr>
              <w:pStyle w:val="BodyText2"/>
              <w:spacing w:after="0" w:line="240" w:lineRule="auto"/>
              <w:rPr>
                <w:b/>
                <w:sz w:val="18"/>
                <w:szCs w:val="18"/>
              </w:rPr>
            </w:pPr>
            <w:r w:rsidRPr="00A46A64">
              <w:rPr>
                <w:b/>
                <w:sz w:val="18"/>
                <w:szCs w:val="18"/>
              </w:rPr>
              <w:t>FICTIONAL NARRATIVE</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Daniel Defoe</w:t>
            </w:r>
          </w:p>
          <w:p w:rsidR="00350961" w:rsidRPr="00AD5F60" w:rsidRDefault="00350961" w:rsidP="00350961">
            <w:pPr>
              <w:pStyle w:val="Heading6"/>
              <w:spacing w:before="0"/>
              <w:rPr>
                <w:bCs/>
                <w:caps/>
                <w:sz w:val="18"/>
                <w:szCs w:val="18"/>
              </w:rPr>
            </w:pPr>
            <w:r w:rsidRPr="00AD5F60">
              <w:rPr>
                <w:bCs/>
                <w:caps/>
                <w:sz w:val="18"/>
                <w:szCs w:val="18"/>
              </w:rPr>
              <w:t>Nonfiction</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Samuel Johnson</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James Boswell</w:t>
            </w:r>
          </w:p>
          <w:p w:rsidR="00350961" w:rsidRPr="00AD5F60" w:rsidRDefault="00350961" w:rsidP="00350961">
            <w:pPr>
              <w:pStyle w:val="Heading6"/>
              <w:spacing w:before="0"/>
              <w:rPr>
                <w:bCs/>
                <w:caps/>
                <w:sz w:val="18"/>
                <w:szCs w:val="18"/>
              </w:rPr>
            </w:pPr>
            <w:r w:rsidRPr="00AD5F60">
              <w:rPr>
                <w:bCs/>
                <w:caps/>
                <w:sz w:val="18"/>
                <w:szCs w:val="18"/>
              </w:rPr>
              <w:t>Elegy</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Thomas Gray</w:t>
            </w:r>
          </w:p>
          <w:p w:rsidR="00350961" w:rsidRPr="00AD5F60" w:rsidRDefault="00350961" w:rsidP="00350961">
            <w:pPr>
              <w:pStyle w:val="Heading6"/>
              <w:spacing w:before="0"/>
              <w:rPr>
                <w:bCs/>
                <w:caps/>
                <w:sz w:val="18"/>
                <w:szCs w:val="18"/>
              </w:rPr>
            </w:pPr>
            <w:r w:rsidRPr="00AD5F60">
              <w:rPr>
                <w:bCs/>
                <w:caps/>
                <w:sz w:val="18"/>
                <w:szCs w:val="18"/>
              </w:rPr>
              <w:t>Lyric</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Thomas Gray</w:t>
            </w: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tc>
        <w:tc>
          <w:tcPr>
            <w:tcW w:w="2280" w:type="dxa"/>
          </w:tcPr>
          <w:p w:rsidR="00350961" w:rsidRPr="00AD5F60" w:rsidRDefault="00350961" w:rsidP="00350961">
            <w:pPr>
              <w:pStyle w:val="Heading6"/>
              <w:spacing w:before="0"/>
              <w:rPr>
                <w:bCs/>
                <w:caps/>
                <w:sz w:val="18"/>
                <w:szCs w:val="18"/>
              </w:rPr>
            </w:pPr>
            <w:r w:rsidRPr="00AD5F60">
              <w:rPr>
                <w:bCs/>
                <w:caps/>
                <w:sz w:val="18"/>
                <w:szCs w:val="18"/>
              </w:rPr>
              <w:t>Lyric</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Robert Burns</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William Blake</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William Wordsworth</w:t>
            </w:r>
          </w:p>
          <w:p w:rsidR="00350961" w:rsidRPr="00AD5F60" w:rsidRDefault="00350961" w:rsidP="00026128">
            <w:pPr>
              <w:numPr>
                <w:ilvl w:val="0"/>
                <w:numId w:val="20"/>
              </w:numPr>
              <w:tabs>
                <w:tab w:val="clear" w:pos="1440"/>
                <w:tab w:val="num" w:pos="408"/>
              </w:tabs>
              <w:ind w:left="492" w:hanging="492"/>
              <w:rPr>
                <w:sz w:val="18"/>
                <w:szCs w:val="18"/>
              </w:rPr>
            </w:pPr>
            <w:r w:rsidRPr="00AD5F60">
              <w:rPr>
                <w:sz w:val="18"/>
                <w:szCs w:val="18"/>
              </w:rPr>
              <w:t>Samuel Taylor Coleridge</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Lord Byron</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John Keats</w:t>
            </w:r>
          </w:p>
          <w:p w:rsidR="00350961" w:rsidRPr="00AD5F60" w:rsidRDefault="00350961" w:rsidP="00350961">
            <w:pPr>
              <w:pStyle w:val="Heading9"/>
              <w:spacing w:before="0"/>
              <w:rPr>
                <w:rFonts w:ascii="Times New Roman" w:hAnsi="Times New Roman" w:cs="Times New Roman"/>
                <w:b/>
                <w:sz w:val="18"/>
                <w:szCs w:val="18"/>
              </w:rPr>
            </w:pPr>
            <w:r w:rsidRPr="00AD5F60">
              <w:rPr>
                <w:rFonts w:ascii="Times New Roman" w:hAnsi="Times New Roman" w:cs="Times New Roman"/>
                <w:b/>
                <w:sz w:val="18"/>
                <w:szCs w:val="18"/>
              </w:rPr>
              <w:t>ODE</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William Wordsworth</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Percy Bysshe Shelley</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John Keats</w:t>
            </w:r>
          </w:p>
          <w:p w:rsidR="00350961" w:rsidRPr="00AD5F60" w:rsidRDefault="00350961" w:rsidP="00350961">
            <w:pPr>
              <w:pStyle w:val="Heading9"/>
              <w:spacing w:before="0"/>
              <w:rPr>
                <w:rFonts w:ascii="Times New Roman" w:hAnsi="Times New Roman" w:cs="Times New Roman"/>
                <w:b/>
                <w:sz w:val="18"/>
                <w:szCs w:val="18"/>
              </w:rPr>
            </w:pPr>
            <w:r w:rsidRPr="00AD5F60">
              <w:rPr>
                <w:rFonts w:ascii="Times New Roman" w:hAnsi="Times New Roman" w:cs="Times New Roman"/>
                <w:b/>
                <w:sz w:val="18"/>
                <w:szCs w:val="18"/>
              </w:rPr>
              <w:t>SONNET</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William Wordsworth</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Percy Bysshe Shelley</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John Keats</w:t>
            </w:r>
          </w:p>
          <w:p w:rsidR="00350961" w:rsidRPr="00AD5F60" w:rsidRDefault="00350961" w:rsidP="00350961">
            <w:pPr>
              <w:pStyle w:val="Heading9"/>
              <w:spacing w:before="0"/>
              <w:rPr>
                <w:rFonts w:ascii="Times New Roman" w:hAnsi="Times New Roman" w:cs="Times New Roman"/>
                <w:b/>
                <w:sz w:val="18"/>
                <w:szCs w:val="18"/>
              </w:rPr>
            </w:pPr>
            <w:r w:rsidRPr="00AD5F60">
              <w:rPr>
                <w:rFonts w:ascii="Times New Roman" w:hAnsi="Times New Roman" w:cs="Times New Roman"/>
                <w:b/>
                <w:sz w:val="18"/>
                <w:szCs w:val="18"/>
              </w:rPr>
              <w:t>NARRATIVE POETRY</w:t>
            </w:r>
          </w:p>
          <w:p w:rsidR="00350961" w:rsidRPr="00AD5F60" w:rsidRDefault="00350961" w:rsidP="00026128">
            <w:pPr>
              <w:numPr>
                <w:ilvl w:val="0"/>
                <w:numId w:val="20"/>
              </w:numPr>
              <w:tabs>
                <w:tab w:val="clear" w:pos="1440"/>
                <w:tab w:val="num" w:pos="408"/>
              </w:tabs>
              <w:ind w:left="492" w:hanging="492"/>
              <w:rPr>
                <w:sz w:val="18"/>
                <w:szCs w:val="18"/>
              </w:rPr>
            </w:pPr>
            <w:r w:rsidRPr="00AD5F60">
              <w:rPr>
                <w:sz w:val="18"/>
                <w:szCs w:val="18"/>
              </w:rPr>
              <w:t>Samuel Taylor Coleridge</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Lord Byron</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John Keats</w:t>
            </w:r>
          </w:p>
          <w:p w:rsidR="00350961" w:rsidRPr="00AD5F60" w:rsidRDefault="00350961" w:rsidP="00350961">
            <w:pPr>
              <w:pStyle w:val="Heading9"/>
              <w:spacing w:before="0"/>
              <w:rPr>
                <w:rFonts w:ascii="Times New Roman" w:hAnsi="Times New Roman" w:cs="Times New Roman"/>
                <w:b/>
                <w:sz w:val="18"/>
                <w:szCs w:val="18"/>
              </w:rPr>
            </w:pPr>
            <w:r w:rsidRPr="00AD5F60">
              <w:rPr>
                <w:rFonts w:ascii="Times New Roman" w:hAnsi="Times New Roman" w:cs="Times New Roman"/>
                <w:b/>
                <w:sz w:val="18"/>
                <w:szCs w:val="18"/>
              </w:rPr>
              <w:t>LETTER</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Charles Lamb</w:t>
            </w:r>
          </w:p>
          <w:p w:rsidR="00350961" w:rsidRPr="00AD5F60" w:rsidRDefault="00350961" w:rsidP="00026128">
            <w:pPr>
              <w:numPr>
                <w:ilvl w:val="0"/>
                <w:numId w:val="20"/>
              </w:numPr>
              <w:tabs>
                <w:tab w:val="clear" w:pos="1440"/>
                <w:tab w:val="num" w:pos="408"/>
              </w:tabs>
              <w:ind w:left="492" w:hanging="492"/>
              <w:rPr>
                <w:sz w:val="18"/>
                <w:szCs w:val="18"/>
              </w:rPr>
            </w:pPr>
            <w:r w:rsidRPr="00AD5F60">
              <w:rPr>
                <w:sz w:val="18"/>
                <w:szCs w:val="18"/>
              </w:rPr>
              <w:t>Samuel Taylor Coleridge</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Lord Byron</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John Keats</w:t>
            </w:r>
          </w:p>
          <w:p w:rsidR="00350961" w:rsidRPr="00AD5F60" w:rsidRDefault="00350961" w:rsidP="00350961">
            <w:pPr>
              <w:rPr>
                <w:sz w:val="18"/>
                <w:szCs w:val="18"/>
              </w:rPr>
            </w:pPr>
          </w:p>
          <w:p w:rsidR="00350961" w:rsidRPr="00AD5F60"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tc>
        <w:tc>
          <w:tcPr>
            <w:tcW w:w="2040" w:type="dxa"/>
          </w:tcPr>
          <w:p w:rsidR="00350961" w:rsidRPr="00AD5F60" w:rsidRDefault="00350961" w:rsidP="00350961">
            <w:pPr>
              <w:pStyle w:val="Heading6"/>
              <w:spacing w:before="0"/>
              <w:rPr>
                <w:bCs/>
                <w:caps/>
                <w:sz w:val="18"/>
                <w:szCs w:val="18"/>
              </w:rPr>
            </w:pPr>
            <w:r w:rsidRPr="00AD5F60">
              <w:rPr>
                <w:bCs/>
                <w:caps/>
                <w:sz w:val="18"/>
                <w:szCs w:val="18"/>
              </w:rPr>
              <w:t>Lyric</w:t>
            </w:r>
          </w:p>
          <w:p w:rsidR="00350961" w:rsidRPr="00AD5F60" w:rsidRDefault="00350961" w:rsidP="00026128">
            <w:pPr>
              <w:numPr>
                <w:ilvl w:val="0"/>
                <w:numId w:val="21"/>
              </w:numPr>
              <w:ind w:left="372" w:hanging="372"/>
              <w:rPr>
                <w:sz w:val="18"/>
                <w:szCs w:val="18"/>
              </w:rPr>
            </w:pPr>
            <w:r w:rsidRPr="00AD5F60">
              <w:rPr>
                <w:sz w:val="18"/>
                <w:szCs w:val="18"/>
              </w:rPr>
              <w:t>Alfred, Lord Tennyson</w:t>
            </w:r>
          </w:p>
          <w:p w:rsidR="00350961" w:rsidRPr="00AD5F60" w:rsidRDefault="00350961" w:rsidP="00026128">
            <w:pPr>
              <w:numPr>
                <w:ilvl w:val="0"/>
                <w:numId w:val="21"/>
              </w:numPr>
              <w:ind w:left="372" w:hanging="372"/>
              <w:rPr>
                <w:sz w:val="18"/>
                <w:szCs w:val="18"/>
              </w:rPr>
            </w:pPr>
            <w:r w:rsidRPr="00AD5F60">
              <w:rPr>
                <w:sz w:val="18"/>
                <w:szCs w:val="18"/>
              </w:rPr>
              <w:t>Gerald Manley Hopkins</w:t>
            </w:r>
          </w:p>
          <w:p w:rsidR="00350961" w:rsidRPr="00AD5F60" w:rsidRDefault="00350961" w:rsidP="00026128">
            <w:pPr>
              <w:numPr>
                <w:ilvl w:val="0"/>
                <w:numId w:val="21"/>
              </w:numPr>
              <w:rPr>
                <w:sz w:val="18"/>
                <w:szCs w:val="18"/>
              </w:rPr>
            </w:pPr>
            <w:r w:rsidRPr="00AD5F60">
              <w:rPr>
                <w:sz w:val="18"/>
                <w:szCs w:val="18"/>
              </w:rPr>
              <w:t>Matthew Arnold</w:t>
            </w:r>
          </w:p>
          <w:p w:rsidR="00350961" w:rsidRPr="00AD5F60" w:rsidRDefault="00350961" w:rsidP="00026128">
            <w:pPr>
              <w:numPr>
                <w:ilvl w:val="0"/>
                <w:numId w:val="21"/>
              </w:numPr>
              <w:rPr>
                <w:sz w:val="18"/>
                <w:szCs w:val="18"/>
              </w:rPr>
            </w:pPr>
            <w:r w:rsidRPr="00AD5F60">
              <w:rPr>
                <w:sz w:val="18"/>
                <w:szCs w:val="18"/>
              </w:rPr>
              <w:t>Thomas Hardy</w:t>
            </w:r>
          </w:p>
          <w:p w:rsidR="00350961" w:rsidRPr="00AD5F60" w:rsidRDefault="00350961" w:rsidP="00026128">
            <w:pPr>
              <w:numPr>
                <w:ilvl w:val="0"/>
                <w:numId w:val="21"/>
              </w:numPr>
              <w:rPr>
                <w:sz w:val="18"/>
                <w:szCs w:val="18"/>
              </w:rPr>
            </w:pPr>
            <w:r w:rsidRPr="00AD5F60">
              <w:rPr>
                <w:sz w:val="18"/>
                <w:szCs w:val="18"/>
              </w:rPr>
              <w:t>A.E. Housman</w:t>
            </w:r>
          </w:p>
          <w:p w:rsidR="00350961" w:rsidRPr="00A46A64" w:rsidRDefault="00350961" w:rsidP="00350961">
            <w:pPr>
              <w:pStyle w:val="BodyText2"/>
              <w:spacing w:after="0" w:line="240" w:lineRule="auto"/>
              <w:rPr>
                <w:b/>
                <w:sz w:val="18"/>
                <w:szCs w:val="18"/>
              </w:rPr>
            </w:pPr>
            <w:r w:rsidRPr="00A46A64">
              <w:rPr>
                <w:b/>
                <w:sz w:val="18"/>
                <w:szCs w:val="18"/>
              </w:rPr>
              <w:t>NARRATIVE POETRY</w:t>
            </w:r>
          </w:p>
          <w:p w:rsidR="00350961" w:rsidRPr="00AD5F60" w:rsidRDefault="00350961" w:rsidP="00026128">
            <w:pPr>
              <w:numPr>
                <w:ilvl w:val="0"/>
                <w:numId w:val="21"/>
              </w:numPr>
              <w:ind w:left="372" w:hanging="372"/>
              <w:rPr>
                <w:sz w:val="18"/>
                <w:szCs w:val="18"/>
              </w:rPr>
            </w:pPr>
            <w:r w:rsidRPr="00AD5F60">
              <w:rPr>
                <w:sz w:val="18"/>
                <w:szCs w:val="18"/>
              </w:rPr>
              <w:t>Alfred, Lord Tennyson</w:t>
            </w:r>
          </w:p>
          <w:p w:rsidR="00350961" w:rsidRPr="00AD5F60" w:rsidRDefault="00350961" w:rsidP="00350961">
            <w:pPr>
              <w:pStyle w:val="Heading6"/>
              <w:spacing w:before="0"/>
              <w:rPr>
                <w:bCs/>
                <w:caps/>
                <w:sz w:val="18"/>
                <w:szCs w:val="18"/>
              </w:rPr>
            </w:pPr>
            <w:r w:rsidRPr="00AD5F60">
              <w:rPr>
                <w:bCs/>
                <w:caps/>
                <w:sz w:val="18"/>
                <w:szCs w:val="18"/>
              </w:rPr>
              <w:t>Elegy</w:t>
            </w:r>
          </w:p>
          <w:p w:rsidR="00350961" w:rsidRPr="00AD5F60" w:rsidRDefault="00350961" w:rsidP="00026128">
            <w:pPr>
              <w:numPr>
                <w:ilvl w:val="0"/>
                <w:numId w:val="21"/>
              </w:numPr>
              <w:ind w:left="372" w:hanging="372"/>
              <w:rPr>
                <w:sz w:val="18"/>
                <w:szCs w:val="18"/>
              </w:rPr>
            </w:pPr>
            <w:r w:rsidRPr="00AD5F60">
              <w:rPr>
                <w:sz w:val="18"/>
                <w:szCs w:val="18"/>
              </w:rPr>
              <w:t>Alfred, Lord Tennyson</w:t>
            </w:r>
          </w:p>
          <w:p w:rsidR="00350961" w:rsidRPr="00AD5F60" w:rsidRDefault="00350961" w:rsidP="00350961">
            <w:pPr>
              <w:pStyle w:val="Heading6"/>
              <w:spacing w:before="0"/>
              <w:rPr>
                <w:bCs/>
                <w:caps/>
                <w:sz w:val="18"/>
                <w:szCs w:val="18"/>
              </w:rPr>
            </w:pPr>
            <w:r w:rsidRPr="00AD5F60">
              <w:rPr>
                <w:bCs/>
                <w:caps/>
                <w:sz w:val="18"/>
                <w:szCs w:val="18"/>
              </w:rPr>
              <w:t>Sonnet</w:t>
            </w:r>
          </w:p>
          <w:p w:rsidR="00350961" w:rsidRPr="00AD5F60" w:rsidRDefault="00350961" w:rsidP="00026128">
            <w:pPr>
              <w:numPr>
                <w:ilvl w:val="0"/>
                <w:numId w:val="21"/>
              </w:numPr>
              <w:ind w:left="372" w:hanging="372"/>
              <w:rPr>
                <w:sz w:val="18"/>
                <w:szCs w:val="18"/>
              </w:rPr>
            </w:pPr>
            <w:r w:rsidRPr="00AD5F60">
              <w:rPr>
                <w:sz w:val="18"/>
                <w:szCs w:val="18"/>
              </w:rPr>
              <w:t>Elizabeth Barrett Browning</w:t>
            </w:r>
          </w:p>
          <w:p w:rsidR="00350961" w:rsidRPr="00AD5F60" w:rsidRDefault="00350961" w:rsidP="00350961">
            <w:pPr>
              <w:pStyle w:val="BodyText2"/>
              <w:spacing w:after="0" w:line="240" w:lineRule="auto"/>
              <w:rPr>
                <w:sz w:val="18"/>
                <w:szCs w:val="18"/>
              </w:rPr>
            </w:pPr>
            <w:r w:rsidRPr="00AD5F60">
              <w:rPr>
                <w:sz w:val="18"/>
                <w:szCs w:val="18"/>
              </w:rPr>
              <w:t>Dramatic Monologue</w:t>
            </w:r>
          </w:p>
          <w:p w:rsidR="00350961" w:rsidRPr="00AD5F60" w:rsidRDefault="00350961" w:rsidP="00026128">
            <w:pPr>
              <w:numPr>
                <w:ilvl w:val="0"/>
                <w:numId w:val="21"/>
              </w:numPr>
              <w:rPr>
                <w:sz w:val="18"/>
                <w:szCs w:val="18"/>
              </w:rPr>
            </w:pPr>
            <w:r w:rsidRPr="00AD5F60">
              <w:rPr>
                <w:sz w:val="18"/>
                <w:szCs w:val="18"/>
              </w:rPr>
              <w:t>Robert Browning</w:t>
            </w:r>
          </w:p>
          <w:p w:rsidR="00350961" w:rsidRPr="00AD5F60" w:rsidRDefault="00350961" w:rsidP="00350961">
            <w:pPr>
              <w:pStyle w:val="Heading6"/>
              <w:spacing w:before="0"/>
              <w:rPr>
                <w:bCs/>
                <w:caps/>
                <w:sz w:val="18"/>
                <w:szCs w:val="18"/>
              </w:rPr>
            </w:pPr>
            <w:r w:rsidRPr="00AD5F60">
              <w:rPr>
                <w:bCs/>
                <w:caps/>
                <w:sz w:val="18"/>
                <w:szCs w:val="18"/>
              </w:rPr>
              <w:t>Short Story</w:t>
            </w:r>
          </w:p>
          <w:p w:rsidR="00350961" w:rsidRPr="00AD5F60" w:rsidRDefault="00350961" w:rsidP="00026128">
            <w:pPr>
              <w:numPr>
                <w:ilvl w:val="0"/>
                <w:numId w:val="21"/>
              </w:numPr>
              <w:rPr>
                <w:sz w:val="18"/>
                <w:szCs w:val="18"/>
              </w:rPr>
            </w:pPr>
            <w:r w:rsidRPr="00AD5F60">
              <w:rPr>
                <w:sz w:val="18"/>
                <w:szCs w:val="18"/>
              </w:rPr>
              <w:t>Rudyard Kipling</w:t>
            </w: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p w:rsidR="00350961" w:rsidRPr="00AD5F60" w:rsidRDefault="00350961" w:rsidP="00350961">
            <w:pPr>
              <w:rPr>
                <w:sz w:val="18"/>
                <w:szCs w:val="18"/>
              </w:rPr>
            </w:pPr>
          </w:p>
        </w:tc>
        <w:tc>
          <w:tcPr>
            <w:tcW w:w="2268" w:type="dxa"/>
          </w:tcPr>
          <w:p w:rsidR="00350961" w:rsidRPr="00AD5F60" w:rsidRDefault="00350961" w:rsidP="00350961">
            <w:pPr>
              <w:pStyle w:val="Heading6"/>
              <w:spacing w:before="0"/>
              <w:rPr>
                <w:bCs/>
                <w:caps/>
                <w:sz w:val="18"/>
                <w:szCs w:val="18"/>
              </w:rPr>
            </w:pPr>
            <w:r w:rsidRPr="00AD5F60">
              <w:rPr>
                <w:bCs/>
                <w:caps/>
                <w:sz w:val="18"/>
                <w:szCs w:val="18"/>
              </w:rPr>
              <w:t>Lyric</w:t>
            </w:r>
          </w:p>
          <w:p w:rsidR="00350961" w:rsidRPr="00AD5F60" w:rsidRDefault="00350961" w:rsidP="00026128">
            <w:pPr>
              <w:numPr>
                <w:ilvl w:val="0"/>
                <w:numId w:val="21"/>
              </w:numPr>
              <w:rPr>
                <w:sz w:val="18"/>
                <w:szCs w:val="18"/>
              </w:rPr>
            </w:pPr>
            <w:r w:rsidRPr="00AD5F60">
              <w:rPr>
                <w:sz w:val="18"/>
                <w:szCs w:val="18"/>
              </w:rPr>
              <w:t>Siegfried Sassoon</w:t>
            </w:r>
          </w:p>
          <w:p w:rsidR="00350961" w:rsidRPr="00AD5F60" w:rsidRDefault="00350961" w:rsidP="00026128">
            <w:pPr>
              <w:numPr>
                <w:ilvl w:val="0"/>
                <w:numId w:val="21"/>
              </w:numPr>
              <w:rPr>
                <w:sz w:val="18"/>
                <w:szCs w:val="18"/>
              </w:rPr>
            </w:pPr>
            <w:r w:rsidRPr="00AD5F60">
              <w:rPr>
                <w:sz w:val="18"/>
                <w:szCs w:val="18"/>
              </w:rPr>
              <w:t>Wilfred Owen</w:t>
            </w:r>
          </w:p>
          <w:p w:rsidR="00350961" w:rsidRPr="00AD5F60" w:rsidRDefault="00350961" w:rsidP="00026128">
            <w:pPr>
              <w:numPr>
                <w:ilvl w:val="0"/>
                <w:numId w:val="21"/>
              </w:numPr>
              <w:rPr>
                <w:sz w:val="18"/>
                <w:szCs w:val="18"/>
              </w:rPr>
            </w:pPr>
            <w:r w:rsidRPr="00AD5F60">
              <w:rPr>
                <w:sz w:val="18"/>
                <w:szCs w:val="18"/>
              </w:rPr>
              <w:t>Rupert Brooke</w:t>
            </w:r>
          </w:p>
          <w:p w:rsidR="00350961" w:rsidRPr="00AD5F60" w:rsidRDefault="00350961" w:rsidP="00026128">
            <w:pPr>
              <w:numPr>
                <w:ilvl w:val="0"/>
                <w:numId w:val="21"/>
              </w:numPr>
              <w:rPr>
                <w:sz w:val="18"/>
                <w:szCs w:val="18"/>
              </w:rPr>
            </w:pPr>
            <w:r w:rsidRPr="00AD5F60">
              <w:rPr>
                <w:sz w:val="18"/>
                <w:szCs w:val="18"/>
              </w:rPr>
              <w:t>Philip Larkin</w:t>
            </w:r>
          </w:p>
          <w:p w:rsidR="00350961" w:rsidRPr="00AD5F60" w:rsidRDefault="00350961" w:rsidP="00026128">
            <w:pPr>
              <w:numPr>
                <w:ilvl w:val="0"/>
                <w:numId w:val="21"/>
              </w:numPr>
              <w:rPr>
                <w:sz w:val="18"/>
                <w:szCs w:val="18"/>
              </w:rPr>
            </w:pPr>
            <w:r w:rsidRPr="00AD5F60">
              <w:rPr>
                <w:sz w:val="18"/>
                <w:szCs w:val="18"/>
              </w:rPr>
              <w:t>T. S. Eliot</w:t>
            </w:r>
          </w:p>
          <w:p w:rsidR="00350961" w:rsidRPr="00AD5F60" w:rsidRDefault="00350961" w:rsidP="00026128">
            <w:pPr>
              <w:numPr>
                <w:ilvl w:val="0"/>
                <w:numId w:val="21"/>
              </w:numPr>
              <w:rPr>
                <w:sz w:val="18"/>
                <w:szCs w:val="18"/>
              </w:rPr>
            </w:pPr>
            <w:r w:rsidRPr="00AD5F60">
              <w:rPr>
                <w:sz w:val="18"/>
                <w:szCs w:val="18"/>
              </w:rPr>
              <w:t>Ted Hughes</w:t>
            </w:r>
          </w:p>
          <w:p w:rsidR="00350961" w:rsidRPr="00AD5F60" w:rsidRDefault="00350961" w:rsidP="00026128">
            <w:pPr>
              <w:numPr>
                <w:ilvl w:val="0"/>
                <w:numId w:val="21"/>
              </w:numPr>
              <w:rPr>
                <w:sz w:val="18"/>
                <w:szCs w:val="18"/>
              </w:rPr>
            </w:pPr>
            <w:r w:rsidRPr="00AD5F60">
              <w:rPr>
                <w:sz w:val="18"/>
                <w:szCs w:val="18"/>
              </w:rPr>
              <w:t>William Butler Yeatts</w:t>
            </w:r>
          </w:p>
          <w:p w:rsidR="00350961" w:rsidRPr="00AD5F60" w:rsidRDefault="00350961" w:rsidP="00026128">
            <w:pPr>
              <w:numPr>
                <w:ilvl w:val="0"/>
                <w:numId w:val="21"/>
              </w:numPr>
              <w:rPr>
                <w:sz w:val="18"/>
                <w:szCs w:val="18"/>
              </w:rPr>
            </w:pPr>
            <w:r w:rsidRPr="00AD5F60">
              <w:rPr>
                <w:sz w:val="18"/>
                <w:szCs w:val="18"/>
              </w:rPr>
              <w:t>D.H. Lawrence</w:t>
            </w:r>
          </w:p>
          <w:p w:rsidR="00350961" w:rsidRPr="00AD5F60" w:rsidRDefault="00350961" w:rsidP="00026128">
            <w:pPr>
              <w:numPr>
                <w:ilvl w:val="0"/>
                <w:numId w:val="21"/>
              </w:numPr>
              <w:rPr>
                <w:sz w:val="18"/>
                <w:szCs w:val="18"/>
              </w:rPr>
            </w:pPr>
            <w:r w:rsidRPr="00AD5F60">
              <w:rPr>
                <w:sz w:val="18"/>
                <w:szCs w:val="18"/>
              </w:rPr>
              <w:t>Dylan Thomas</w:t>
            </w:r>
          </w:p>
          <w:p w:rsidR="00350961" w:rsidRPr="00AD5F60" w:rsidRDefault="00350961" w:rsidP="00026128">
            <w:pPr>
              <w:numPr>
                <w:ilvl w:val="0"/>
                <w:numId w:val="21"/>
              </w:numPr>
              <w:rPr>
                <w:sz w:val="18"/>
                <w:szCs w:val="18"/>
              </w:rPr>
            </w:pPr>
            <w:r w:rsidRPr="00AD5F60">
              <w:rPr>
                <w:sz w:val="18"/>
                <w:szCs w:val="18"/>
              </w:rPr>
              <w:t>Margaret Atwood</w:t>
            </w:r>
          </w:p>
          <w:p w:rsidR="00350961" w:rsidRPr="00AD5F60" w:rsidRDefault="00350961" w:rsidP="00026128">
            <w:pPr>
              <w:numPr>
                <w:ilvl w:val="0"/>
                <w:numId w:val="21"/>
              </w:numPr>
              <w:rPr>
                <w:sz w:val="18"/>
                <w:szCs w:val="18"/>
              </w:rPr>
            </w:pPr>
            <w:r w:rsidRPr="00AD5F60">
              <w:rPr>
                <w:sz w:val="18"/>
                <w:szCs w:val="18"/>
              </w:rPr>
              <w:t>Stevie Smith</w:t>
            </w:r>
          </w:p>
          <w:p w:rsidR="00350961" w:rsidRPr="00AD5F60" w:rsidRDefault="00350961" w:rsidP="00026128">
            <w:pPr>
              <w:numPr>
                <w:ilvl w:val="0"/>
                <w:numId w:val="21"/>
              </w:numPr>
              <w:rPr>
                <w:sz w:val="18"/>
                <w:szCs w:val="18"/>
              </w:rPr>
            </w:pPr>
            <w:r w:rsidRPr="00AD5F60">
              <w:rPr>
                <w:sz w:val="18"/>
                <w:szCs w:val="18"/>
              </w:rPr>
              <w:t>W.H. Auden</w:t>
            </w:r>
          </w:p>
          <w:p w:rsidR="00350961" w:rsidRPr="00AD5F60" w:rsidRDefault="00350961" w:rsidP="00026128">
            <w:pPr>
              <w:numPr>
                <w:ilvl w:val="0"/>
                <w:numId w:val="21"/>
              </w:numPr>
              <w:rPr>
                <w:sz w:val="18"/>
                <w:szCs w:val="18"/>
              </w:rPr>
            </w:pPr>
            <w:r w:rsidRPr="00AD5F60">
              <w:rPr>
                <w:sz w:val="18"/>
                <w:szCs w:val="18"/>
              </w:rPr>
              <w:t>Seamus Heaney</w:t>
            </w:r>
          </w:p>
          <w:p w:rsidR="00350961" w:rsidRPr="00AD5F60" w:rsidRDefault="00350961" w:rsidP="00026128">
            <w:pPr>
              <w:numPr>
                <w:ilvl w:val="0"/>
                <w:numId w:val="21"/>
              </w:numPr>
              <w:rPr>
                <w:sz w:val="18"/>
                <w:szCs w:val="18"/>
              </w:rPr>
            </w:pPr>
            <w:r w:rsidRPr="00AD5F60">
              <w:rPr>
                <w:sz w:val="18"/>
                <w:szCs w:val="18"/>
              </w:rPr>
              <w:t>Derek Walcott</w:t>
            </w:r>
          </w:p>
          <w:p w:rsidR="00350961" w:rsidRPr="00AD5F60" w:rsidRDefault="00350961" w:rsidP="00350961">
            <w:pPr>
              <w:pStyle w:val="Heading6"/>
              <w:spacing w:before="0"/>
              <w:rPr>
                <w:bCs/>
                <w:caps/>
                <w:sz w:val="18"/>
                <w:szCs w:val="18"/>
              </w:rPr>
            </w:pPr>
            <w:r w:rsidRPr="00AD5F60">
              <w:rPr>
                <w:bCs/>
                <w:caps/>
                <w:sz w:val="18"/>
                <w:szCs w:val="18"/>
              </w:rPr>
              <w:t>Short Story</w:t>
            </w:r>
          </w:p>
          <w:p w:rsidR="00350961" w:rsidRPr="00AD5F60" w:rsidRDefault="00350961" w:rsidP="00026128">
            <w:pPr>
              <w:numPr>
                <w:ilvl w:val="0"/>
                <w:numId w:val="21"/>
              </w:numPr>
              <w:rPr>
                <w:sz w:val="18"/>
                <w:szCs w:val="18"/>
              </w:rPr>
            </w:pPr>
            <w:r w:rsidRPr="00AD5F60">
              <w:rPr>
                <w:sz w:val="18"/>
                <w:szCs w:val="18"/>
              </w:rPr>
              <w:t>Graham Greene</w:t>
            </w:r>
          </w:p>
          <w:p w:rsidR="00350961" w:rsidRPr="00AD5F60" w:rsidRDefault="00350961" w:rsidP="00026128">
            <w:pPr>
              <w:numPr>
                <w:ilvl w:val="0"/>
                <w:numId w:val="21"/>
              </w:numPr>
              <w:rPr>
                <w:sz w:val="18"/>
                <w:szCs w:val="18"/>
              </w:rPr>
            </w:pPr>
            <w:r w:rsidRPr="00AD5F60">
              <w:rPr>
                <w:sz w:val="18"/>
                <w:szCs w:val="18"/>
              </w:rPr>
              <w:t>James Joyce</w:t>
            </w:r>
          </w:p>
          <w:p w:rsidR="00350961" w:rsidRPr="00AD5F60" w:rsidRDefault="00350961" w:rsidP="00026128">
            <w:pPr>
              <w:numPr>
                <w:ilvl w:val="0"/>
                <w:numId w:val="21"/>
              </w:numPr>
              <w:rPr>
                <w:sz w:val="18"/>
                <w:szCs w:val="18"/>
              </w:rPr>
            </w:pPr>
            <w:r w:rsidRPr="00AD5F60">
              <w:rPr>
                <w:sz w:val="18"/>
                <w:szCs w:val="18"/>
              </w:rPr>
              <w:t>D. H. Lawrence</w:t>
            </w:r>
          </w:p>
          <w:p w:rsidR="00350961" w:rsidRPr="00AD5F60" w:rsidRDefault="00350961" w:rsidP="00026128">
            <w:pPr>
              <w:numPr>
                <w:ilvl w:val="0"/>
                <w:numId w:val="21"/>
              </w:numPr>
              <w:rPr>
                <w:sz w:val="18"/>
                <w:szCs w:val="18"/>
              </w:rPr>
            </w:pPr>
            <w:r w:rsidRPr="00AD5F60">
              <w:rPr>
                <w:sz w:val="18"/>
                <w:szCs w:val="18"/>
              </w:rPr>
              <w:t>Elizabeth Bowen</w:t>
            </w:r>
          </w:p>
          <w:p w:rsidR="00350961" w:rsidRPr="00AD5F60" w:rsidRDefault="00350961" w:rsidP="00026128">
            <w:pPr>
              <w:numPr>
                <w:ilvl w:val="0"/>
                <w:numId w:val="21"/>
              </w:numPr>
              <w:rPr>
                <w:sz w:val="18"/>
                <w:szCs w:val="18"/>
              </w:rPr>
            </w:pPr>
            <w:r w:rsidRPr="00AD5F60">
              <w:rPr>
                <w:sz w:val="18"/>
                <w:szCs w:val="18"/>
              </w:rPr>
              <w:t>Katherine Mansfield</w:t>
            </w:r>
          </w:p>
          <w:p w:rsidR="00350961" w:rsidRPr="00AD5F60" w:rsidRDefault="00350961" w:rsidP="00026128">
            <w:pPr>
              <w:numPr>
                <w:ilvl w:val="0"/>
                <w:numId w:val="21"/>
              </w:numPr>
              <w:rPr>
                <w:sz w:val="18"/>
                <w:szCs w:val="18"/>
              </w:rPr>
            </w:pPr>
            <w:r w:rsidRPr="00AD5F60">
              <w:rPr>
                <w:sz w:val="18"/>
                <w:szCs w:val="18"/>
              </w:rPr>
              <w:t>Frank O’Connor</w:t>
            </w:r>
          </w:p>
          <w:p w:rsidR="00350961" w:rsidRPr="00AD5F60" w:rsidRDefault="00350961" w:rsidP="00026128">
            <w:pPr>
              <w:numPr>
                <w:ilvl w:val="0"/>
                <w:numId w:val="21"/>
              </w:numPr>
              <w:rPr>
                <w:sz w:val="18"/>
                <w:szCs w:val="18"/>
              </w:rPr>
            </w:pPr>
            <w:r w:rsidRPr="00AD5F60">
              <w:rPr>
                <w:sz w:val="18"/>
                <w:szCs w:val="18"/>
              </w:rPr>
              <w:t>Doris Lessing</w:t>
            </w:r>
          </w:p>
          <w:p w:rsidR="00350961" w:rsidRPr="00AD5F60" w:rsidRDefault="00350961" w:rsidP="00026128">
            <w:pPr>
              <w:numPr>
                <w:ilvl w:val="0"/>
                <w:numId w:val="21"/>
              </w:numPr>
              <w:rPr>
                <w:sz w:val="18"/>
                <w:szCs w:val="18"/>
              </w:rPr>
            </w:pPr>
            <w:r w:rsidRPr="00AD5F60">
              <w:rPr>
                <w:sz w:val="18"/>
                <w:szCs w:val="18"/>
              </w:rPr>
              <w:t>Nadine Gordimer</w:t>
            </w:r>
          </w:p>
          <w:p w:rsidR="00350961" w:rsidRPr="00AD5F60" w:rsidRDefault="00350961" w:rsidP="00350961">
            <w:pPr>
              <w:pStyle w:val="BodyText2"/>
              <w:spacing w:after="0" w:line="240" w:lineRule="auto"/>
              <w:rPr>
                <w:b/>
                <w:sz w:val="18"/>
                <w:szCs w:val="18"/>
              </w:rPr>
            </w:pPr>
            <w:r w:rsidRPr="00AD5F60">
              <w:rPr>
                <w:b/>
                <w:sz w:val="18"/>
                <w:szCs w:val="18"/>
              </w:rPr>
              <w:t>COLONIAL LITERATURE</w:t>
            </w:r>
          </w:p>
          <w:p w:rsidR="00350961" w:rsidRPr="00AD5F60" w:rsidRDefault="00350961" w:rsidP="00026128">
            <w:pPr>
              <w:numPr>
                <w:ilvl w:val="0"/>
                <w:numId w:val="21"/>
              </w:numPr>
              <w:rPr>
                <w:sz w:val="18"/>
                <w:szCs w:val="18"/>
              </w:rPr>
            </w:pPr>
            <w:r w:rsidRPr="00AD5F60">
              <w:rPr>
                <w:sz w:val="18"/>
                <w:szCs w:val="18"/>
              </w:rPr>
              <w:t>Anita Desai</w:t>
            </w:r>
          </w:p>
          <w:p w:rsidR="00350961" w:rsidRPr="00AD5F60" w:rsidRDefault="00350961" w:rsidP="00026128">
            <w:pPr>
              <w:numPr>
                <w:ilvl w:val="0"/>
                <w:numId w:val="21"/>
              </w:numPr>
              <w:rPr>
                <w:sz w:val="18"/>
                <w:szCs w:val="18"/>
              </w:rPr>
            </w:pPr>
            <w:r w:rsidRPr="00AD5F60">
              <w:rPr>
                <w:sz w:val="18"/>
                <w:szCs w:val="18"/>
              </w:rPr>
              <w:t>V.S. Naipaul</w:t>
            </w:r>
          </w:p>
          <w:p w:rsidR="00350961" w:rsidRPr="00AD5F60" w:rsidRDefault="00350961" w:rsidP="00026128">
            <w:pPr>
              <w:numPr>
                <w:ilvl w:val="0"/>
                <w:numId w:val="21"/>
              </w:numPr>
              <w:rPr>
                <w:sz w:val="18"/>
                <w:szCs w:val="18"/>
              </w:rPr>
            </w:pPr>
            <w:r w:rsidRPr="00AD5F60">
              <w:rPr>
                <w:sz w:val="18"/>
                <w:szCs w:val="18"/>
              </w:rPr>
              <w:t>Chinua Achebe</w:t>
            </w:r>
          </w:p>
          <w:p w:rsidR="00350961" w:rsidRPr="00AD5F60" w:rsidRDefault="00350961" w:rsidP="00026128">
            <w:pPr>
              <w:numPr>
                <w:ilvl w:val="0"/>
                <w:numId w:val="21"/>
              </w:numPr>
              <w:rPr>
                <w:sz w:val="18"/>
                <w:szCs w:val="18"/>
              </w:rPr>
            </w:pPr>
            <w:r w:rsidRPr="00AD5F60">
              <w:rPr>
                <w:sz w:val="18"/>
                <w:szCs w:val="18"/>
              </w:rPr>
              <w:t>Wole Soyinka</w:t>
            </w:r>
          </w:p>
          <w:p w:rsidR="00350961" w:rsidRPr="00AD5F60" w:rsidRDefault="00350961" w:rsidP="00350961">
            <w:pPr>
              <w:pStyle w:val="Heading6"/>
              <w:spacing w:before="0"/>
              <w:rPr>
                <w:bCs/>
                <w:caps/>
                <w:sz w:val="18"/>
                <w:szCs w:val="18"/>
              </w:rPr>
            </w:pPr>
            <w:r w:rsidRPr="00AD5F60">
              <w:rPr>
                <w:bCs/>
                <w:caps/>
                <w:sz w:val="18"/>
                <w:szCs w:val="18"/>
              </w:rPr>
              <w:t>Nonfiction</w:t>
            </w:r>
          </w:p>
          <w:p w:rsidR="00350961" w:rsidRPr="00AD5F60" w:rsidRDefault="00350961" w:rsidP="00026128">
            <w:pPr>
              <w:numPr>
                <w:ilvl w:val="0"/>
                <w:numId w:val="21"/>
              </w:numPr>
              <w:rPr>
                <w:sz w:val="18"/>
                <w:szCs w:val="18"/>
              </w:rPr>
            </w:pPr>
            <w:r w:rsidRPr="00AD5F60">
              <w:rPr>
                <w:sz w:val="18"/>
                <w:szCs w:val="18"/>
              </w:rPr>
              <w:t>D.H. Lawrence</w:t>
            </w:r>
          </w:p>
          <w:p w:rsidR="00350961" w:rsidRPr="00AD5F60" w:rsidRDefault="00350961" w:rsidP="00026128">
            <w:pPr>
              <w:numPr>
                <w:ilvl w:val="0"/>
                <w:numId w:val="21"/>
              </w:numPr>
              <w:rPr>
                <w:sz w:val="18"/>
                <w:szCs w:val="18"/>
              </w:rPr>
            </w:pPr>
            <w:r w:rsidRPr="00AD5F60">
              <w:rPr>
                <w:sz w:val="18"/>
                <w:szCs w:val="18"/>
              </w:rPr>
              <w:t>Katherine Mansfield</w:t>
            </w:r>
          </w:p>
          <w:p w:rsidR="00350961" w:rsidRPr="00AD5F60" w:rsidRDefault="00350961" w:rsidP="00026128">
            <w:pPr>
              <w:numPr>
                <w:ilvl w:val="0"/>
                <w:numId w:val="21"/>
              </w:numPr>
              <w:rPr>
                <w:sz w:val="18"/>
                <w:szCs w:val="18"/>
              </w:rPr>
            </w:pPr>
            <w:r w:rsidRPr="00AD5F60">
              <w:rPr>
                <w:sz w:val="18"/>
                <w:szCs w:val="18"/>
              </w:rPr>
              <w:t>Virginia Woolf</w:t>
            </w:r>
          </w:p>
          <w:p w:rsidR="00350961" w:rsidRPr="00AD5F60" w:rsidRDefault="00350961" w:rsidP="00026128">
            <w:pPr>
              <w:numPr>
                <w:ilvl w:val="0"/>
                <w:numId w:val="21"/>
              </w:numPr>
              <w:rPr>
                <w:sz w:val="18"/>
                <w:szCs w:val="18"/>
              </w:rPr>
            </w:pPr>
            <w:r w:rsidRPr="00AD5F60">
              <w:rPr>
                <w:sz w:val="18"/>
                <w:szCs w:val="18"/>
              </w:rPr>
              <w:t>George Orwell</w:t>
            </w:r>
          </w:p>
          <w:p w:rsidR="00350961" w:rsidRPr="00AD5F60" w:rsidRDefault="00350961" w:rsidP="00350961">
            <w:pPr>
              <w:rPr>
                <w:sz w:val="18"/>
                <w:szCs w:val="18"/>
              </w:rPr>
            </w:pPr>
          </w:p>
          <w:p w:rsidR="00350961" w:rsidRPr="00AD5F60" w:rsidRDefault="00350961" w:rsidP="00A963D6">
            <w:pPr>
              <w:rPr>
                <w:sz w:val="18"/>
                <w:szCs w:val="18"/>
              </w:rPr>
            </w:pPr>
            <w:r w:rsidRPr="00AD5F60">
              <w:rPr>
                <w:sz w:val="18"/>
                <w:szCs w:val="18"/>
              </w:rPr>
              <w:t>Distinguishing Traits</w:t>
            </w:r>
          </w:p>
        </w:tc>
      </w:tr>
    </w:tbl>
    <w:p w:rsidR="00350961" w:rsidRPr="00013E98" w:rsidRDefault="00350961" w:rsidP="00350961">
      <w:pPr>
        <w:pStyle w:val="Heading3"/>
        <w:spacing w:before="0" w:after="0"/>
        <w:jc w:val="center"/>
        <w:rPr>
          <w:rFonts w:ascii="Times New Roman" w:hAnsi="Times New Roman" w:cs="Times New Roman"/>
          <w:sz w:val="24"/>
          <w:szCs w:val="24"/>
        </w:rPr>
      </w:pPr>
      <w:bookmarkStart w:id="5" w:name="_Overview_of_British"/>
      <w:bookmarkEnd w:id="5"/>
      <w:r w:rsidRPr="00013E98">
        <w:rPr>
          <w:rFonts w:ascii="Times New Roman" w:hAnsi="Times New Roman" w:cs="Times New Roman"/>
          <w:sz w:val="24"/>
          <w:szCs w:val="24"/>
        </w:rPr>
        <w:lastRenderedPageBreak/>
        <w:t>Overview of British Literature</w:t>
      </w:r>
    </w:p>
    <w:p w:rsidR="00350961" w:rsidRPr="00932217" w:rsidRDefault="00350961" w:rsidP="00350961">
      <w:pPr>
        <w:pStyle w:val="Heading3"/>
        <w:spacing w:before="0" w:after="0"/>
        <w:jc w:val="center"/>
        <w:rPr>
          <w:rFonts w:ascii="Times New Roman" w:hAnsi="Times New Roman" w:cs="Times New Roman"/>
          <w:sz w:val="24"/>
          <w:szCs w:val="24"/>
        </w:rPr>
      </w:pPr>
      <w:r w:rsidRPr="00932217">
        <w:rPr>
          <w:rFonts w:ascii="Times New Roman" w:hAnsi="Times New Roman" w:cs="Times New Roman"/>
          <w:sz w:val="24"/>
          <w:szCs w:val="24"/>
        </w:rPr>
        <w:t>Influence From Other Countries and On Other Countries</w:t>
      </w:r>
    </w:p>
    <w:p w:rsidR="00350961" w:rsidRPr="00013E98" w:rsidRDefault="00350961" w:rsidP="00350961">
      <w:pPr>
        <w:jc w:val="center"/>
      </w:pPr>
      <w:r>
        <w:t>Students should note changes from era to era</w:t>
      </w:r>
    </w:p>
    <w:p w:rsidR="00350961" w:rsidRPr="00A46A64" w:rsidRDefault="00350961" w:rsidP="003509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2040"/>
        <w:gridCol w:w="2160"/>
        <w:gridCol w:w="2040"/>
        <w:gridCol w:w="2280"/>
        <w:gridCol w:w="2040"/>
        <w:gridCol w:w="2268"/>
      </w:tblGrid>
      <w:tr w:rsidR="00350961" w:rsidTr="00350961">
        <w:tc>
          <w:tcPr>
            <w:tcW w:w="1788" w:type="dxa"/>
          </w:tcPr>
          <w:p w:rsidR="00350961" w:rsidRDefault="00350961" w:rsidP="00350961">
            <w:pPr>
              <w:spacing w:line="180" w:lineRule="exact"/>
              <w:jc w:val="center"/>
              <w:rPr>
                <w:b/>
                <w:bCs/>
                <w:sz w:val="18"/>
              </w:rPr>
            </w:pPr>
            <w:r>
              <w:rPr>
                <w:b/>
                <w:bCs/>
                <w:sz w:val="18"/>
              </w:rPr>
              <w:t>The Anglo-Saxons</w:t>
            </w:r>
          </w:p>
          <w:p w:rsidR="00350961" w:rsidRDefault="00350961" w:rsidP="00350961">
            <w:pPr>
              <w:spacing w:line="180" w:lineRule="exact"/>
              <w:jc w:val="center"/>
              <w:rPr>
                <w:b/>
                <w:bCs/>
                <w:sz w:val="18"/>
              </w:rPr>
            </w:pPr>
            <w:r>
              <w:rPr>
                <w:b/>
                <w:bCs/>
                <w:sz w:val="18"/>
              </w:rPr>
              <w:t>449-660</w:t>
            </w:r>
          </w:p>
        </w:tc>
        <w:tc>
          <w:tcPr>
            <w:tcW w:w="2040" w:type="dxa"/>
          </w:tcPr>
          <w:p w:rsidR="00350961" w:rsidRPr="00AD5F60" w:rsidRDefault="00350961" w:rsidP="00350961">
            <w:pPr>
              <w:pStyle w:val="Heading5"/>
              <w:spacing w:before="0"/>
              <w:rPr>
                <w:i/>
                <w:sz w:val="18"/>
              </w:rPr>
            </w:pPr>
            <w:r w:rsidRPr="00AD5F60">
              <w:rPr>
                <w:i/>
                <w:sz w:val="18"/>
              </w:rPr>
              <w:t>The Middle Ages</w:t>
            </w:r>
          </w:p>
          <w:p w:rsidR="00350961" w:rsidRDefault="00350961" w:rsidP="00350961">
            <w:pPr>
              <w:jc w:val="center"/>
              <w:rPr>
                <w:b/>
                <w:bCs/>
                <w:sz w:val="18"/>
              </w:rPr>
            </w:pPr>
            <w:r>
              <w:rPr>
                <w:b/>
                <w:bCs/>
                <w:sz w:val="18"/>
              </w:rPr>
              <w:t>1066-1485</w:t>
            </w:r>
          </w:p>
        </w:tc>
        <w:tc>
          <w:tcPr>
            <w:tcW w:w="2160" w:type="dxa"/>
          </w:tcPr>
          <w:p w:rsidR="00350961" w:rsidRDefault="00350961" w:rsidP="00350961">
            <w:pPr>
              <w:spacing w:line="180" w:lineRule="exact"/>
              <w:jc w:val="center"/>
              <w:rPr>
                <w:b/>
                <w:bCs/>
                <w:sz w:val="18"/>
              </w:rPr>
            </w:pPr>
            <w:r>
              <w:rPr>
                <w:b/>
                <w:bCs/>
                <w:sz w:val="18"/>
              </w:rPr>
              <w:t>The Renaissance</w:t>
            </w:r>
          </w:p>
          <w:p w:rsidR="00350961" w:rsidRDefault="00350961" w:rsidP="00350961">
            <w:pPr>
              <w:spacing w:line="180" w:lineRule="exact"/>
              <w:jc w:val="center"/>
              <w:rPr>
                <w:b/>
                <w:bCs/>
                <w:sz w:val="18"/>
              </w:rPr>
            </w:pPr>
            <w:r>
              <w:rPr>
                <w:b/>
                <w:bCs/>
                <w:sz w:val="18"/>
              </w:rPr>
              <w:t>1485-1660</w:t>
            </w:r>
          </w:p>
        </w:tc>
        <w:tc>
          <w:tcPr>
            <w:tcW w:w="2040" w:type="dxa"/>
          </w:tcPr>
          <w:p w:rsidR="00350961" w:rsidRDefault="00350961" w:rsidP="00350961">
            <w:pPr>
              <w:spacing w:line="180" w:lineRule="exact"/>
              <w:jc w:val="center"/>
              <w:rPr>
                <w:b/>
                <w:bCs/>
                <w:sz w:val="18"/>
              </w:rPr>
            </w:pPr>
            <w:r>
              <w:rPr>
                <w:b/>
                <w:bCs/>
                <w:sz w:val="18"/>
              </w:rPr>
              <w:t>The Restoration and the Eighteenth Century</w:t>
            </w:r>
          </w:p>
          <w:p w:rsidR="00350961" w:rsidRDefault="00350961" w:rsidP="00350961">
            <w:pPr>
              <w:spacing w:line="180" w:lineRule="exact"/>
              <w:jc w:val="center"/>
              <w:rPr>
                <w:b/>
                <w:bCs/>
                <w:sz w:val="18"/>
              </w:rPr>
            </w:pPr>
            <w:r>
              <w:rPr>
                <w:b/>
                <w:bCs/>
                <w:sz w:val="18"/>
              </w:rPr>
              <w:t>1660-1798</w:t>
            </w:r>
          </w:p>
        </w:tc>
        <w:tc>
          <w:tcPr>
            <w:tcW w:w="2280" w:type="dxa"/>
          </w:tcPr>
          <w:p w:rsidR="00350961" w:rsidRDefault="00350961" w:rsidP="00350961">
            <w:pPr>
              <w:spacing w:line="180" w:lineRule="exact"/>
              <w:jc w:val="center"/>
              <w:rPr>
                <w:b/>
                <w:bCs/>
                <w:sz w:val="18"/>
              </w:rPr>
            </w:pPr>
            <w:r>
              <w:rPr>
                <w:b/>
                <w:bCs/>
                <w:sz w:val="18"/>
              </w:rPr>
              <w:t>The Romantic Period</w:t>
            </w:r>
          </w:p>
          <w:p w:rsidR="00350961" w:rsidRDefault="00350961" w:rsidP="00350961">
            <w:pPr>
              <w:spacing w:line="180" w:lineRule="exact"/>
              <w:jc w:val="center"/>
              <w:rPr>
                <w:b/>
                <w:bCs/>
                <w:sz w:val="18"/>
              </w:rPr>
            </w:pPr>
            <w:r>
              <w:rPr>
                <w:b/>
                <w:bCs/>
                <w:sz w:val="18"/>
              </w:rPr>
              <w:t>1798-1832</w:t>
            </w:r>
          </w:p>
        </w:tc>
        <w:tc>
          <w:tcPr>
            <w:tcW w:w="2040" w:type="dxa"/>
          </w:tcPr>
          <w:p w:rsidR="00350961" w:rsidRDefault="00350961" w:rsidP="00350961">
            <w:pPr>
              <w:spacing w:line="180" w:lineRule="exact"/>
              <w:jc w:val="center"/>
              <w:rPr>
                <w:b/>
                <w:bCs/>
                <w:sz w:val="18"/>
              </w:rPr>
            </w:pPr>
            <w:r>
              <w:rPr>
                <w:b/>
                <w:bCs/>
                <w:sz w:val="18"/>
              </w:rPr>
              <w:t>The Victorian Period</w:t>
            </w:r>
          </w:p>
          <w:p w:rsidR="00350961" w:rsidRDefault="00350961" w:rsidP="00350961">
            <w:pPr>
              <w:spacing w:line="180" w:lineRule="exact"/>
              <w:jc w:val="center"/>
              <w:rPr>
                <w:b/>
                <w:bCs/>
                <w:sz w:val="18"/>
              </w:rPr>
            </w:pPr>
            <w:r>
              <w:rPr>
                <w:b/>
                <w:bCs/>
                <w:sz w:val="18"/>
              </w:rPr>
              <w:t>1832-1901</w:t>
            </w:r>
          </w:p>
        </w:tc>
        <w:tc>
          <w:tcPr>
            <w:tcW w:w="2268" w:type="dxa"/>
          </w:tcPr>
          <w:p w:rsidR="00350961" w:rsidRDefault="00350961" w:rsidP="00350961">
            <w:pPr>
              <w:spacing w:line="180" w:lineRule="exact"/>
              <w:jc w:val="center"/>
              <w:rPr>
                <w:b/>
                <w:bCs/>
                <w:sz w:val="18"/>
              </w:rPr>
            </w:pPr>
            <w:r>
              <w:rPr>
                <w:b/>
                <w:bCs/>
                <w:sz w:val="18"/>
              </w:rPr>
              <w:t>The Twentieth Century</w:t>
            </w:r>
          </w:p>
          <w:p w:rsidR="00350961" w:rsidRDefault="00350961" w:rsidP="00350961">
            <w:pPr>
              <w:spacing w:line="180" w:lineRule="exact"/>
              <w:jc w:val="center"/>
              <w:rPr>
                <w:b/>
                <w:bCs/>
                <w:sz w:val="18"/>
              </w:rPr>
            </w:pPr>
            <w:r>
              <w:rPr>
                <w:b/>
                <w:bCs/>
                <w:sz w:val="18"/>
              </w:rPr>
              <w:t>1902-</w:t>
            </w:r>
          </w:p>
        </w:tc>
      </w:tr>
      <w:tr w:rsidR="00350961" w:rsidTr="00350961">
        <w:tc>
          <w:tcPr>
            <w:tcW w:w="1788" w:type="dxa"/>
          </w:tcPr>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tc>
        <w:tc>
          <w:tcPr>
            <w:tcW w:w="2040" w:type="dxa"/>
          </w:tcPr>
          <w:p w:rsidR="00350961" w:rsidRPr="00AD5F60" w:rsidRDefault="00350961" w:rsidP="00350961">
            <w:pPr>
              <w:rPr>
                <w:sz w:val="18"/>
                <w:szCs w:val="18"/>
              </w:rPr>
            </w:pPr>
          </w:p>
        </w:tc>
        <w:tc>
          <w:tcPr>
            <w:tcW w:w="2160" w:type="dxa"/>
          </w:tcPr>
          <w:p w:rsidR="00350961" w:rsidRPr="00AD5F60" w:rsidRDefault="00350961" w:rsidP="00350961">
            <w:pPr>
              <w:rPr>
                <w:sz w:val="18"/>
                <w:szCs w:val="18"/>
              </w:rPr>
            </w:pPr>
          </w:p>
        </w:tc>
        <w:tc>
          <w:tcPr>
            <w:tcW w:w="2040" w:type="dxa"/>
          </w:tcPr>
          <w:p w:rsidR="00350961" w:rsidRPr="00AD5F60" w:rsidRDefault="00350961" w:rsidP="00350961">
            <w:pPr>
              <w:rPr>
                <w:sz w:val="18"/>
                <w:szCs w:val="18"/>
              </w:rPr>
            </w:pPr>
          </w:p>
        </w:tc>
        <w:tc>
          <w:tcPr>
            <w:tcW w:w="2280" w:type="dxa"/>
          </w:tcPr>
          <w:p w:rsidR="00350961" w:rsidRPr="00AD5F60" w:rsidRDefault="00350961" w:rsidP="00350961">
            <w:pPr>
              <w:rPr>
                <w:sz w:val="18"/>
                <w:szCs w:val="18"/>
              </w:rPr>
            </w:pPr>
          </w:p>
        </w:tc>
        <w:tc>
          <w:tcPr>
            <w:tcW w:w="2040" w:type="dxa"/>
          </w:tcPr>
          <w:p w:rsidR="00350961" w:rsidRPr="00AD5F60" w:rsidRDefault="00350961" w:rsidP="00350961">
            <w:pPr>
              <w:rPr>
                <w:sz w:val="18"/>
                <w:szCs w:val="18"/>
              </w:rPr>
            </w:pPr>
          </w:p>
        </w:tc>
        <w:tc>
          <w:tcPr>
            <w:tcW w:w="2268" w:type="dxa"/>
          </w:tcPr>
          <w:p w:rsidR="00350961" w:rsidRPr="00AD5F60" w:rsidRDefault="00350961" w:rsidP="00350961">
            <w:pPr>
              <w:rPr>
                <w:sz w:val="18"/>
                <w:szCs w:val="18"/>
              </w:rPr>
            </w:pPr>
          </w:p>
        </w:tc>
      </w:tr>
    </w:tbl>
    <w:p w:rsidR="00350961" w:rsidRDefault="00350961" w:rsidP="00350961">
      <w:pPr>
        <w:pStyle w:val="Footer"/>
        <w:tabs>
          <w:tab w:val="clear" w:pos="4320"/>
          <w:tab w:val="clear" w:pos="8640"/>
        </w:tabs>
        <w:sectPr w:rsidR="00350961" w:rsidSect="00350961">
          <w:headerReference w:type="default" r:id="rId23"/>
          <w:footerReference w:type="default" r:id="rId24"/>
          <w:pgSz w:w="15840" w:h="12240" w:orient="landscape" w:code="1"/>
          <w:pgMar w:top="576" w:right="720" w:bottom="576" w:left="720" w:header="0" w:footer="0" w:gutter="0"/>
          <w:cols w:space="720"/>
          <w:docGrid w:linePitch="360"/>
        </w:sectPr>
      </w:pPr>
    </w:p>
    <w:p w:rsidR="00350961" w:rsidRPr="00932217" w:rsidRDefault="00350961" w:rsidP="00350961">
      <w:pPr>
        <w:pStyle w:val="Heading3"/>
        <w:spacing w:before="0" w:after="0"/>
        <w:jc w:val="center"/>
        <w:rPr>
          <w:rFonts w:ascii="Times New Roman" w:hAnsi="Times New Roman"/>
          <w:sz w:val="24"/>
        </w:rPr>
      </w:pPr>
      <w:r w:rsidRPr="00932217">
        <w:rPr>
          <w:rFonts w:ascii="Times New Roman" w:hAnsi="Times New Roman"/>
          <w:sz w:val="24"/>
        </w:rPr>
        <w:lastRenderedPageBreak/>
        <w:t>History of the English Language</w:t>
      </w:r>
    </w:p>
    <w:p w:rsidR="00350961" w:rsidRDefault="00350961" w:rsidP="00350961">
      <w:pPr>
        <w:pStyle w:val="Footer"/>
        <w:tabs>
          <w:tab w:val="clear" w:pos="4320"/>
          <w:tab w:val="clear" w:pos="8640"/>
        </w:tabs>
        <w:jc w:val="center"/>
        <w:rPr>
          <w:b/>
        </w:rPr>
      </w:pPr>
      <w:r>
        <w:rPr>
          <w:b/>
        </w:rPr>
        <w:t>(Description of and Changes to)</w:t>
      </w:r>
    </w:p>
    <w:p w:rsidR="00350961" w:rsidRDefault="00350961" w:rsidP="00350961">
      <w:pPr>
        <w:pStyle w:val="Footer"/>
        <w:tabs>
          <w:tab w:val="clear" w:pos="4320"/>
          <w:tab w:val="clear" w:pos="8640"/>
        </w:tabs>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9"/>
        <w:gridCol w:w="2830"/>
        <w:gridCol w:w="2829"/>
        <w:gridCol w:w="2830"/>
        <w:gridCol w:w="2830"/>
      </w:tblGrid>
      <w:tr w:rsidR="00350961" w:rsidTr="00350961">
        <w:tc>
          <w:tcPr>
            <w:tcW w:w="2829" w:type="dxa"/>
          </w:tcPr>
          <w:p w:rsidR="00350961" w:rsidRPr="005E1ACB" w:rsidRDefault="00350961" w:rsidP="00350961">
            <w:pPr>
              <w:spacing w:line="180" w:lineRule="exact"/>
              <w:jc w:val="center"/>
              <w:rPr>
                <w:b/>
                <w:bCs/>
                <w:sz w:val="22"/>
                <w:szCs w:val="22"/>
              </w:rPr>
            </w:pPr>
            <w:r w:rsidRPr="005E1ACB">
              <w:rPr>
                <w:b/>
                <w:bCs/>
                <w:sz w:val="22"/>
                <w:szCs w:val="22"/>
              </w:rPr>
              <w:t>Background/Historic Family of Language</w:t>
            </w:r>
          </w:p>
        </w:tc>
        <w:tc>
          <w:tcPr>
            <w:tcW w:w="2830" w:type="dxa"/>
          </w:tcPr>
          <w:p w:rsidR="00350961" w:rsidRPr="005E1ACB" w:rsidRDefault="00350961" w:rsidP="00350961">
            <w:pPr>
              <w:jc w:val="center"/>
              <w:rPr>
                <w:b/>
                <w:bCs/>
                <w:sz w:val="22"/>
                <w:szCs w:val="22"/>
              </w:rPr>
            </w:pPr>
            <w:r w:rsidRPr="005E1ACB">
              <w:rPr>
                <w:b/>
                <w:bCs/>
                <w:sz w:val="22"/>
                <w:szCs w:val="22"/>
              </w:rPr>
              <w:t>Old English (500-1100 AD)</w:t>
            </w:r>
          </w:p>
        </w:tc>
        <w:tc>
          <w:tcPr>
            <w:tcW w:w="2829" w:type="dxa"/>
          </w:tcPr>
          <w:p w:rsidR="00350961" w:rsidRPr="005E1ACB" w:rsidRDefault="00350961" w:rsidP="00350961">
            <w:pPr>
              <w:spacing w:line="180" w:lineRule="exact"/>
              <w:jc w:val="center"/>
              <w:rPr>
                <w:b/>
                <w:bCs/>
                <w:sz w:val="22"/>
                <w:szCs w:val="22"/>
              </w:rPr>
            </w:pPr>
            <w:r w:rsidRPr="005E1ACB">
              <w:rPr>
                <w:b/>
                <w:bCs/>
                <w:sz w:val="22"/>
                <w:szCs w:val="22"/>
              </w:rPr>
              <w:t>Middle English 1100-1500</w:t>
            </w:r>
          </w:p>
        </w:tc>
        <w:tc>
          <w:tcPr>
            <w:tcW w:w="2830" w:type="dxa"/>
          </w:tcPr>
          <w:p w:rsidR="00350961" w:rsidRPr="005E1ACB" w:rsidRDefault="00350961" w:rsidP="00350961">
            <w:pPr>
              <w:spacing w:line="180" w:lineRule="exact"/>
              <w:jc w:val="center"/>
              <w:rPr>
                <w:b/>
                <w:bCs/>
                <w:sz w:val="22"/>
                <w:szCs w:val="22"/>
              </w:rPr>
            </w:pPr>
            <w:r w:rsidRPr="005E1ACB">
              <w:rPr>
                <w:b/>
                <w:bCs/>
                <w:sz w:val="22"/>
                <w:szCs w:val="22"/>
              </w:rPr>
              <w:t>Modern English 1500-1800</w:t>
            </w:r>
          </w:p>
        </w:tc>
        <w:tc>
          <w:tcPr>
            <w:tcW w:w="2830" w:type="dxa"/>
          </w:tcPr>
          <w:p w:rsidR="00350961" w:rsidRPr="005E1ACB" w:rsidRDefault="00350961" w:rsidP="00350961">
            <w:pPr>
              <w:spacing w:line="180" w:lineRule="exact"/>
              <w:jc w:val="center"/>
              <w:rPr>
                <w:b/>
                <w:bCs/>
                <w:sz w:val="22"/>
                <w:szCs w:val="22"/>
              </w:rPr>
            </w:pPr>
            <w:r w:rsidRPr="005E1ACB">
              <w:rPr>
                <w:b/>
                <w:bCs/>
                <w:sz w:val="22"/>
                <w:szCs w:val="22"/>
              </w:rPr>
              <w:t>Twenty-first Century English</w:t>
            </w:r>
          </w:p>
        </w:tc>
      </w:tr>
      <w:tr w:rsidR="00350961" w:rsidTr="00350961">
        <w:tc>
          <w:tcPr>
            <w:tcW w:w="2829" w:type="dxa"/>
          </w:tcPr>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tc>
        <w:tc>
          <w:tcPr>
            <w:tcW w:w="2830" w:type="dxa"/>
          </w:tcPr>
          <w:p w:rsidR="00350961" w:rsidRPr="00AD5F60" w:rsidRDefault="00350961" w:rsidP="00350961">
            <w:pPr>
              <w:rPr>
                <w:sz w:val="18"/>
                <w:szCs w:val="18"/>
              </w:rPr>
            </w:pPr>
          </w:p>
        </w:tc>
        <w:tc>
          <w:tcPr>
            <w:tcW w:w="2829" w:type="dxa"/>
          </w:tcPr>
          <w:p w:rsidR="00350961" w:rsidRPr="00AD5F60" w:rsidRDefault="00350961" w:rsidP="00350961">
            <w:pPr>
              <w:rPr>
                <w:sz w:val="18"/>
                <w:szCs w:val="18"/>
              </w:rPr>
            </w:pPr>
          </w:p>
        </w:tc>
        <w:tc>
          <w:tcPr>
            <w:tcW w:w="2830" w:type="dxa"/>
          </w:tcPr>
          <w:p w:rsidR="00350961" w:rsidRPr="00AD5F60" w:rsidRDefault="00350961" w:rsidP="00350961">
            <w:pPr>
              <w:rPr>
                <w:sz w:val="18"/>
                <w:szCs w:val="18"/>
              </w:rPr>
            </w:pPr>
          </w:p>
        </w:tc>
        <w:tc>
          <w:tcPr>
            <w:tcW w:w="2830" w:type="dxa"/>
          </w:tcPr>
          <w:p w:rsidR="00350961" w:rsidRPr="00AD5F60" w:rsidRDefault="00350961" w:rsidP="00350961">
            <w:pPr>
              <w:rPr>
                <w:sz w:val="18"/>
                <w:szCs w:val="18"/>
              </w:rPr>
            </w:pPr>
          </w:p>
        </w:tc>
      </w:tr>
    </w:tbl>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sectPr w:rsidR="00350961" w:rsidSect="00350961">
          <w:pgSz w:w="15840" w:h="12240" w:orient="landscape" w:code="1"/>
          <w:pgMar w:top="576" w:right="720" w:bottom="576" w:left="720" w:header="0" w:footer="0" w:gutter="0"/>
          <w:cols w:space="720"/>
          <w:docGrid w:linePitch="360"/>
        </w:sectPr>
      </w:pPr>
    </w:p>
    <w:p w:rsidR="00350961" w:rsidRPr="00004C39" w:rsidRDefault="00350961" w:rsidP="00350961">
      <w:pPr>
        <w:jc w:val="center"/>
        <w:rPr>
          <w:rFonts w:ascii="Book Antiqua" w:hAnsi="Book Antiqua"/>
          <w:b/>
        </w:rPr>
      </w:pPr>
      <w:r w:rsidRPr="00004C39">
        <w:rPr>
          <w:rFonts w:ascii="Book Antiqua" w:hAnsi="Book Antiqua"/>
          <w:b/>
        </w:rPr>
        <w:lastRenderedPageBreak/>
        <w:t>Virtual Note Card</w:t>
      </w:r>
    </w:p>
    <w:p w:rsidR="00350961" w:rsidRPr="00F3338F" w:rsidRDefault="00350961" w:rsidP="00350961">
      <w:pPr>
        <w:rPr>
          <w:rFonts w:ascii="Book Antiqua" w:hAnsi="Book Antiqua"/>
        </w:rPr>
      </w:pPr>
      <w:r w:rsidRPr="00F3338F">
        <w:rPr>
          <w:rFonts w:ascii="Book Antiqua" w:hAnsi="Book Antiqua"/>
        </w:rPr>
        <w:t xml:space="preserve">Directions:  Cut and paste useful information from the Internet.  Hyperlink the URL to the Web Page and summarize the information at the bottom.  </w:t>
      </w:r>
    </w:p>
    <w:p w:rsidR="00350961" w:rsidRDefault="00350961" w:rsidP="00350961"/>
    <w:p w:rsidR="00350961" w:rsidRDefault="00A9220F" w:rsidP="00350961">
      <w:r>
        <w:rPr>
          <w:noProof/>
        </w:rPr>
        <w:pict>
          <v:shape id="_x0000_s1249" type="#_x0000_t202" style="position:absolute;margin-left:0;margin-top:4.45pt;width:423pt;height:45pt;z-index:251695616">
            <v:textbox style="mso-next-textbox:#_x0000_s1249">
              <w:txbxContent>
                <w:p w:rsidR="00C40F61" w:rsidRDefault="00C40F61" w:rsidP="00350961">
                  <w:r>
                    <w:t>Author:</w:t>
                  </w:r>
                  <w:r w:rsidRPr="0096712C">
                    <w:rPr>
                      <w:rFonts w:ascii="Verdana" w:hAnsi="Verdana"/>
                      <w:i/>
                      <w:iCs/>
                      <w:sz w:val="21"/>
                      <w:szCs w:val="21"/>
                    </w:rPr>
                    <w:t xml:space="preserve"> </w:t>
                  </w:r>
                </w:p>
              </w:txbxContent>
            </v:textbox>
          </v:shape>
        </w:pict>
      </w:r>
    </w:p>
    <w:p w:rsidR="00350961" w:rsidRDefault="00350961" w:rsidP="00350961"/>
    <w:p w:rsidR="00350961" w:rsidRDefault="00350961" w:rsidP="00350961"/>
    <w:p w:rsidR="00350961" w:rsidRDefault="00350961" w:rsidP="00350961"/>
    <w:p w:rsidR="00350961" w:rsidRDefault="00A9220F" w:rsidP="00350961">
      <w:r>
        <w:rPr>
          <w:noProof/>
        </w:rPr>
        <w:pict>
          <v:shape id="_x0000_s1250" type="#_x0000_t202" style="position:absolute;margin-left:0;margin-top:3.25pt;width:423pt;height:18.45pt;z-index:251696640">
            <v:textbox style="mso-next-textbox:#_x0000_s1250">
              <w:txbxContent>
                <w:p w:rsidR="00C40F61" w:rsidRDefault="00C40F61" w:rsidP="00350961">
                  <w:r>
                    <w:t xml:space="preserve">Editor:  </w:t>
                  </w:r>
                </w:p>
              </w:txbxContent>
            </v:textbox>
          </v:shape>
        </w:pict>
      </w:r>
    </w:p>
    <w:p w:rsidR="00350961" w:rsidRDefault="00350961" w:rsidP="00350961"/>
    <w:p w:rsidR="00350961" w:rsidRDefault="00A9220F" w:rsidP="00350961">
      <w:r>
        <w:rPr>
          <w:noProof/>
        </w:rPr>
        <w:pict>
          <v:shape id="_x0000_s1251" type="#_x0000_t202" style="position:absolute;margin-left:0;margin-top:3.1pt;width:423pt;height:36pt;z-index:251697664">
            <v:textbox style="mso-next-textbox:#_x0000_s1251">
              <w:txbxContent>
                <w:p w:rsidR="00C40F61" w:rsidRPr="0096712C" w:rsidRDefault="00C40F61" w:rsidP="00350961">
                  <w:pPr>
                    <w:spacing w:line="300" w:lineRule="atLeast"/>
                    <w:rPr>
                      <w:rFonts w:ascii="Verdana" w:hAnsi="Verdana"/>
                      <w:b/>
                      <w:bCs/>
                      <w:color w:val="000000"/>
                      <w:sz w:val="27"/>
                      <w:szCs w:val="27"/>
                    </w:rPr>
                  </w:pPr>
                  <w:r>
                    <w:t>Title of Article:</w:t>
                  </w:r>
                  <w:r w:rsidRPr="0096712C">
                    <w:rPr>
                      <w:rFonts w:ascii="Verdana" w:hAnsi="Verdana"/>
                      <w:b/>
                      <w:bCs/>
                      <w:sz w:val="27"/>
                      <w:szCs w:val="27"/>
                    </w:rPr>
                    <w:t xml:space="preserve"> </w:t>
                  </w:r>
                </w:p>
                <w:p w:rsidR="00C40F61" w:rsidRDefault="00C40F61" w:rsidP="00350961"/>
              </w:txbxContent>
            </v:textbox>
          </v:shape>
        </w:pict>
      </w:r>
    </w:p>
    <w:p w:rsidR="00350961" w:rsidRDefault="00350961" w:rsidP="00350961"/>
    <w:p w:rsidR="00350961" w:rsidRDefault="00350961" w:rsidP="00350961"/>
    <w:p w:rsidR="00350961" w:rsidRDefault="00350961" w:rsidP="00350961"/>
    <w:p w:rsidR="00350961" w:rsidRDefault="00A9220F" w:rsidP="00350961">
      <w:r>
        <w:rPr>
          <w:noProof/>
        </w:rPr>
        <w:pict>
          <v:shape id="_x0000_s1252" type="#_x0000_t202" style="position:absolute;margin-left:0;margin-top:10.9pt;width:423pt;height:36pt;z-index:251698688">
            <v:textbox style="mso-next-textbox:#_x0000_s1252">
              <w:txbxContent>
                <w:p w:rsidR="00C40F61" w:rsidRPr="0096712C" w:rsidRDefault="00C40F61" w:rsidP="00350961">
                  <w:pPr>
                    <w:spacing w:line="300" w:lineRule="atLeast"/>
                    <w:rPr>
                      <w:rFonts w:ascii="Verdana" w:hAnsi="Verdana"/>
                      <w:b/>
                      <w:bCs/>
                      <w:color w:val="000000"/>
                      <w:sz w:val="27"/>
                      <w:szCs w:val="27"/>
                    </w:rPr>
                  </w:pPr>
                  <w:r>
                    <w:t xml:space="preserve">Title of Web              </w:t>
                  </w:r>
                </w:p>
              </w:txbxContent>
            </v:textbox>
          </v:shape>
        </w:pict>
      </w:r>
    </w:p>
    <w:p w:rsidR="00350961" w:rsidRDefault="00350961" w:rsidP="00350961"/>
    <w:p w:rsidR="00350961" w:rsidRDefault="00350961" w:rsidP="00350961"/>
    <w:p w:rsidR="00350961" w:rsidRDefault="00350961" w:rsidP="00350961"/>
    <w:p w:rsidR="00350961" w:rsidRDefault="00A9220F" w:rsidP="00350961">
      <w:r>
        <w:rPr>
          <w:noProof/>
        </w:rPr>
        <w:pict>
          <v:shape id="_x0000_s1253" type="#_x0000_t202" style="position:absolute;margin-left:0;margin-top:.3pt;width:423pt;height:36pt;z-index:251699712">
            <v:textbox style="mso-next-textbox:#_x0000_s1253">
              <w:txbxContent>
                <w:p w:rsidR="00C40F61" w:rsidRPr="0096712C" w:rsidRDefault="00C40F61" w:rsidP="00350961">
                  <w:r>
                    <w:t xml:space="preserve">URL of Web Site:  Please Hyperlink to site.  </w:t>
                  </w:r>
                </w:p>
              </w:txbxContent>
            </v:textbox>
          </v:shape>
        </w:pict>
      </w:r>
    </w:p>
    <w:p w:rsidR="00350961" w:rsidRDefault="00350961" w:rsidP="00350961"/>
    <w:p w:rsidR="00350961" w:rsidRDefault="00350961" w:rsidP="00350961"/>
    <w:p w:rsidR="00350961" w:rsidRDefault="00A9220F" w:rsidP="00350961">
      <w:r>
        <w:rPr>
          <w:noProof/>
        </w:rPr>
        <w:pict>
          <v:shape id="_x0000_s1254" type="#_x0000_t202" style="position:absolute;margin-left:0;margin-top:3.9pt;width:423pt;height:45pt;z-index:251700736">
            <v:textbox style="mso-next-textbox:#_x0000_s1254">
              <w:txbxContent>
                <w:p w:rsidR="00C40F61" w:rsidRDefault="00C40F61" w:rsidP="00350961">
                  <w:r>
                    <w:t>Online Database:  (For example Proquest or SIRS)</w:t>
                  </w:r>
                </w:p>
              </w:txbxContent>
            </v:textbox>
          </v:shape>
        </w:pict>
      </w:r>
    </w:p>
    <w:p w:rsidR="00350961" w:rsidRDefault="00350961" w:rsidP="00350961"/>
    <w:p w:rsidR="00350961" w:rsidRDefault="00350961" w:rsidP="00350961"/>
    <w:p w:rsidR="00350961" w:rsidRDefault="00350961" w:rsidP="00350961"/>
    <w:p w:rsidR="00350961" w:rsidRDefault="00A9220F" w:rsidP="00350961">
      <w:r>
        <w:rPr>
          <w:noProof/>
        </w:rPr>
        <w:pict>
          <v:shape id="_x0000_s1255" type="#_x0000_t202" style="position:absolute;margin-left:0;margin-top:11.7pt;width:423pt;height:45pt;z-index:251701760">
            <v:textbox style="mso-next-textbox:#_x0000_s1255">
              <w:txbxContent>
                <w:p w:rsidR="00C40F61" w:rsidRPr="0096712C" w:rsidRDefault="00C40F61" w:rsidP="00350961">
                  <w:pPr>
                    <w:spacing w:line="180" w:lineRule="atLeast"/>
                    <w:rPr>
                      <w:rFonts w:ascii="Verdana" w:hAnsi="Verdana"/>
                      <w:color w:val="666666"/>
                      <w:sz w:val="15"/>
                      <w:szCs w:val="15"/>
                    </w:rPr>
                  </w:pPr>
                  <w:r>
                    <w:t>Date of Publication:</w:t>
                  </w:r>
                  <w:r w:rsidRPr="0096712C">
                    <w:rPr>
                      <w:rFonts w:ascii="Verdana" w:hAnsi="Verdana"/>
                      <w:color w:val="666666"/>
                      <w:sz w:val="15"/>
                      <w:szCs w:val="15"/>
                    </w:rPr>
                    <w:t xml:space="preserve"> </w:t>
                  </w:r>
                </w:p>
                <w:p w:rsidR="00C40F61" w:rsidRDefault="00C40F61" w:rsidP="00350961"/>
              </w:txbxContent>
            </v:textbox>
          </v:shape>
        </w:pict>
      </w:r>
    </w:p>
    <w:p w:rsidR="00350961" w:rsidRDefault="00350961" w:rsidP="00350961"/>
    <w:p w:rsidR="00350961" w:rsidRDefault="00350961" w:rsidP="00350961"/>
    <w:p w:rsidR="00350961" w:rsidRDefault="00350961" w:rsidP="00350961"/>
    <w:p w:rsidR="00350961" w:rsidRDefault="00A9220F" w:rsidP="00350961">
      <w:r>
        <w:rPr>
          <w:noProof/>
        </w:rPr>
        <w:pict>
          <v:shape id="_x0000_s1256" type="#_x0000_t202" style="position:absolute;margin-left:0;margin-top:10.5pt;width:423pt;height:36pt;z-index:251702784">
            <v:textbox style="mso-next-textbox:#_x0000_s1256">
              <w:txbxContent>
                <w:p w:rsidR="00C40F61" w:rsidRDefault="00C40F61" w:rsidP="00350961">
                  <w:r>
                    <w:t xml:space="preserve">Date of Access: </w:t>
                  </w:r>
                </w:p>
              </w:txbxContent>
            </v:textbox>
          </v:shape>
        </w:pict>
      </w:r>
    </w:p>
    <w:p w:rsidR="00350961" w:rsidRDefault="00350961" w:rsidP="00350961"/>
    <w:p w:rsidR="00350961" w:rsidRDefault="00350961" w:rsidP="00350961"/>
    <w:p w:rsidR="00350961" w:rsidRDefault="00350961" w:rsidP="00350961"/>
    <w:p w:rsidR="00350961" w:rsidRDefault="00A9220F" w:rsidP="00350961">
      <w:r>
        <w:rPr>
          <w:noProof/>
        </w:rPr>
        <w:pict>
          <v:shape id="_x0000_s1257" type="#_x0000_t202" style="position:absolute;margin-left:0;margin-top:9.3pt;width:423pt;height:36pt;z-index:251703808">
            <v:textbox style="mso-next-textbox:#_x0000_s1257">
              <w:txbxContent>
                <w:p w:rsidR="00C40F61" w:rsidRDefault="00C40F61" w:rsidP="00350961">
                  <w:r>
                    <w:t xml:space="preserve">Publisher/Place of Publication: </w:t>
                  </w:r>
                  <w:r w:rsidRPr="0096712C">
                    <w:rPr>
                      <w:rFonts w:ascii="Verdana" w:hAnsi="Verdana"/>
                      <w:i/>
                      <w:iCs/>
                      <w:sz w:val="15"/>
                      <w:szCs w:val="15"/>
                    </w:rPr>
                    <w:t xml:space="preserve"> </w:t>
                  </w:r>
                </w:p>
              </w:txbxContent>
            </v:textbox>
          </v:shape>
        </w:pict>
      </w:r>
    </w:p>
    <w:p w:rsidR="00350961" w:rsidRDefault="00350961" w:rsidP="00350961"/>
    <w:p w:rsidR="00350961" w:rsidRDefault="00350961" w:rsidP="00350961"/>
    <w:p w:rsidR="00350961" w:rsidRDefault="00350961" w:rsidP="00350961"/>
    <w:p w:rsidR="00350961" w:rsidRDefault="00A9220F" w:rsidP="00350961">
      <w:r>
        <w:rPr>
          <w:noProof/>
        </w:rPr>
        <w:pict>
          <v:shape id="_x0000_s1258" type="#_x0000_t202" style="position:absolute;margin-left:0;margin-top:8.1pt;width:423pt;height:36pt;z-index:251704832">
            <v:textbox style="mso-next-textbox:#_x0000_s1258">
              <w:txbxContent>
                <w:p w:rsidR="00C40F61" w:rsidRDefault="00C40F61" w:rsidP="00350961">
                  <w:r>
                    <w:t>Pages:  If applicable.</w:t>
                  </w:r>
                </w:p>
              </w:txbxContent>
            </v:textbox>
          </v:shape>
        </w:pict>
      </w:r>
    </w:p>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r>
        <w:br w:type="page"/>
      </w:r>
      <w:r w:rsidR="00A9220F">
        <w:rPr>
          <w:noProof/>
        </w:rPr>
        <w:pict>
          <v:shape id="_x0000_s1260" type="#_x0000_t202" style="position:absolute;margin-left:-9pt;margin-top:9pt;width:441pt;height:81pt;z-index:251706880">
            <v:textbox>
              <w:txbxContent>
                <w:p w:rsidR="00C40F61" w:rsidRDefault="00C40F61" w:rsidP="00350961">
                  <w:r>
                    <w:t xml:space="preserve">Works Cited Entry:  Refer to </w:t>
                  </w:r>
                  <w:r>
                    <w:rPr>
                      <w:i/>
                    </w:rPr>
                    <w:t>Holt Handbook</w:t>
                  </w:r>
                </w:p>
              </w:txbxContent>
            </v:textbox>
          </v:shape>
        </w:pict>
      </w:r>
    </w:p>
    <w:p w:rsidR="00350961" w:rsidRDefault="00350961" w:rsidP="00350961"/>
    <w:p w:rsidR="00350961" w:rsidRDefault="00350961" w:rsidP="00350961"/>
    <w:p w:rsidR="00350961" w:rsidRDefault="00A9220F" w:rsidP="00350961">
      <w:r>
        <w:rPr>
          <w:noProof/>
        </w:rPr>
        <w:pict>
          <v:shape id="_x0000_s1259" type="#_x0000_t202" style="position:absolute;margin-left:-9pt;margin-top:2.4pt;width:441pt;height:180pt;z-index:251705856" strokeweight="2.25pt">
            <v:textbox>
              <w:txbxContent>
                <w:p w:rsidR="00C40F61" w:rsidRDefault="00C40F61" w:rsidP="00350961">
                  <w:r>
                    <w:t>Summary:</w:t>
                  </w:r>
                </w:p>
              </w:txbxContent>
            </v:textbox>
          </v:shape>
        </w:pict>
      </w:r>
    </w:p>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A9220F" w:rsidP="00350961">
      <w:r>
        <w:rPr>
          <w:noProof/>
        </w:rPr>
        <w:pict>
          <v:shape id="_x0000_s1261" type="#_x0000_t202" style="position:absolute;margin-left:-9pt;margin-top:16.2pt;width:441pt;height:342pt;z-index:251707904" strokeweight="1.5pt">
            <v:textbox style="mso-next-textbox:#_x0000_s1261">
              <w:txbxContent>
                <w:p w:rsidR="00C40F61" w:rsidRDefault="00C40F61" w:rsidP="00350961">
                  <w:r>
                    <w:t>Notes:</w:t>
                  </w:r>
                </w:p>
              </w:txbxContent>
            </v:textbox>
          </v:shape>
        </w:pict>
      </w:r>
    </w:p>
    <w:p w:rsidR="00350961" w:rsidRDefault="00350961" w:rsidP="00350961">
      <w:pPr>
        <w:pStyle w:val="Footer"/>
        <w:tabs>
          <w:tab w:val="clear" w:pos="4320"/>
          <w:tab w:val="clear" w:pos="8640"/>
        </w:tabs>
      </w:pPr>
    </w:p>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Default="00350961" w:rsidP="00350961"/>
    <w:p w:rsidR="00350961" w:rsidRPr="001A6881" w:rsidRDefault="00350961" w:rsidP="00350961"/>
    <w:p w:rsidR="00350961" w:rsidRPr="001A6881" w:rsidRDefault="00350961" w:rsidP="00350961">
      <w:r>
        <w:br w:type="page"/>
      </w:r>
    </w:p>
    <w:p w:rsidR="00350961" w:rsidRPr="00537200" w:rsidRDefault="00350961" w:rsidP="00350961">
      <w:pPr>
        <w:pBdr>
          <w:top w:val="doubleWave" w:sz="6" w:space="1" w:color="auto"/>
          <w:left w:val="doubleWave" w:sz="6" w:space="4" w:color="auto"/>
          <w:bottom w:val="doubleWave" w:sz="6" w:space="1" w:color="auto"/>
          <w:right w:val="doubleWave" w:sz="6" w:space="4" w:color="auto"/>
        </w:pBdr>
        <w:jc w:val="center"/>
        <w:rPr>
          <w:rFonts w:ascii="Lucida Calligraphy" w:hAnsi="Lucida Calligraphy"/>
          <w:sz w:val="28"/>
          <w:szCs w:val="28"/>
        </w:rPr>
      </w:pPr>
      <w:r w:rsidRPr="00537200">
        <w:rPr>
          <w:rFonts w:ascii="Lucida Calligraphy" w:hAnsi="Lucida Calligraphy"/>
          <w:sz w:val="28"/>
          <w:szCs w:val="28"/>
        </w:rPr>
        <w:lastRenderedPageBreak/>
        <w:t>Vadersen’s Virtual Note Card Directions</w:t>
      </w:r>
    </w:p>
    <w:p w:rsidR="00350961" w:rsidRDefault="00350961" w:rsidP="00350961">
      <w:pPr>
        <w:jc w:val="center"/>
      </w:pPr>
    </w:p>
    <w:p w:rsidR="00350961" w:rsidRPr="00537200" w:rsidRDefault="00350961" w:rsidP="00350961">
      <w:pPr>
        <w:jc w:val="center"/>
        <w:rPr>
          <w:b/>
        </w:rPr>
      </w:pPr>
      <w:r w:rsidRPr="00537200">
        <w:rPr>
          <w:b/>
        </w:rPr>
        <w:t>Creating Virtual Note Cards</w:t>
      </w:r>
    </w:p>
    <w:p w:rsidR="00350961" w:rsidRDefault="00350961" w:rsidP="00350961">
      <w:r>
        <w:t>Step One:  Open Virtual Note Card from Class Portal (Teachers’ Web Site)</w:t>
      </w:r>
    </w:p>
    <w:p w:rsidR="00350961" w:rsidRDefault="00350961" w:rsidP="00350961"/>
    <w:p w:rsidR="00350961" w:rsidRDefault="00350961" w:rsidP="00350961">
      <w:r>
        <w:t>Step Two:  Minimize VNC</w:t>
      </w:r>
    </w:p>
    <w:p w:rsidR="00350961" w:rsidRDefault="00350961" w:rsidP="00350961"/>
    <w:p w:rsidR="00350961" w:rsidRDefault="00350961" w:rsidP="00350961">
      <w:r>
        <w:t>Step Three:  Go to Internet or search engine and do a search on your topic. Find a Web Site with creditable information on your topic.  Browse the site to decide if it has worthy information.</w:t>
      </w:r>
    </w:p>
    <w:p w:rsidR="00350961" w:rsidRDefault="00350961" w:rsidP="00350961"/>
    <w:p w:rsidR="00350961" w:rsidRDefault="00350961" w:rsidP="00350961">
      <w:r>
        <w:t xml:space="preserve">Step Four:  Highlight/Select chosen text that you would like to use for your research paper.  </w:t>
      </w:r>
    </w:p>
    <w:p w:rsidR="00350961" w:rsidRDefault="00350961" w:rsidP="00026128">
      <w:pPr>
        <w:numPr>
          <w:ilvl w:val="0"/>
          <w:numId w:val="34"/>
        </w:numPr>
      </w:pPr>
      <w:r>
        <w:t>Right click</w:t>
      </w:r>
    </w:p>
    <w:p w:rsidR="00350961" w:rsidRDefault="00350961" w:rsidP="00026128">
      <w:pPr>
        <w:numPr>
          <w:ilvl w:val="0"/>
          <w:numId w:val="34"/>
        </w:numPr>
      </w:pPr>
      <w:r>
        <w:t>Copy</w:t>
      </w:r>
    </w:p>
    <w:p w:rsidR="00350961" w:rsidRDefault="00350961" w:rsidP="00026128">
      <w:pPr>
        <w:numPr>
          <w:ilvl w:val="0"/>
          <w:numId w:val="34"/>
        </w:numPr>
      </w:pPr>
      <w:r>
        <w:t>Maximize Virtual Note Card</w:t>
      </w:r>
    </w:p>
    <w:p w:rsidR="00350961" w:rsidRDefault="00350961" w:rsidP="00026128">
      <w:pPr>
        <w:numPr>
          <w:ilvl w:val="0"/>
          <w:numId w:val="34"/>
        </w:numPr>
      </w:pPr>
      <w:r>
        <w:t>Place curser in designated area</w:t>
      </w:r>
    </w:p>
    <w:p w:rsidR="00350961" w:rsidRDefault="00350961" w:rsidP="00026128">
      <w:pPr>
        <w:numPr>
          <w:ilvl w:val="0"/>
          <w:numId w:val="34"/>
        </w:numPr>
      </w:pPr>
      <w:r>
        <w:t>Right Click</w:t>
      </w:r>
    </w:p>
    <w:p w:rsidR="00350961" w:rsidRDefault="00350961" w:rsidP="00026128">
      <w:pPr>
        <w:numPr>
          <w:ilvl w:val="0"/>
          <w:numId w:val="34"/>
        </w:numPr>
      </w:pPr>
      <w:r>
        <w:t>Paste</w:t>
      </w:r>
    </w:p>
    <w:p w:rsidR="00350961" w:rsidRDefault="00350961" w:rsidP="00350961">
      <w:pPr>
        <w:ind w:left="360"/>
      </w:pPr>
      <w:r>
        <w:t xml:space="preserve">At this point, your information should have miraculously appeared on your note card. </w:t>
      </w:r>
    </w:p>
    <w:p w:rsidR="00350961" w:rsidRDefault="00350961" w:rsidP="00350961"/>
    <w:p w:rsidR="00350961" w:rsidRDefault="00350961" w:rsidP="00350961">
      <w:r>
        <w:t>Step Five:  Minimize your VNC and repeat the process.  Return to your site and find new information for your note card.  Copy and paste again.</w:t>
      </w:r>
    </w:p>
    <w:p w:rsidR="00350961" w:rsidRDefault="00350961" w:rsidP="00350961"/>
    <w:p w:rsidR="00350961" w:rsidRDefault="00350961" w:rsidP="00350961">
      <w:r>
        <w:t>When you go to a new site, create a new VNC.</w:t>
      </w:r>
    </w:p>
    <w:p w:rsidR="00350961" w:rsidRDefault="00350961" w:rsidP="00350961">
      <w:r>
        <w:t>************************************************************************</w:t>
      </w:r>
    </w:p>
    <w:p w:rsidR="00350961" w:rsidRDefault="00350961" w:rsidP="00350961">
      <w:pPr>
        <w:jc w:val="center"/>
        <w:rPr>
          <w:b/>
        </w:rPr>
      </w:pPr>
      <w:r w:rsidRPr="00537200">
        <w:rPr>
          <w:b/>
        </w:rPr>
        <w:t>Saving Virtual Note Cards</w:t>
      </w:r>
    </w:p>
    <w:p w:rsidR="00350961" w:rsidRDefault="00350961" w:rsidP="00350961">
      <w:r>
        <w:rPr>
          <w:b/>
        </w:rPr>
        <w:t xml:space="preserve">Step One:  </w:t>
      </w:r>
      <w:r>
        <w:t>File</w:t>
      </w:r>
    </w:p>
    <w:p w:rsidR="00350961" w:rsidRDefault="00350961" w:rsidP="00350961">
      <w:r>
        <w:tab/>
      </w:r>
      <w:r>
        <w:tab/>
        <w:t>Save As</w:t>
      </w:r>
    </w:p>
    <w:p w:rsidR="00350961" w:rsidRDefault="00350961" w:rsidP="00350961">
      <w:r>
        <w:tab/>
      </w:r>
      <w:r>
        <w:tab/>
      </w:r>
      <w:r>
        <w:tab/>
        <w:t xml:space="preserve">Select “Current Student Work Space”  </w:t>
      </w:r>
    </w:p>
    <w:p w:rsidR="00350961" w:rsidRDefault="00350961" w:rsidP="00350961">
      <w:r>
        <w:tab/>
      </w:r>
      <w:r>
        <w:tab/>
      </w:r>
      <w:r>
        <w:tab/>
      </w:r>
      <w:r>
        <w:tab/>
      </w:r>
      <w:r>
        <w:tab/>
        <w:t>Select your Virtual WIP Folder</w:t>
      </w:r>
    </w:p>
    <w:p w:rsidR="00350961" w:rsidRDefault="00350961" w:rsidP="00350961">
      <w:r>
        <w:tab/>
      </w:r>
      <w:r>
        <w:tab/>
      </w:r>
      <w:r>
        <w:tab/>
      </w:r>
      <w:r>
        <w:tab/>
      </w:r>
      <w:r>
        <w:tab/>
        <w:t>Save the VNC as Source 1</w:t>
      </w:r>
    </w:p>
    <w:p w:rsidR="00350961" w:rsidRDefault="00350961" w:rsidP="00350961">
      <w:r>
        <w:t>When you begin your second virtual note card, save it in your group folder as Source 2.</w:t>
      </w:r>
    </w:p>
    <w:p w:rsidR="00350961" w:rsidRDefault="00350961" w:rsidP="00350961"/>
    <w:p w:rsidR="00350961" w:rsidRDefault="00350961" w:rsidP="00350961">
      <w:r>
        <w:t>***********************************************************************</w:t>
      </w:r>
    </w:p>
    <w:p w:rsidR="00350961" w:rsidRPr="00537200" w:rsidRDefault="00350961" w:rsidP="00350961">
      <w:pPr>
        <w:jc w:val="center"/>
        <w:rPr>
          <w:b/>
        </w:rPr>
      </w:pPr>
      <w:r w:rsidRPr="00537200">
        <w:rPr>
          <w:b/>
        </w:rPr>
        <w:t>Hyperlink URL in the Virtual Note Card</w:t>
      </w:r>
    </w:p>
    <w:p w:rsidR="00350961" w:rsidRDefault="00350961" w:rsidP="00350961">
      <w:r>
        <w:t xml:space="preserve"> Step One:  Cut and Paste URL to VNC</w:t>
      </w:r>
    </w:p>
    <w:p w:rsidR="00350961" w:rsidRDefault="00350961" w:rsidP="00350961"/>
    <w:p w:rsidR="00350961" w:rsidRDefault="00350961" w:rsidP="00350961">
      <w:r>
        <w:t>2:  Select/Highlight the URL and right click</w:t>
      </w:r>
    </w:p>
    <w:p w:rsidR="00350961" w:rsidRDefault="00350961" w:rsidP="00350961">
      <w:r>
        <w:tab/>
        <w:t>Choose Hyperlink</w:t>
      </w:r>
    </w:p>
    <w:p w:rsidR="00350961" w:rsidRDefault="00350961" w:rsidP="00350961">
      <w:r>
        <w:tab/>
        <w:t>On next window, the address should appear in the bottom box.</w:t>
      </w:r>
    </w:p>
    <w:p w:rsidR="00350961" w:rsidRDefault="00350961" w:rsidP="00350961">
      <w:r>
        <w:tab/>
        <w:t>Choose Save</w:t>
      </w:r>
    </w:p>
    <w:p w:rsidR="00350961" w:rsidRDefault="00350961" w:rsidP="00350961">
      <w:r>
        <w:tab/>
      </w:r>
      <w:r>
        <w:tab/>
        <w:t xml:space="preserve">The URL should be blue in done correctly.  To revisit your site at a later </w:t>
      </w:r>
      <w:r>
        <w:tab/>
      </w:r>
      <w:r>
        <w:tab/>
      </w:r>
      <w:r>
        <w:tab/>
        <w:t>date, simply click on the blue URL.</w:t>
      </w:r>
    </w:p>
    <w:p w:rsidR="00350961" w:rsidRDefault="00350961" w:rsidP="00350961">
      <w:pPr>
        <w:jc w:val="center"/>
      </w:pPr>
    </w:p>
    <w:p w:rsidR="00350961" w:rsidRDefault="00350961" w:rsidP="00350961"/>
    <w:p w:rsidR="00350961" w:rsidRPr="001A6881" w:rsidRDefault="00350961" w:rsidP="00350961">
      <w:pPr>
        <w:sectPr w:rsidR="00350961" w:rsidRPr="001A6881" w:rsidSect="00350961">
          <w:pgSz w:w="12240" w:h="15840" w:code="1"/>
          <w:pgMar w:top="1152" w:right="1440" w:bottom="1152" w:left="1440" w:header="0" w:footer="0" w:gutter="0"/>
          <w:cols w:space="720"/>
          <w:docGrid w:linePitch="360"/>
        </w:sectPr>
      </w:pPr>
    </w:p>
    <w:p w:rsidR="00350961" w:rsidRPr="00932217" w:rsidRDefault="00350961" w:rsidP="00350961">
      <w:pPr>
        <w:pStyle w:val="Heading9"/>
        <w:spacing w:before="0"/>
        <w:jc w:val="center"/>
        <w:rPr>
          <w:rFonts w:ascii="Times New Roman" w:hAnsi="Times New Roman"/>
          <w:b/>
          <w:bCs/>
          <w:iCs w:val="0"/>
          <w:sz w:val="28"/>
          <w:szCs w:val="28"/>
        </w:rPr>
      </w:pPr>
      <w:bookmarkStart w:id="6" w:name="_Multi-Flow_Map"/>
      <w:bookmarkEnd w:id="6"/>
      <w:r w:rsidRPr="00932217">
        <w:rPr>
          <w:rFonts w:ascii="Times New Roman" w:hAnsi="Times New Roman"/>
          <w:b/>
          <w:bCs/>
          <w:iCs w:val="0"/>
          <w:sz w:val="28"/>
          <w:szCs w:val="28"/>
        </w:rPr>
        <w:lastRenderedPageBreak/>
        <w:t>Multi-Flow Map</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The Multi-Flow Map is a tool for seeking causes of events and the effects.  The map expands when showing historical causes and for predicting future events and outcomes.  In its least complex form, it expands to future events and outcomes, in its most complex form, it expands to show the interrelationships of feedback effects in a dynamic system.</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b/>
          <w:bCs/>
        </w:rPr>
      </w:pPr>
      <w:r>
        <w:rPr>
          <w:b/>
          <w:bCs/>
        </w:rPr>
        <w:t>OPTION 1:</w:t>
      </w:r>
    </w:p>
    <w:p w:rsidR="00350961" w:rsidRDefault="00350961" w:rsidP="00350961">
      <w:pPr>
        <w:pStyle w:val="Footer"/>
        <w:tabs>
          <w:tab w:val="clear" w:pos="4320"/>
          <w:tab w:val="clear" w:pos="8640"/>
        </w:tabs>
      </w:pPr>
    </w:p>
    <w:p w:rsidR="00350961" w:rsidRDefault="00A9220F" w:rsidP="00350961">
      <w:pPr>
        <w:pStyle w:val="Footer"/>
        <w:tabs>
          <w:tab w:val="clear" w:pos="4320"/>
          <w:tab w:val="clear" w:pos="8640"/>
        </w:tabs>
      </w:pPr>
      <w:r w:rsidRPr="00A9220F">
        <w:rPr>
          <w:noProof/>
          <w:sz w:val="20"/>
        </w:rPr>
        <w:pict>
          <v:shape id="_x0000_s1224" type="#_x0000_t202" style="position:absolute;margin-left:330pt;margin-top:7.9pt;width:132pt;height:1in;z-index:251670016">
            <v:textbox>
              <w:txbxContent>
                <w:p w:rsidR="00C40F61" w:rsidRDefault="00C40F61" w:rsidP="00350961"/>
              </w:txbxContent>
            </v:textbox>
          </v:shape>
        </w:pict>
      </w:r>
      <w:r w:rsidRPr="00A9220F">
        <w:rPr>
          <w:noProof/>
          <w:sz w:val="20"/>
        </w:rPr>
        <w:pict>
          <v:shape id="_x0000_s1220" type="#_x0000_t202" style="position:absolute;margin-left:6pt;margin-top:7.9pt;width:126pt;height:1in;z-index:251665920">
            <v:textbox>
              <w:txbxContent>
                <w:p w:rsidR="00C40F61" w:rsidRDefault="00C40F61" w:rsidP="00350961"/>
              </w:txbxContent>
            </v:textbox>
          </v:shap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A9220F" w:rsidP="00350961">
      <w:pPr>
        <w:pStyle w:val="Footer"/>
        <w:tabs>
          <w:tab w:val="clear" w:pos="4320"/>
          <w:tab w:val="clear" w:pos="8640"/>
        </w:tabs>
      </w:pPr>
      <w:r w:rsidRPr="00A9220F">
        <w:rPr>
          <w:noProof/>
          <w:sz w:val="20"/>
        </w:rPr>
        <w:pict>
          <v:line id="_x0000_s1233" style="position:absolute;z-index:251679232" from="132pt,2.5pt" to="174pt,83.5pt">
            <v:stroke endarrow="block"/>
          </v:line>
        </w:pict>
      </w:r>
      <w:r w:rsidRPr="00A9220F">
        <w:rPr>
          <w:noProof/>
          <w:sz w:val="20"/>
        </w:rPr>
        <w:pict>
          <v:line id="_x0000_s1235" style="position:absolute;flip:y;z-index:251681280" from="294pt,2.5pt" to="330pt,101.5pt">
            <v:stroke endarrow="block"/>
          </v:line>
        </w:pict>
      </w:r>
      <w:r w:rsidRPr="00A9220F">
        <w:rPr>
          <w:noProof/>
          <w:sz w:val="20"/>
        </w:rPr>
        <w:pict>
          <v:line id="_x0000_s1229" style="position:absolute;z-index:251675136" from="462pt,2.5pt" to="480pt,2.5pt">
            <v:stroke endarrow="block"/>
          </v:lin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A9220F" w:rsidP="00350961">
      <w:pPr>
        <w:pStyle w:val="Footer"/>
        <w:tabs>
          <w:tab w:val="clear" w:pos="4320"/>
          <w:tab w:val="clear" w:pos="8640"/>
        </w:tabs>
      </w:pPr>
      <w:r w:rsidRPr="00A9220F">
        <w:rPr>
          <w:noProof/>
          <w:sz w:val="20"/>
        </w:rPr>
        <w:pict>
          <v:shape id="_x0000_s1225" type="#_x0000_t202" style="position:absolute;margin-left:330pt;margin-top:6.1pt;width:132pt;height:1in;z-index:251671040">
            <v:textbox>
              <w:txbxContent>
                <w:p w:rsidR="00C40F61" w:rsidRDefault="00C40F61" w:rsidP="00350961"/>
              </w:txbxContent>
            </v:textbox>
          </v:shape>
        </w:pict>
      </w:r>
      <w:r w:rsidRPr="00A9220F">
        <w:rPr>
          <w:noProof/>
          <w:sz w:val="20"/>
        </w:rPr>
        <w:pict>
          <v:shape id="_x0000_s1221" type="#_x0000_t202" style="position:absolute;margin-left:6pt;margin-top:6.1pt;width:126pt;height:81pt;z-index:251666944">
            <v:textbox>
              <w:txbxContent>
                <w:p w:rsidR="00C40F61" w:rsidRDefault="00C40F61" w:rsidP="00350961"/>
              </w:txbxContent>
            </v:textbox>
          </v:shape>
        </w:pict>
      </w:r>
      <w:r w:rsidRPr="00A9220F">
        <w:rPr>
          <w:noProof/>
          <w:sz w:val="20"/>
        </w:rPr>
        <w:pict>
          <v:shape id="_x0000_s1223" type="#_x0000_t202" style="position:absolute;margin-left:174pt;margin-top:6.1pt;width:120pt;height:108pt;z-index:251668992">
            <v:textbox>
              <w:txbxContent>
                <w:p w:rsidR="00C40F61" w:rsidRDefault="00C40F61" w:rsidP="00350961"/>
              </w:txbxContent>
            </v:textbox>
          </v:shap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A9220F" w:rsidP="00350961">
      <w:pPr>
        <w:pStyle w:val="Footer"/>
        <w:tabs>
          <w:tab w:val="clear" w:pos="4320"/>
          <w:tab w:val="clear" w:pos="8640"/>
        </w:tabs>
      </w:pPr>
      <w:r w:rsidRPr="00A9220F">
        <w:rPr>
          <w:noProof/>
          <w:sz w:val="20"/>
        </w:rPr>
        <w:pict>
          <v:line id="_x0000_s1228" style="position:absolute;z-index:251674112" from="462pt,.7pt" to="486pt,.7pt">
            <v:stroke endarrow="block"/>
          </v:line>
        </w:pict>
      </w:r>
    </w:p>
    <w:p w:rsidR="00350961" w:rsidRDefault="00A9220F" w:rsidP="00350961">
      <w:pPr>
        <w:pStyle w:val="Footer"/>
        <w:tabs>
          <w:tab w:val="clear" w:pos="4320"/>
          <w:tab w:val="clear" w:pos="8640"/>
        </w:tabs>
      </w:pPr>
      <w:r w:rsidRPr="00A9220F">
        <w:rPr>
          <w:noProof/>
          <w:sz w:val="20"/>
        </w:rPr>
        <w:pict>
          <v:line id="_x0000_s1231" style="position:absolute;z-index:251677184" from="132pt,4.9pt" to="174pt,4.9pt">
            <v:stroke endarrow="block"/>
          </v:line>
        </w:pict>
      </w:r>
      <w:r w:rsidRPr="00A9220F">
        <w:rPr>
          <w:noProof/>
          <w:sz w:val="20"/>
        </w:rPr>
        <w:pict>
          <v:line id="_x0000_s1234" style="position:absolute;z-index:251680256" from="294pt,4.9pt" to="330.35pt,67.9pt">
            <v:stroke endarrow="block"/>
          </v:line>
        </w:pict>
      </w:r>
      <w:r w:rsidRPr="00A9220F">
        <w:rPr>
          <w:noProof/>
          <w:sz w:val="20"/>
        </w:rPr>
        <w:pict>
          <v:line id="_x0000_s1230" style="position:absolute;z-index:251676160" from="294pt,4.9pt" to="330pt,4.9pt">
            <v:stroke endarrow="block"/>
          </v:line>
        </w:pict>
      </w:r>
    </w:p>
    <w:p w:rsidR="00350961" w:rsidRDefault="00A9220F" w:rsidP="00350961">
      <w:pPr>
        <w:pStyle w:val="Footer"/>
        <w:tabs>
          <w:tab w:val="clear" w:pos="4320"/>
          <w:tab w:val="clear" w:pos="8640"/>
        </w:tabs>
      </w:pPr>
      <w:r w:rsidRPr="00A9220F">
        <w:rPr>
          <w:noProof/>
          <w:sz w:val="20"/>
        </w:rPr>
        <w:pict>
          <v:line id="_x0000_s1232" style="position:absolute;flip:y;z-index:251678208" from="132pt,9.15pt" to="174pt,63.15pt">
            <v:stroke endarrow="block"/>
          </v:line>
        </w:pict>
      </w:r>
    </w:p>
    <w:p w:rsidR="00350961" w:rsidRDefault="00A9220F" w:rsidP="00350961">
      <w:pPr>
        <w:pStyle w:val="Footer"/>
        <w:tabs>
          <w:tab w:val="clear" w:pos="4320"/>
          <w:tab w:val="clear" w:pos="8640"/>
        </w:tabs>
      </w:pPr>
      <w:r w:rsidRPr="00A9220F">
        <w:rPr>
          <w:noProof/>
          <w:sz w:val="20"/>
        </w:rPr>
        <w:pict>
          <v:shape id="_x0000_s1226" type="#_x0000_t202" style="position:absolute;margin-left:330pt;margin-top:4.35pt;width:132pt;height:90pt;z-index:251672064">
            <v:textbox>
              <w:txbxContent>
                <w:p w:rsidR="00C40F61" w:rsidRDefault="00C40F61" w:rsidP="00350961"/>
              </w:txbxContent>
            </v:textbox>
          </v:shape>
        </w:pict>
      </w:r>
    </w:p>
    <w:p w:rsidR="00350961" w:rsidRDefault="00A9220F" w:rsidP="00350961">
      <w:pPr>
        <w:pStyle w:val="Footer"/>
        <w:tabs>
          <w:tab w:val="clear" w:pos="4320"/>
          <w:tab w:val="clear" w:pos="8640"/>
        </w:tabs>
      </w:pPr>
      <w:r w:rsidRPr="00A9220F">
        <w:rPr>
          <w:noProof/>
          <w:sz w:val="20"/>
        </w:rPr>
        <w:pict>
          <v:shape id="_x0000_s1222" type="#_x0000_t202" style="position:absolute;margin-left:6pt;margin-top:-.45pt;width:126pt;height:90pt;z-index:251667968">
            <v:textbox>
              <w:txbxContent>
                <w:p w:rsidR="00C40F61" w:rsidRDefault="00C40F61" w:rsidP="00350961"/>
              </w:txbxContent>
            </v:textbox>
          </v:shape>
        </w:pict>
      </w:r>
    </w:p>
    <w:p w:rsidR="00350961" w:rsidRDefault="00350961" w:rsidP="00350961">
      <w:pPr>
        <w:pStyle w:val="Footer"/>
        <w:tabs>
          <w:tab w:val="clear" w:pos="4320"/>
          <w:tab w:val="clear" w:pos="8640"/>
        </w:tabs>
      </w:pPr>
    </w:p>
    <w:p w:rsidR="00350961" w:rsidRDefault="00A9220F" w:rsidP="00350961">
      <w:pPr>
        <w:pStyle w:val="Footer"/>
        <w:tabs>
          <w:tab w:val="clear" w:pos="4320"/>
          <w:tab w:val="clear" w:pos="8640"/>
        </w:tabs>
      </w:pPr>
      <w:r w:rsidRPr="00A9220F">
        <w:rPr>
          <w:noProof/>
          <w:sz w:val="20"/>
        </w:rPr>
        <w:pict>
          <v:line id="_x0000_s1227" style="position:absolute;z-index:251673088" from="462pt,7.95pt" to="480pt,7.95pt">
            <v:stroke endarrow="block"/>
          </v:lin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b/>
          <w:bCs/>
        </w:rPr>
      </w:pPr>
      <w:r>
        <w:rPr>
          <w:b/>
          <w:bCs/>
        </w:rPr>
        <w:t>OPTION 2:</w:t>
      </w:r>
    </w:p>
    <w:p w:rsidR="00350961" w:rsidRDefault="00350961" w:rsidP="00350961">
      <w:pPr>
        <w:pStyle w:val="Footer"/>
        <w:tabs>
          <w:tab w:val="clear" w:pos="4320"/>
          <w:tab w:val="clear" w:pos="8640"/>
        </w:tabs>
      </w:pPr>
    </w:p>
    <w:p w:rsidR="00350961" w:rsidRDefault="00A9220F" w:rsidP="00350961">
      <w:pPr>
        <w:pStyle w:val="Footer"/>
        <w:tabs>
          <w:tab w:val="clear" w:pos="4320"/>
          <w:tab w:val="clear" w:pos="8640"/>
        </w:tabs>
      </w:pPr>
      <w:r w:rsidRPr="00A9220F">
        <w:rPr>
          <w:noProof/>
          <w:sz w:val="20"/>
        </w:rPr>
        <w:pict>
          <v:shape id="_x0000_s1236" type="#_x0000_t202" style="position:absolute;margin-left:0;margin-top:4.95pt;width:120pt;height:81pt;z-index:251682304">
            <v:textbox>
              <w:txbxContent>
                <w:p w:rsidR="00C40F61" w:rsidRDefault="00C40F61" w:rsidP="00350961"/>
              </w:txbxContent>
            </v:textbox>
          </v:shape>
        </w:pict>
      </w:r>
      <w:r w:rsidRPr="00A9220F">
        <w:rPr>
          <w:noProof/>
          <w:sz w:val="20"/>
        </w:rPr>
        <w:pict>
          <v:shape id="_x0000_s1238" type="#_x0000_t202" style="position:absolute;margin-left:312pt;margin-top:4.95pt;width:126pt;height:81pt;z-index:251684352">
            <v:textbox>
              <w:txbxContent>
                <w:p w:rsidR="00C40F61" w:rsidRDefault="00C40F61" w:rsidP="00350961"/>
              </w:txbxContent>
            </v:textbox>
          </v:shap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A9220F" w:rsidP="00350961">
      <w:pPr>
        <w:pStyle w:val="Footer"/>
        <w:tabs>
          <w:tab w:val="clear" w:pos="4320"/>
          <w:tab w:val="clear" w:pos="8640"/>
        </w:tabs>
      </w:pPr>
      <w:r w:rsidRPr="00A9220F">
        <w:rPr>
          <w:noProof/>
          <w:sz w:val="20"/>
        </w:rPr>
        <w:pict>
          <v:line id="_x0000_s1239" style="position:absolute;z-index:251685376" from="120pt,8.55pt" to="150pt,62.55pt">
            <v:stroke endarrow="block"/>
          </v:line>
        </w:pict>
      </w:r>
      <w:r w:rsidRPr="00A9220F">
        <w:rPr>
          <w:noProof/>
          <w:sz w:val="20"/>
        </w:rPr>
        <w:pict>
          <v:line id="_x0000_s1241" style="position:absolute;z-index:251687424" from="438pt,8.55pt" to="456pt,8.55pt">
            <v:stroke endarrow="block"/>
          </v:line>
        </w:pict>
      </w:r>
      <w:r w:rsidRPr="00A9220F">
        <w:rPr>
          <w:noProof/>
          <w:sz w:val="20"/>
        </w:rPr>
        <w:pict>
          <v:line id="_x0000_s1240" style="position:absolute;flip:y;z-index:251686400" from="282pt,8.55pt" to="312pt,80.55pt">
            <v:stroke endarrow="block"/>
          </v:line>
        </w:pict>
      </w:r>
      <w:r w:rsidR="00350961">
        <w:t>→</w:t>
      </w:r>
      <w:r w:rsidR="00350961">
        <w:tab/>
      </w:r>
      <w:r w:rsidR="00350961">
        <w:tab/>
      </w:r>
      <w:r w:rsidR="00350961">
        <w:tab/>
      </w:r>
      <w:r w:rsidR="00350961">
        <w:tab/>
      </w:r>
      <w:r w:rsidR="00350961">
        <w:tab/>
      </w:r>
      <w:r w:rsidR="00350961">
        <w:tab/>
      </w:r>
      <w:r w:rsidR="00350961">
        <w:tab/>
      </w:r>
      <w:r w:rsidR="00350961">
        <w:tab/>
      </w:r>
      <w:r w:rsidR="00350961">
        <w:tab/>
      </w:r>
      <w:r w:rsidR="00350961">
        <w:tab/>
      </w:r>
      <w:r w:rsidR="00350961">
        <w:tab/>
      </w:r>
      <w:r w:rsidR="00350961">
        <w:tab/>
      </w:r>
      <w:r w:rsidR="00350961">
        <w:tab/>
      </w:r>
    </w:p>
    <w:p w:rsidR="00350961" w:rsidRDefault="00350961" w:rsidP="00350961">
      <w:pPr>
        <w:pStyle w:val="Footer"/>
        <w:tabs>
          <w:tab w:val="clear" w:pos="4320"/>
          <w:tab w:val="clear" w:pos="8640"/>
        </w:tabs>
      </w:pPr>
      <w:r>
        <w:t>→</w:t>
      </w:r>
    </w:p>
    <w:p w:rsidR="00350961" w:rsidRDefault="00350961" w:rsidP="00350961">
      <w:pPr>
        <w:pStyle w:val="Footer"/>
        <w:tabs>
          <w:tab w:val="clear" w:pos="4320"/>
          <w:tab w:val="clear" w:pos="8640"/>
        </w:tabs>
      </w:pPr>
    </w:p>
    <w:p w:rsidR="00350961" w:rsidRDefault="00A9220F" w:rsidP="00350961">
      <w:pPr>
        <w:pStyle w:val="Footer"/>
        <w:tabs>
          <w:tab w:val="clear" w:pos="4320"/>
          <w:tab w:val="clear" w:pos="8640"/>
        </w:tabs>
      </w:pPr>
      <w:r w:rsidRPr="00A9220F">
        <w:rPr>
          <w:noProof/>
          <w:sz w:val="20"/>
        </w:rPr>
        <w:pict>
          <v:shape id="_x0000_s1237" type="#_x0000_t202" style="position:absolute;margin-left:150pt;margin-top:3.15pt;width:132pt;height:81pt;z-index:251683328">
            <v:textbox>
              <w:txbxContent>
                <w:p w:rsidR="00C40F61" w:rsidRDefault="00C40F61" w:rsidP="00350961"/>
              </w:txbxContent>
            </v:textbox>
          </v:shap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Pr="00932217" w:rsidRDefault="00350961" w:rsidP="00350961">
      <w:pPr>
        <w:pStyle w:val="Heading3"/>
        <w:spacing w:before="0" w:after="0"/>
        <w:jc w:val="center"/>
        <w:rPr>
          <w:rFonts w:ascii="Times New Roman" w:hAnsi="Times New Roman"/>
          <w:bCs w:val="0"/>
          <w:sz w:val="28"/>
          <w:szCs w:val="28"/>
        </w:rPr>
      </w:pPr>
      <w:r w:rsidRPr="00932217">
        <w:rPr>
          <w:rFonts w:ascii="Times New Roman" w:hAnsi="Times New Roman"/>
          <w:bCs w:val="0"/>
          <w:sz w:val="28"/>
          <w:szCs w:val="28"/>
        </w:rPr>
        <w:t>Tree Map</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The Tree Map enables students to complete both inductive and deductive classification.  Students learn to create general concepts, (main) ideas, or category headings at the top of the tree, with supporting ideas and specific details in the branches below.</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b/>
          <w:bCs/>
        </w:rPr>
      </w:pPr>
      <w:r>
        <w:rPr>
          <w:b/>
          <w:bCs/>
        </w:rPr>
        <w:t>OPTION 1:</w:t>
      </w:r>
    </w:p>
    <w:tbl>
      <w:tblPr>
        <w:tblW w:w="0" w:type="auto"/>
        <w:tblLook w:val="0000"/>
      </w:tblPr>
      <w:tblGrid>
        <w:gridCol w:w="1196"/>
        <w:gridCol w:w="1197"/>
        <w:gridCol w:w="1197"/>
        <w:gridCol w:w="1197"/>
        <w:gridCol w:w="1197"/>
        <w:gridCol w:w="1197"/>
        <w:gridCol w:w="1197"/>
        <w:gridCol w:w="1198"/>
      </w:tblGrid>
      <w:tr w:rsidR="00350961" w:rsidTr="00350961">
        <w:tc>
          <w:tcPr>
            <w:tcW w:w="1196"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bottom w:val="single" w:sz="4" w:space="0" w:color="auto"/>
              <w:right w:val="single" w:sz="4" w:space="0" w:color="auto"/>
            </w:tcBorders>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nil"/>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bl>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b/>
          <w:bCs/>
        </w:rPr>
      </w:pPr>
      <w:r>
        <w:rPr>
          <w:b/>
          <w:bCs/>
        </w:rPr>
        <w:t>OPTION 2:</w:t>
      </w:r>
    </w:p>
    <w:tbl>
      <w:tblPr>
        <w:tblW w:w="0" w:type="auto"/>
        <w:tblLook w:val="0000"/>
      </w:tblPr>
      <w:tblGrid>
        <w:gridCol w:w="1196"/>
        <w:gridCol w:w="1197"/>
        <w:gridCol w:w="1197"/>
        <w:gridCol w:w="1197"/>
        <w:gridCol w:w="1197"/>
        <w:gridCol w:w="1197"/>
        <w:gridCol w:w="1197"/>
        <w:gridCol w:w="1198"/>
      </w:tblGrid>
      <w:tr w:rsidR="00350961" w:rsidTr="00350961">
        <w:tc>
          <w:tcPr>
            <w:tcW w:w="1196"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bottom w:val="single" w:sz="4" w:space="0" w:color="auto"/>
              <w:right w:val="single" w:sz="4" w:space="0" w:color="auto"/>
            </w:tcBorders>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nil"/>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bl>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sectPr w:rsidR="00350961" w:rsidSect="00350961">
          <w:pgSz w:w="12240" w:h="15840" w:code="1"/>
          <w:pgMar w:top="720" w:right="1440" w:bottom="720" w:left="1440" w:header="720" w:footer="720" w:gutter="0"/>
          <w:cols w:space="720"/>
          <w:docGrid w:linePitch="360"/>
        </w:sectPr>
      </w:pPr>
    </w:p>
    <w:p w:rsidR="00350961" w:rsidRPr="00932217" w:rsidRDefault="00350961" w:rsidP="00350961">
      <w:pPr>
        <w:pStyle w:val="Heading3"/>
        <w:spacing w:before="0" w:after="0"/>
        <w:jc w:val="center"/>
        <w:rPr>
          <w:rFonts w:ascii="Times New Roman" w:hAnsi="Times New Roman"/>
          <w:bCs w:val="0"/>
          <w:sz w:val="28"/>
        </w:rPr>
      </w:pPr>
      <w:bookmarkStart w:id="7" w:name="_The_Basics_of"/>
      <w:bookmarkEnd w:id="7"/>
      <w:r w:rsidRPr="00932217">
        <w:rPr>
          <w:rFonts w:ascii="Times New Roman" w:hAnsi="Times New Roman"/>
          <w:bCs w:val="0"/>
          <w:sz w:val="28"/>
        </w:rPr>
        <w:lastRenderedPageBreak/>
        <w:t>The Basics of Microsoft PowerPoint</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sz w:val="28"/>
          <w:u w:val="single"/>
        </w:rPr>
      </w:pPr>
      <w:r>
        <w:rPr>
          <w:b/>
          <w:bCs/>
          <w:sz w:val="28"/>
          <w:u w:val="single"/>
        </w:rPr>
        <w:t>To create a slide show:</w:t>
      </w:r>
    </w:p>
    <w:p w:rsidR="00350961" w:rsidRDefault="00350961" w:rsidP="00350961">
      <w:pPr>
        <w:pStyle w:val="Footer"/>
        <w:tabs>
          <w:tab w:val="clear" w:pos="4320"/>
          <w:tab w:val="clear" w:pos="8640"/>
        </w:tabs>
      </w:pPr>
    </w:p>
    <w:p w:rsidR="00350961" w:rsidRDefault="00350961" w:rsidP="00026128">
      <w:pPr>
        <w:pStyle w:val="Footer"/>
        <w:numPr>
          <w:ilvl w:val="0"/>
          <w:numId w:val="22"/>
        </w:numPr>
        <w:tabs>
          <w:tab w:val="clear" w:pos="4320"/>
          <w:tab w:val="clear" w:pos="8640"/>
        </w:tabs>
        <w:spacing w:after="120"/>
      </w:pPr>
      <w:r>
        <w:t>Boot up into PowerPoint (Start, Programs, Microsoft PowerPoint).</w:t>
      </w:r>
    </w:p>
    <w:p w:rsidR="00350961" w:rsidRDefault="00350961" w:rsidP="00026128">
      <w:pPr>
        <w:pStyle w:val="Footer"/>
        <w:numPr>
          <w:ilvl w:val="0"/>
          <w:numId w:val="22"/>
        </w:numPr>
        <w:tabs>
          <w:tab w:val="clear" w:pos="4320"/>
          <w:tab w:val="clear" w:pos="8640"/>
        </w:tabs>
        <w:spacing w:after="120"/>
      </w:pPr>
      <w:r>
        <w:t xml:space="preserve">Select </w:t>
      </w:r>
      <w:r>
        <w:rPr>
          <w:i/>
          <w:iCs/>
        </w:rPr>
        <w:t>Template</w:t>
      </w:r>
      <w:r>
        <w:t xml:space="preserve">, then </w:t>
      </w:r>
      <w:r>
        <w:rPr>
          <w:i/>
          <w:iCs/>
        </w:rPr>
        <w:t>OK</w:t>
      </w:r>
      <w:r>
        <w:t>.</w:t>
      </w:r>
    </w:p>
    <w:p w:rsidR="00350961" w:rsidRDefault="00350961" w:rsidP="00026128">
      <w:pPr>
        <w:pStyle w:val="Footer"/>
        <w:numPr>
          <w:ilvl w:val="0"/>
          <w:numId w:val="22"/>
        </w:numPr>
        <w:tabs>
          <w:tab w:val="clear" w:pos="4320"/>
          <w:tab w:val="clear" w:pos="8640"/>
        </w:tabs>
        <w:spacing w:after="120"/>
      </w:pPr>
      <w:r>
        <w:t>You are at the “</w:t>
      </w:r>
      <w:r>
        <w:rPr>
          <w:b/>
          <w:bCs/>
        </w:rPr>
        <w:t>New Slide</w:t>
      </w:r>
      <w:r>
        <w:t xml:space="preserve">” screen where you will choose a layout for your first slide.  Select the first choice (Title slide), then click </w:t>
      </w:r>
      <w:r>
        <w:rPr>
          <w:i/>
          <w:iCs/>
        </w:rPr>
        <w:t>OK</w:t>
      </w:r>
      <w:r>
        <w:t>.</w:t>
      </w:r>
    </w:p>
    <w:p w:rsidR="00350961" w:rsidRDefault="00350961" w:rsidP="00026128">
      <w:pPr>
        <w:pStyle w:val="Footer"/>
        <w:numPr>
          <w:ilvl w:val="0"/>
          <w:numId w:val="22"/>
        </w:numPr>
        <w:tabs>
          <w:tab w:val="clear" w:pos="4320"/>
          <w:tab w:val="clear" w:pos="8640"/>
        </w:tabs>
        <w:spacing w:after="120"/>
      </w:pPr>
      <w:r>
        <w:t>PowerPoint is very user friendly in that it basically tells you what to do next.  You see on your title slide it says to “Click to add title.” Using your left mouse button, click in this area and type the title of your slide show.</w:t>
      </w:r>
    </w:p>
    <w:p w:rsidR="00350961" w:rsidRDefault="00350961" w:rsidP="00026128">
      <w:pPr>
        <w:pStyle w:val="Footer"/>
        <w:numPr>
          <w:ilvl w:val="0"/>
          <w:numId w:val="22"/>
        </w:numPr>
        <w:tabs>
          <w:tab w:val="clear" w:pos="4320"/>
          <w:tab w:val="clear" w:pos="8640"/>
        </w:tabs>
        <w:spacing w:after="120"/>
      </w:pPr>
      <w:r>
        <w:t>Next you will click to add the subtitle.</w:t>
      </w:r>
    </w:p>
    <w:p w:rsidR="00350961" w:rsidRDefault="00350961" w:rsidP="00026128">
      <w:pPr>
        <w:pStyle w:val="Footer"/>
        <w:numPr>
          <w:ilvl w:val="0"/>
          <w:numId w:val="22"/>
        </w:numPr>
        <w:tabs>
          <w:tab w:val="clear" w:pos="4320"/>
          <w:tab w:val="clear" w:pos="8640"/>
        </w:tabs>
        <w:spacing w:after="120"/>
      </w:pPr>
      <w:r>
        <w:t xml:space="preserve">Once you have typed the title and subtitle, you should save the slide show by clicking on </w:t>
      </w:r>
      <w:r>
        <w:rPr>
          <w:b/>
          <w:bCs/>
        </w:rPr>
        <w:t>File, Save As.</w:t>
      </w:r>
      <w:r>
        <w:t xml:space="preserve">  Click in the box at the top that says “Save in” and change to the 3½ floppy A drive.  Click in the box near the bottom of the screen that says “File Name” and type in the name you want the slide show to saved under.  Click </w:t>
      </w:r>
      <w:r>
        <w:rPr>
          <w:i/>
          <w:iCs/>
        </w:rPr>
        <w:t>OK</w:t>
      </w:r>
      <w:r>
        <w:t>.</w:t>
      </w:r>
    </w:p>
    <w:p w:rsidR="00350961" w:rsidRDefault="00350961" w:rsidP="00026128">
      <w:pPr>
        <w:pStyle w:val="Footer"/>
        <w:numPr>
          <w:ilvl w:val="0"/>
          <w:numId w:val="22"/>
        </w:numPr>
        <w:tabs>
          <w:tab w:val="clear" w:pos="4320"/>
          <w:tab w:val="clear" w:pos="8640"/>
        </w:tabs>
        <w:spacing w:after="120"/>
      </w:pPr>
      <w:r>
        <w:t xml:space="preserve">Click on </w:t>
      </w:r>
      <w:r>
        <w:rPr>
          <w:i/>
          <w:iCs/>
        </w:rPr>
        <w:t>New Slide</w:t>
      </w:r>
      <w:r>
        <w:t>.  This will take you into the Slide Layout screen where you will choose a slide layout for your second slide.</w:t>
      </w:r>
    </w:p>
    <w:p w:rsidR="00350961" w:rsidRDefault="00350961" w:rsidP="00026128">
      <w:pPr>
        <w:pStyle w:val="Footer"/>
        <w:numPr>
          <w:ilvl w:val="0"/>
          <w:numId w:val="22"/>
        </w:numPr>
        <w:tabs>
          <w:tab w:val="clear" w:pos="4320"/>
          <w:tab w:val="clear" w:pos="8640"/>
        </w:tabs>
        <w:spacing w:after="120"/>
      </w:pPr>
      <w:r>
        <w:t>Create the second slide, and so forth until you complete all of your slides.</w:t>
      </w:r>
    </w:p>
    <w:p w:rsidR="00350961" w:rsidRDefault="00350961" w:rsidP="00026128">
      <w:pPr>
        <w:pStyle w:val="Footer"/>
        <w:numPr>
          <w:ilvl w:val="0"/>
          <w:numId w:val="22"/>
        </w:numPr>
        <w:tabs>
          <w:tab w:val="clear" w:pos="4320"/>
          <w:tab w:val="clear" w:pos="8640"/>
        </w:tabs>
        <w:spacing w:after="120"/>
      </w:pPr>
      <w:r>
        <w:t xml:space="preserve">It is a good idea to save after every slide.  To do this simply click </w:t>
      </w:r>
      <w:r>
        <w:rPr>
          <w:b/>
          <w:bCs/>
        </w:rPr>
        <w:t>File, Save,</w:t>
      </w:r>
      <w:r>
        <w:t xml:space="preserve"> or do a </w:t>
      </w:r>
      <w:r>
        <w:rPr>
          <w:b/>
          <w:bCs/>
        </w:rPr>
        <w:t>Crtl S.</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sz w:val="28"/>
          <w:u w:val="single"/>
        </w:rPr>
      </w:pPr>
      <w:r>
        <w:rPr>
          <w:b/>
          <w:bCs/>
          <w:sz w:val="28"/>
          <w:u w:val="single"/>
        </w:rPr>
        <w:t>To add transition to your slides:</w:t>
      </w:r>
    </w:p>
    <w:p w:rsidR="00350961" w:rsidRDefault="00350961" w:rsidP="00026128">
      <w:pPr>
        <w:pStyle w:val="Footer"/>
        <w:numPr>
          <w:ilvl w:val="0"/>
          <w:numId w:val="23"/>
        </w:numPr>
        <w:tabs>
          <w:tab w:val="clear" w:pos="4320"/>
          <w:tab w:val="clear" w:pos="8640"/>
        </w:tabs>
        <w:spacing w:after="120"/>
      </w:pPr>
      <w:r>
        <w:t xml:space="preserve">Go back to your first slide (use scroll bars at the right of your screen), then click on </w:t>
      </w:r>
      <w:r>
        <w:rPr>
          <w:i/>
          <w:iCs/>
        </w:rPr>
        <w:t>Slide Show</w:t>
      </w:r>
      <w:r>
        <w:t xml:space="preserve"> in the menu bar, then </w:t>
      </w:r>
      <w:r>
        <w:rPr>
          <w:i/>
          <w:iCs/>
        </w:rPr>
        <w:t>Slide Transition</w:t>
      </w:r>
      <w:r>
        <w:t>.</w:t>
      </w:r>
    </w:p>
    <w:p w:rsidR="00350961" w:rsidRDefault="00350961" w:rsidP="00026128">
      <w:pPr>
        <w:pStyle w:val="Footer"/>
        <w:numPr>
          <w:ilvl w:val="0"/>
          <w:numId w:val="23"/>
        </w:numPr>
        <w:tabs>
          <w:tab w:val="clear" w:pos="4320"/>
          <w:tab w:val="clear" w:pos="8640"/>
        </w:tabs>
        <w:spacing w:after="120"/>
      </w:pPr>
      <w:r>
        <w:t>Choose an effect.</w:t>
      </w:r>
    </w:p>
    <w:p w:rsidR="00350961" w:rsidRDefault="00350961" w:rsidP="00026128">
      <w:pPr>
        <w:pStyle w:val="Footer"/>
        <w:numPr>
          <w:ilvl w:val="0"/>
          <w:numId w:val="23"/>
        </w:numPr>
        <w:tabs>
          <w:tab w:val="clear" w:pos="4320"/>
          <w:tab w:val="clear" w:pos="8640"/>
        </w:tabs>
        <w:spacing w:after="120"/>
      </w:pPr>
      <w:r>
        <w:t>Choose whether you want this transition to apply to all your slides or just this slide.</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sz w:val="28"/>
          <w:u w:val="single"/>
        </w:rPr>
      </w:pPr>
      <w:r>
        <w:rPr>
          <w:b/>
          <w:bCs/>
          <w:sz w:val="28"/>
          <w:u w:val="single"/>
        </w:rPr>
        <w:t>To add sound to your slide transitions:</w:t>
      </w:r>
    </w:p>
    <w:p w:rsidR="00350961" w:rsidRDefault="00350961" w:rsidP="00026128">
      <w:pPr>
        <w:pStyle w:val="Footer"/>
        <w:numPr>
          <w:ilvl w:val="0"/>
          <w:numId w:val="24"/>
        </w:numPr>
        <w:tabs>
          <w:tab w:val="clear" w:pos="4320"/>
          <w:tab w:val="clear" w:pos="8640"/>
        </w:tabs>
        <w:spacing w:after="120"/>
      </w:pPr>
      <w:r>
        <w:t xml:space="preserve">Go back to your first slide (use scroll bars at the right of your screen), then click on </w:t>
      </w:r>
      <w:r>
        <w:rPr>
          <w:i/>
          <w:iCs/>
        </w:rPr>
        <w:t>Slide Show</w:t>
      </w:r>
      <w:r>
        <w:t xml:space="preserve"> in the menu bar, then </w:t>
      </w:r>
      <w:r>
        <w:rPr>
          <w:i/>
          <w:iCs/>
        </w:rPr>
        <w:t>Slide Transition.</w:t>
      </w:r>
    </w:p>
    <w:p w:rsidR="00350961" w:rsidRDefault="00350961" w:rsidP="00026128">
      <w:pPr>
        <w:pStyle w:val="Footer"/>
        <w:numPr>
          <w:ilvl w:val="0"/>
          <w:numId w:val="24"/>
        </w:numPr>
        <w:tabs>
          <w:tab w:val="clear" w:pos="4320"/>
          <w:tab w:val="clear" w:pos="8640"/>
        </w:tabs>
        <w:spacing w:after="120"/>
      </w:pPr>
      <w:r>
        <w:t>Click on the arrow next to Sound, then choose one of the sounds available there.</w:t>
      </w:r>
    </w:p>
    <w:p w:rsidR="00350961" w:rsidRDefault="00350961" w:rsidP="00026128">
      <w:pPr>
        <w:pStyle w:val="Footer"/>
        <w:numPr>
          <w:ilvl w:val="0"/>
          <w:numId w:val="24"/>
        </w:numPr>
        <w:tabs>
          <w:tab w:val="clear" w:pos="4320"/>
          <w:tab w:val="clear" w:pos="8640"/>
        </w:tabs>
        <w:spacing w:after="120"/>
        <w:rPr>
          <w:i/>
          <w:iCs/>
        </w:rPr>
      </w:pPr>
      <w:r>
        <w:t xml:space="preserve">Click on </w:t>
      </w:r>
      <w:r>
        <w:rPr>
          <w:i/>
          <w:iCs/>
        </w:rPr>
        <w:t>Apply.</w:t>
      </w:r>
    </w:p>
    <w:p w:rsidR="00350961" w:rsidRDefault="00350961" w:rsidP="00350961">
      <w:pPr>
        <w:pStyle w:val="Footer"/>
        <w:tabs>
          <w:tab w:val="clear" w:pos="4320"/>
          <w:tab w:val="clear" w:pos="8640"/>
        </w:tabs>
        <w:rPr>
          <w:sz w:val="28"/>
          <w:u w:val="single"/>
        </w:rPr>
      </w:pPr>
      <w:r>
        <w:rPr>
          <w:i/>
          <w:iCs/>
        </w:rPr>
        <w:br w:type="page"/>
      </w:r>
      <w:r>
        <w:rPr>
          <w:b/>
          <w:bCs/>
          <w:sz w:val="28"/>
          <w:u w:val="single"/>
        </w:rPr>
        <w:lastRenderedPageBreak/>
        <w:t>To add animation to your slides:</w:t>
      </w:r>
    </w:p>
    <w:p w:rsidR="00350961" w:rsidRDefault="00350961" w:rsidP="00026128">
      <w:pPr>
        <w:pStyle w:val="Footer"/>
        <w:numPr>
          <w:ilvl w:val="0"/>
          <w:numId w:val="25"/>
        </w:numPr>
        <w:tabs>
          <w:tab w:val="clear" w:pos="4320"/>
          <w:tab w:val="clear" w:pos="8640"/>
        </w:tabs>
        <w:spacing w:after="120"/>
      </w:pPr>
      <w:r>
        <w:t>Go back to your first slide.</w:t>
      </w:r>
    </w:p>
    <w:p w:rsidR="00350961" w:rsidRDefault="00350961" w:rsidP="00026128">
      <w:pPr>
        <w:pStyle w:val="Footer"/>
        <w:numPr>
          <w:ilvl w:val="0"/>
          <w:numId w:val="25"/>
        </w:numPr>
        <w:tabs>
          <w:tab w:val="clear" w:pos="4320"/>
          <w:tab w:val="clear" w:pos="8640"/>
        </w:tabs>
        <w:spacing w:after="120"/>
      </w:pPr>
      <w:r>
        <w:t xml:space="preserve">Click on </w:t>
      </w:r>
      <w:r>
        <w:rPr>
          <w:i/>
          <w:iCs/>
        </w:rPr>
        <w:t>Slide Show</w:t>
      </w:r>
      <w:r>
        <w:t xml:space="preserve"> in the menu bar, then </w:t>
      </w:r>
      <w:r>
        <w:rPr>
          <w:i/>
          <w:iCs/>
        </w:rPr>
        <w:t>Custom Animation</w:t>
      </w:r>
      <w:r>
        <w:t>.</w:t>
      </w:r>
    </w:p>
    <w:p w:rsidR="00350961" w:rsidRDefault="00350961" w:rsidP="00026128">
      <w:pPr>
        <w:pStyle w:val="Footer"/>
        <w:numPr>
          <w:ilvl w:val="0"/>
          <w:numId w:val="25"/>
        </w:numPr>
        <w:tabs>
          <w:tab w:val="clear" w:pos="4320"/>
          <w:tab w:val="clear" w:pos="8640"/>
        </w:tabs>
        <w:spacing w:after="120"/>
      </w:pPr>
      <w:r>
        <w:t xml:space="preserve">In the </w:t>
      </w:r>
      <w:r>
        <w:rPr>
          <w:i/>
          <w:iCs/>
        </w:rPr>
        <w:t>Timing</w:t>
      </w:r>
      <w:r>
        <w:t xml:space="preserve"> tab, you will see each of the items to which you can apply animation (title, subtitle, graphics, charts, etc.)</w:t>
      </w:r>
    </w:p>
    <w:p w:rsidR="00350961" w:rsidRDefault="00350961" w:rsidP="00026128">
      <w:pPr>
        <w:pStyle w:val="Footer"/>
        <w:numPr>
          <w:ilvl w:val="0"/>
          <w:numId w:val="25"/>
        </w:numPr>
        <w:tabs>
          <w:tab w:val="clear" w:pos="4320"/>
          <w:tab w:val="clear" w:pos="8640"/>
        </w:tabs>
        <w:spacing w:after="120"/>
      </w:pPr>
      <w:r>
        <w:t>Select the item to which you wish to add animation and click the “animate” button.</w:t>
      </w:r>
    </w:p>
    <w:p w:rsidR="00350961" w:rsidRDefault="00350961" w:rsidP="00026128">
      <w:pPr>
        <w:pStyle w:val="Footer"/>
        <w:numPr>
          <w:ilvl w:val="0"/>
          <w:numId w:val="25"/>
        </w:numPr>
        <w:tabs>
          <w:tab w:val="clear" w:pos="4320"/>
          <w:tab w:val="clear" w:pos="8640"/>
        </w:tabs>
        <w:spacing w:after="120"/>
      </w:pPr>
      <w:r>
        <w:t xml:space="preserve">Click on the </w:t>
      </w:r>
      <w:r>
        <w:rPr>
          <w:i/>
          <w:iCs/>
        </w:rPr>
        <w:t>Effects</w:t>
      </w:r>
      <w:r>
        <w:t xml:space="preserve"> tab.</w:t>
      </w:r>
    </w:p>
    <w:p w:rsidR="00350961" w:rsidRDefault="00350961" w:rsidP="00026128">
      <w:pPr>
        <w:pStyle w:val="Footer"/>
        <w:numPr>
          <w:ilvl w:val="0"/>
          <w:numId w:val="25"/>
        </w:numPr>
        <w:tabs>
          <w:tab w:val="clear" w:pos="4320"/>
          <w:tab w:val="clear" w:pos="8640"/>
        </w:tabs>
        <w:spacing w:after="120"/>
      </w:pPr>
      <w:r>
        <w:t>Choose an Entry Animation and Sound.  Preview it if you like.</w:t>
      </w:r>
    </w:p>
    <w:p w:rsidR="00350961" w:rsidRDefault="00350961" w:rsidP="00026128">
      <w:pPr>
        <w:pStyle w:val="Footer"/>
        <w:numPr>
          <w:ilvl w:val="0"/>
          <w:numId w:val="25"/>
        </w:numPr>
        <w:tabs>
          <w:tab w:val="clear" w:pos="4320"/>
          <w:tab w:val="clear" w:pos="8640"/>
        </w:tabs>
        <w:spacing w:after="120"/>
      </w:pPr>
      <w:r>
        <w:t>Continue this process with any other items on the slide you wish to animate.</w:t>
      </w:r>
    </w:p>
    <w:p w:rsidR="00350961" w:rsidRDefault="00350961" w:rsidP="00350961">
      <w:pPr>
        <w:pStyle w:val="Footer"/>
        <w:tabs>
          <w:tab w:val="clear" w:pos="4320"/>
          <w:tab w:val="clear" w:pos="8640"/>
        </w:tabs>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9576"/>
      </w:tblGrid>
      <w:tr w:rsidR="00350961" w:rsidTr="00350961">
        <w:tc>
          <w:tcPr>
            <w:tcW w:w="9576" w:type="dxa"/>
          </w:tcPr>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jc w:val="center"/>
              <w:rPr>
                <w:b/>
                <w:bCs/>
                <w:sz w:val="28"/>
              </w:rPr>
            </w:pPr>
            <w:r>
              <w:rPr>
                <w:b/>
                <w:bCs/>
                <w:sz w:val="28"/>
              </w:rPr>
              <w:t>REMEMBER…the purpose of your slide show is to convey information.</w:t>
            </w:r>
          </w:p>
          <w:p w:rsidR="00350961" w:rsidRDefault="00350961" w:rsidP="00350961">
            <w:pPr>
              <w:pStyle w:val="Footer"/>
              <w:tabs>
                <w:tab w:val="clear" w:pos="4320"/>
                <w:tab w:val="clear" w:pos="8640"/>
              </w:tabs>
              <w:jc w:val="center"/>
              <w:rPr>
                <w:b/>
                <w:bCs/>
                <w:sz w:val="28"/>
              </w:rPr>
            </w:pPr>
            <w:r>
              <w:rPr>
                <w:b/>
                <w:bCs/>
                <w:sz w:val="28"/>
              </w:rPr>
              <w:t>The MOST IMPORTANT items on each slide are the words.</w:t>
            </w:r>
          </w:p>
          <w:p w:rsidR="00350961" w:rsidRDefault="00350961" w:rsidP="00350961">
            <w:pPr>
              <w:pStyle w:val="Footer"/>
              <w:tabs>
                <w:tab w:val="clear" w:pos="4320"/>
                <w:tab w:val="clear" w:pos="8640"/>
              </w:tabs>
              <w:jc w:val="center"/>
              <w:rPr>
                <w:b/>
                <w:bCs/>
                <w:sz w:val="28"/>
              </w:rPr>
            </w:pPr>
            <w:r>
              <w:rPr>
                <w:b/>
                <w:bCs/>
                <w:sz w:val="28"/>
              </w:rPr>
              <w:t>Adding too many bells and whistles will detract from your presentation and annoy your audience.</w:t>
            </w:r>
          </w:p>
          <w:p w:rsidR="00350961" w:rsidRDefault="00350961" w:rsidP="00350961">
            <w:pPr>
              <w:pStyle w:val="Footer"/>
              <w:tabs>
                <w:tab w:val="clear" w:pos="4320"/>
                <w:tab w:val="clear" w:pos="8640"/>
              </w:tabs>
              <w:jc w:val="center"/>
            </w:pPr>
          </w:p>
        </w:tc>
      </w:tr>
    </w:tbl>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spacing w:after="120"/>
      </w:pPr>
      <w:r>
        <w:t>Be familiar with the 5 icons at the bottom left corner of your screen (just above the Drawing tool bar):</w:t>
      </w:r>
    </w:p>
    <w:p w:rsidR="00350961" w:rsidRDefault="00350961" w:rsidP="00350961">
      <w:pPr>
        <w:pStyle w:val="Footer"/>
        <w:tabs>
          <w:tab w:val="clear" w:pos="4320"/>
          <w:tab w:val="clear" w:pos="8640"/>
        </w:tabs>
        <w:spacing w:after="120"/>
        <w:ind w:left="360"/>
      </w:pPr>
      <w:r>
        <w:rPr>
          <w:b/>
          <w:bCs/>
        </w:rPr>
        <w:t>Slide View</w:t>
      </w:r>
      <w:r>
        <w:t>—shows you the layout of your slide show, one slide at a time</w:t>
      </w:r>
    </w:p>
    <w:p w:rsidR="00350961" w:rsidRDefault="00350961" w:rsidP="00350961">
      <w:pPr>
        <w:pStyle w:val="Footer"/>
        <w:tabs>
          <w:tab w:val="clear" w:pos="4320"/>
          <w:tab w:val="clear" w:pos="8640"/>
        </w:tabs>
        <w:spacing w:after="120"/>
        <w:ind w:left="360"/>
      </w:pPr>
      <w:r>
        <w:rPr>
          <w:b/>
          <w:bCs/>
        </w:rPr>
        <w:t>Outline View</w:t>
      </w:r>
      <w:r>
        <w:t>—shows you the layout of your slide show in outline format</w:t>
      </w:r>
    </w:p>
    <w:p w:rsidR="00350961" w:rsidRDefault="00350961" w:rsidP="00350961">
      <w:pPr>
        <w:pStyle w:val="Footer"/>
        <w:tabs>
          <w:tab w:val="clear" w:pos="4320"/>
          <w:tab w:val="clear" w:pos="8640"/>
        </w:tabs>
        <w:spacing w:after="120"/>
        <w:ind w:left="2400" w:hanging="2040"/>
      </w:pPr>
      <w:r>
        <w:rPr>
          <w:b/>
          <w:bCs/>
        </w:rPr>
        <w:t>Slide Sorter View</w:t>
      </w:r>
      <w:r>
        <w:t>—shows you 6 slides at a time so you can delete or change the order of your slides</w:t>
      </w:r>
    </w:p>
    <w:p w:rsidR="00350961" w:rsidRDefault="00350961" w:rsidP="00350961">
      <w:pPr>
        <w:pStyle w:val="Footer"/>
        <w:tabs>
          <w:tab w:val="clear" w:pos="4320"/>
          <w:tab w:val="clear" w:pos="8640"/>
        </w:tabs>
        <w:spacing w:after="120"/>
        <w:ind w:left="360"/>
      </w:pPr>
      <w:r>
        <w:rPr>
          <w:b/>
          <w:bCs/>
        </w:rPr>
        <w:t>Notes Page View</w:t>
      </w:r>
      <w:r>
        <w:t>—shows you each slide with a space under it to make notes</w:t>
      </w:r>
    </w:p>
    <w:p w:rsidR="00350961" w:rsidRDefault="00350961" w:rsidP="00350961">
      <w:pPr>
        <w:pStyle w:val="Footer"/>
        <w:tabs>
          <w:tab w:val="clear" w:pos="4320"/>
          <w:tab w:val="clear" w:pos="8640"/>
        </w:tabs>
        <w:spacing w:after="120"/>
        <w:ind w:left="360"/>
      </w:pPr>
      <w:r>
        <w:rPr>
          <w:b/>
          <w:bCs/>
        </w:rPr>
        <w:t>Slide Show</w:t>
      </w:r>
      <w:r>
        <w:t>—plays your slide show</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b/>
          <w:bCs/>
          <w:sz w:val="28"/>
        </w:rPr>
      </w:pPr>
      <w:r>
        <w:rPr>
          <w:b/>
          <w:bCs/>
          <w:sz w:val="28"/>
          <w:u w:val="single"/>
        </w:rPr>
        <w:t>To print slide show</w:t>
      </w:r>
      <w:r>
        <w:rPr>
          <w:b/>
          <w:bCs/>
          <w:sz w:val="28"/>
        </w:rPr>
        <w:t>:</w:t>
      </w:r>
    </w:p>
    <w:p w:rsidR="00350961" w:rsidRDefault="00350961" w:rsidP="00350961">
      <w:pPr>
        <w:pStyle w:val="Footer"/>
        <w:tabs>
          <w:tab w:val="clear" w:pos="4320"/>
          <w:tab w:val="clear" w:pos="8640"/>
        </w:tabs>
      </w:pPr>
    </w:p>
    <w:p w:rsidR="00350961" w:rsidRDefault="00350961" w:rsidP="00026128">
      <w:pPr>
        <w:pStyle w:val="Footer"/>
        <w:numPr>
          <w:ilvl w:val="0"/>
          <w:numId w:val="26"/>
        </w:numPr>
        <w:tabs>
          <w:tab w:val="clear" w:pos="4320"/>
          <w:tab w:val="clear" w:pos="8640"/>
        </w:tabs>
        <w:spacing w:after="120"/>
      </w:pPr>
      <w:r>
        <w:t xml:space="preserve">Click on </w:t>
      </w:r>
      <w:r>
        <w:rPr>
          <w:i/>
          <w:iCs/>
        </w:rPr>
        <w:t>File, Print.</w:t>
      </w:r>
    </w:p>
    <w:p w:rsidR="00350961" w:rsidRDefault="00350961" w:rsidP="00026128">
      <w:pPr>
        <w:pStyle w:val="Footer"/>
        <w:numPr>
          <w:ilvl w:val="0"/>
          <w:numId w:val="26"/>
        </w:numPr>
        <w:tabs>
          <w:tab w:val="clear" w:pos="4320"/>
          <w:tab w:val="clear" w:pos="8640"/>
        </w:tabs>
        <w:spacing w:after="120"/>
      </w:pPr>
      <w:r>
        <w:t xml:space="preserve">Next to </w:t>
      </w:r>
      <w:r>
        <w:rPr>
          <w:i/>
          <w:iCs/>
        </w:rPr>
        <w:t>Print what,</w:t>
      </w:r>
      <w:r>
        <w:t xml:space="preserve"> select </w:t>
      </w:r>
      <w:r>
        <w:rPr>
          <w:i/>
          <w:iCs/>
        </w:rPr>
        <w:t>Handouts, 6 slides per page</w:t>
      </w:r>
      <w:r>
        <w:t>.</w:t>
      </w:r>
    </w:p>
    <w:p w:rsidR="00350961" w:rsidRDefault="00350961" w:rsidP="00026128">
      <w:pPr>
        <w:pStyle w:val="Footer"/>
        <w:numPr>
          <w:ilvl w:val="0"/>
          <w:numId w:val="26"/>
        </w:numPr>
        <w:tabs>
          <w:tab w:val="clear" w:pos="4320"/>
          <w:tab w:val="clear" w:pos="8640"/>
        </w:tabs>
        <w:spacing w:after="120"/>
      </w:pPr>
      <w:r>
        <w:t xml:space="preserve">Place a checkmark in </w:t>
      </w:r>
      <w:r>
        <w:rPr>
          <w:i/>
          <w:iCs/>
        </w:rPr>
        <w:t>Pure Black and White</w:t>
      </w:r>
      <w:r>
        <w:t xml:space="preserve"> and </w:t>
      </w:r>
      <w:r>
        <w:rPr>
          <w:i/>
          <w:iCs/>
        </w:rPr>
        <w:t>Frame Slides</w:t>
      </w:r>
      <w:r>
        <w:t>.</w:t>
      </w:r>
    </w:p>
    <w:p w:rsidR="00350961" w:rsidRDefault="00350961" w:rsidP="00026128">
      <w:pPr>
        <w:pStyle w:val="Footer"/>
        <w:numPr>
          <w:ilvl w:val="0"/>
          <w:numId w:val="26"/>
        </w:numPr>
        <w:tabs>
          <w:tab w:val="clear" w:pos="4320"/>
          <w:tab w:val="clear" w:pos="8640"/>
        </w:tabs>
        <w:spacing w:after="120"/>
      </w:pPr>
      <w:r>
        <w:t xml:space="preserve">Click </w:t>
      </w:r>
      <w:r>
        <w:rPr>
          <w:i/>
          <w:iCs/>
        </w:rPr>
        <w:t>Print.</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sectPr w:rsidR="00350961" w:rsidSect="00350961">
          <w:pgSz w:w="12240" w:h="15840" w:code="1"/>
          <w:pgMar w:top="720" w:right="1440" w:bottom="720" w:left="1440" w:header="720" w:footer="720" w:gutter="0"/>
          <w:cols w:space="720"/>
          <w:docGrid w:linePitch="360"/>
        </w:sectPr>
      </w:pPr>
    </w:p>
    <w:p w:rsidR="00350961" w:rsidRDefault="00350961" w:rsidP="00350961">
      <w:pPr>
        <w:pStyle w:val="Footer"/>
        <w:tabs>
          <w:tab w:val="clear" w:pos="4320"/>
          <w:tab w:val="clear" w:pos="8640"/>
        </w:tabs>
        <w:jc w:val="center"/>
        <w:rPr>
          <w:b/>
          <w:bCs/>
          <w:sz w:val="28"/>
        </w:rPr>
      </w:pPr>
      <w:r>
        <w:rPr>
          <w:b/>
          <w:bCs/>
          <w:sz w:val="28"/>
        </w:rPr>
        <w:lastRenderedPageBreak/>
        <w:t>Overview of British Literature Periods</w:t>
      </w:r>
    </w:p>
    <w:p w:rsidR="00350961" w:rsidRDefault="00350961" w:rsidP="00350961">
      <w:pPr>
        <w:pStyle w:val="Footer"/>
        <w:tabs>
          <w:tab w:val="clear" w:pos="4320"/>
          <w:tab w:val="clear" w:pos="8640"/>
        </w:tabs>
        <w:jc w:val="center"/>
      </w:pPr>
      <w:r>
        <w:rPr>
          <w:b/>
          <w:bCs/>
          <w:sz w:val="28"/>
        </w:rPr>
        <w:t>PowerPoint Presentations</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 xml:space="preserve">As an introduction to the literary periods in British literature, students will work in small groups to research one period and to prepare a PowerPoint presentation for the class.  Each group will become the experts on this literary period.  Using </w:t>
      </w:r>
      <w:r>
        <w:rPr>
          <w:i/>
          <w:iCs/>
        </w:rPr>
        <w:t xml:space="preserve">Elements of Literature, Sixth Course (EOL), </w:t>
      </w:r>
      <w:r>
        <w:t>review the information on the following pages; this will form the basis for the presentation.</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NOTE TO THE TEACHER: Power Notes Online is a good source for these presentations.</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 xml:space="preserve">Choose </w:t>
      </w:r>
      <w:r>
        <w:rPr>
          <w:b/>
          <w:bCs/>
          <w:u w:val="single"/>
        </w:rPr>
        <w:t>one</w:t>
      </w:r>
      <w:r>
        <w:t xml:space="preserve"> of the following literary periods for the group to research and present:</w:t>
      </w:r>
    </w:p>
    <w:p w:rsidR="00350961" w:rsidRDefault="00350961" w:rsidP="00026128">
      <w:pPr>
        <w:numPr>
          <w:ilvl w:val="0"/>
          <w:numId w:val="27"/>
        </w:numPr>
      </w:pPr>
      <w:r>
        <w:t xml:space="preserve">The Anglo Saxons, p. 6, </w:t>
      </w:r>
      <w:r>
        <w:rPr>
          <w:i/>
          <w:iCs/>
        </w:rPr>
        <w:t>EOL</w:t>
      </w:r>
    </w:p>
    <w:p w:rsidR="00350961" w:rsidRDefault="00350961" w:rsidP="00026128">
      <w:pPr>
        <w:numPr>
          <w:ilvl w:val="0"/>
          <w:numId w:val="27"/>
        </w:numPr>
      </w:pPr>
      <w:r>
        <w:t xml:space="preserve">The Middle Ages, p. 116, </w:t>
      </w:r>
      <w:r>
        <w:rPr>
          <w:i/>
          <w:iCs/>
        </w:rPr>
        <w:t>EOL</w:t>
      </w:r>
    </w:p>
    <w:p w:rsidR="00350961" w:rsidRDefault="00350961" w:rsidP="00026128">
      <w:pPr>
        <w:numPr>
          <w:ilvl w:val="0"/>
          <w:numId w:val="27"/>
        </w:numPr>
      </w:pPr>
      <w:r>
        <w:t xml:space="preserve">The Renaissance, p. 529, </w:t>
      </w:r>
      <w:r>
        <w:rPr>
          <w:i/>
          <w:iCs/>
        </w:rPr>
        <w:t>EOL</w:t>
      </w:r>
    </w:p>
    <w:p w:rsidR="00350961" w:rsidRDefault="00350961" w:rsidP="00026128">
      <w:pPr>
        <w:numPr>
          <w:ilvl w:val="0"/>
          <w:numId w:val="27"/>
        </w:numPr>
      </w:pPr>
      <w:r>
        <w:t xml:space="preserve">The Restoration and the Eighteenth Century, p. 651, </w:t>
      </w:r>
      <w:r>
        <w:rPr>
          <w:i/>
          <w:iCs/>
        </w:rPr>
        <w:t>EOL</w:t>
      </w:r>
    </w:p>
    <w:p w:rsidR="00350961" w:rsidRDefault="00350961" w:rsidP="00026128">
      <w:pPr>
        <w:numPr>
          <w:ilvl w:val="0"/>
          <w:numId w:val="27"/>
        </w:numPr>
      </w:pPr>
      <w:r>
        <w:t xml:space="preserve">The Romantic Period, p. 839, </w:t>
      </w:r>
      <w:r>
        <w:rPr>
          <w:i/>
          <w:iCs/>
        </w:rPr>
        <w:t>EOL</w:t>
      </w:r>
    </w:p>
    <w:p w:rsidR="00350961" w:rsidRDefault="00350961" w:rsidP="00026128">
      <w:pPr>
        <w:numPr>
          <w:ilvl w:val="0"/>
          <w:numId w:val="27"/>
        </w:numPr>
      </w:pPr>
      <w:r>
        <w:t xml:space="preserve">The Victorian Period, p. 983, </w:t>
      </w:r>
      <w:r>
        <w:rPr>
          <w:i/>
          <w:iCs/>
        </w:rPr>
        <w:t>EOL</w:t>
      </w:r>
    </w:p>
    <w:p w:rsidR="00350961" w:rsidRDefault="00350961" w:rsidP="00026128">
      <w:pPr>
        <w:pStyle w:val="Footer"/>
        <w:numPr>
          <w:ilvl w:val="0"/>
          <w:numId w:val="27"/>
        </w:numPr>
        <w:tabs>
          <w:tab w:val="clear" w:pos="4320"/>
          <w:tab w:val="clear" w:pos="8640"/>
        </w:tabs>
      </w:pPr>
      <w:r>
        <w:t xml:space="preserve">The Modern World—1900 to the Present, p. 1018, </w:t>
      </w:r>
      <w:r>
        <w:rPr>
          <w:i/>
          <w:iCs/>
        </w:rPr>
        <w:t>EOL</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Take notes on the following aspects of the literary period:</w:t>
      </w:r>
    </w:p>
    <w:p w:rsidR="00350961" w:rsidRDefault="00350961" w:rsidP="00026128">
      <w:pPr>
        <w:numPr>
          <w:ilvl w:val="0"/>
          <w:numId w:val="27"/>
        </w:numPr>
      </w:pPr>
      <w:r>
        <w:t>Major beliefs</w:t>
      </w:r>
    </w:p>
    <w:p w:rsidR="00350961" w:rsidRDefault="00350961" w:rsidP="00026128">
      <w:pPr>
        <w:numPr>
          <w:ilvl w:val="0"/>
          <w:numId w:val="27"/>
        </w:numPr>
      </w:pPr>
      <w:r>
        <w:t>Major genres</w:t>
      </w:r>
    </w:p>
    <w:p w:rsidR="00350961" w:rsidRDefault="00350961" w:rsidP="00026128">
      <w:pPr>
        <w:numPr>
          <w:ilvl w:val="0"/>
          <w:numId w:val="27"/>
        </w:numPr>
      </w:pPr>
      <w:r>
        <w:t>Historical background</w:t>
      </w:r>
    </w:p>
    <w:p w:rsidR="00350961" w:rsidRDefault="00350961" w:rsidP="00026128">
      <w:pPr>
        <w:numPr>
          <w:ilvl w:val="0"/>
          <w:numId w:val="27"/>
        </w:numPr>
      </w:pPr>
      <w:r>
        <w:t>Major authors</w:t>
      </w:r>
    </w:p>
    <w:p w:rsidR="00350961" w:rsidRDefault="00350961" w:rsidP="00026128">
      <w:pPr>
        <w:numPr>
          <w:ilvl w:val="0"/>
          <w:numId w:val="27"/>
        </w:numPr>
      </w:pPr>
      <w:r>
        <w:t>Literary terminology that is appropriate</w:t>
      </w:r>
    </w:p>
    <w:p w:rsidR="00350961" w:rsidRDefault="00350961" w:rsidP="00026128">
      <w:pPr>
        <w:numPr>
          <w:ilvl w:val="0"/>
          <w:numId w:val="27"/>
        </w:numPr>
      </w:pPr>
      <w:r>
        <w:t>Contributions of different cultures</w:t>
      </w:r>
    </w:p>
    <w:p w:rsidR="00350961" w:rsidRDefault="00350961" w:rsidP="00026128">
      <w:pPr>
        <w:numPr>
          <w:ilvl w:val="0"/>
          <w:numId w:val="27"/>
        </w:numPr>
      </w:pPr>
      <w:r>
        <w:t>Language developments</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Prepare a PowerPoint presentation on your group’s literary period.  Follow the directions on the handout for such presentations.  Each group should prepare no more than six to eight slides.</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Please remember that the purpose of this PowerPoint presentation is to inform the class of the importance of each literary period in British literature.  While you plan the slides, please use sounds that are appropriate, not distracting, to enhance them.  Also, use animation and visuals that are appropriate, not distracting, to the topic and to the audience.  In other words, make this presentation as professional as possible.</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 xml:space="preserve">Computer lab room and dates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0961" w:rsidRDefault="00350961" w:rsidP="00350961">
      <w:pPr>
        <w:pStyle w:val="Footer"/>
        <w:tabs>
          <w:tab w:val="clear" w:pos="4320"/>
          <w:tab w:val="clear" w:pos="8640"/>
        </w:tabs>
        <w:rPr>
          <w:u w:val="single"/>
        </w:rPr>
      </w:pPr>
      <w:r>
        <w:t xml:space="preserve">Presentation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0961" w:rsidRDefault="00350961" w:rsidP="00350961">
      <w:pPr>
        <w:pStyle w:val="Footer"/>
        <w:tabs>
          <w:tab w:val="clear" w:pos="4320"/>
          <w:tab w:val="clear" w:pos="8640"/>
        </w:tabs>
        <w:sectPr w:rsidR="00350961" w:rsidSect="00350961">
          <w:pgSz w:w="12240" w:h="15840" w:code="1"/>
          <w:pgMar w:top="720" w:right="1440" w:bottom="720" w:left="1440" w:header="720" w:footer="720" w:gutter="0"/>
          <w:cols w:space="720"/>
          <w:docGrid w:linePitch="360"/>
        </w:sectPr>
      </w:pPr>
    </w:p>
    <w:p w:rsidR="00350961" w:rsidRPr="00114707" w:rsidRDefault="00350961" w:rsidP="00350961">
      <w:pPr>
        <w:pStyle w:val="Heading3"/>
        <w:spacing w:before="0" w:after="0"/>
        <w:jc w:val="center"/>
        <w:rPr>
          <w:rFonts w:ascii="Times New Roman" w:hAnsi="Times New Roman"/>
          <w:bCs w:val="0"/>
          <w:sz w:val="28"/>
        </w:rPr>
      </w:pPr>
      <w:bookmarkStart w:id="8" w:name="_Using_“Inspiration”"/>
      <w:bookmarkEnd w:id="8"/>
      <w:r w:rsidRPr="00114707">
        <w:rPr>
          <w:rFonts w:ascii="Times New Roman" w:hAnsi="Times New Roman"/>
          <w:bCs w:val="0"/>
          <w:sz w:val="28"/>
        </w:rPr>
        <w:lastRenderedPageBreak/>
        <w:t>Using “Inspiration”</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While you are in the lab today, you will be asked to create a graphic organizer that reflects one of the seven time periods of British literature.</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spacing w:after="240"/>
        <w:rPr>
          <w:b/>
          <w:bCs/>
          <w:caps/>
        </w:rPr>
      </w:pPr>
      <w:r>
        <w:rPr>
          <w:b/>
          <w:bCs/>
          <w:caps/>
        </w:rPr>
        <w:t>Getting Started:</w:t>
      </w:r>
    </w:p>
    <w:p w:rsidR="00350961" w:rsidRDefault="00350961" w:rsidP="00026128">
      <w:pPr>
        <w:pStyle w:val="Footer"/>
        <w:numPr>
          <w:ilvl w:val="0"/>
          <w:numId w:val="28"/>
        </w:numPr>
        <w:tabs>
          <w:tab w:val="clear" w:pos="4320"/>
          <w:tab w:val="clear" w:pos="8640"/>
        </w:tabs>
        <w:spacing w:after="240"/>
        <w:ind w:hanging="360"/>
      </w:pPr>
      <w:r>
        <w:t>Open the “Inspiration” program (Start, programs, “Inspiration,” “Inspiration 6.0”).</w:t>
      </w:r>
    </w:p>
    <w:p w:rsidR="00350961" w:rsidRDefault="00350961" w:rsidP="00026128">
      <w:pPr>
        <w:pStyle w:val="Footer"/>
        <w:numPr>
          <w:ilvl w:val="0"/>
          <w:numId w:val="28"/>
        </w:numPr>
        <w:tabs>
          <w:tab w:val="clear" w:pos="4320"/>
          <w:tab w:val="clear" w:pos="8640"/>
        </w:tabs>
        <w:spacing w:after="240"/>
        <w:ind w:hanging="360"/>
      </w:pPr>
      <w:r>
        <w:t>You will see a circle in the middle of your blank document.  To change the circle to a symbol, make sure it is selected and then go to the tool bar on the right side of your screen and click on whatever you desire.</w:t>
      </w:r>
    </w:p>
    <w:p w:rsidR="00350961" w:rsidRDefault="00350961" w:rsidP="00026128">
      <w:pPr>
        <w:pStyle w:val="Footer"/>
        <w:numPr>
          <w:ilvl w:val="0"/>
          <w:numId w:val="28"/>
        </w:numPr>
        <w:tabs>
          <w:tab w:val="clear" w:pos="4320"/>
          <w:tab w:val="clear" w:pos="8640"/>
        </w:tabs>
        <w:spacing w:after="240"/>
        <w:ind w:hanging="360"/>
      </w:pPr>
      <w:r>
        <w:t>To view other menus, click on the middle triangle, and it will give you a list of topics.  To scroll randomly, click on the &lt; or &gt; arrows.</w:t>
      </w:r>
    </w:p>
    <w:p w:rsidR="00350961" w:rsidRDefault="00350961" w:rsidP="00026128">
      <w:pPr>
        <w:pStyle w:val="Footer"/>
        <w:numPr>
          <w:ilvl w:val="0"/>
          <w:numId w:val="28"/>
        </w:numPr>
        <w:tabs>
          <w:tab w:val="clear" w:pos="4320"/>
          <w:tab w:val="clear" w:pos="8640"/>
        </w:tabs>
        <w:spacing w:after="240"/>
        <w:ind w:hanging="360"/>
      </w:pPr>
      <w:r>
        <w:t>To type in or under the symbol, double click twice on that symbol.  A cursor should appear.</w:t>
      </w:r>
    </w:p>
    <w:p w:rsidR="00350961" w:rsidRDefault="00350961" w:rsidP="00026128">
      <w:pPr>
        <w:pStyle w:val="Footer"/>
        <w:numPr>
          <w:ilvl w:val="0"/>
          <w:numId w:val="28"/>
        </w:numPr>
        <w:tabs>
          <w:tab w:val="clear" w:pos="4320"/>
          <w:tab w:val="clear" w:pos="8640"/>
        </w:tabs>
        <w:spacing w:after="240"/>
        <w:ind w:hanging="360"/>
      </w:pPr>
      <w:r>
        <w:t>How do I draw arrows from my symbol?</w:t>
      </w:r>
    </w:p>
    <w:p w:rsidR="00350961" w:rsidRDefault="00350961" w:rsidP="00026128">
      <w:pPr>
        <w:pStyle w:val="Footer"/>
        <w:numPr>
          <w:ilvl w:val="1"/>
          <w:numId w:val="28"/>
        </w:numPr>
        <w:tabs>
          <w:tab w:val="clear" w:pos="4320"/>
          <w:tab w:val="clear" w:pos="8640"/>
        </w:tabs>
        <w:spacing w:after="240"/>
      </w:pPr>
      <w:r>
        <w:t>Click on link (tool bar at the top of the screen).</w:t>
      </w:r>
    </w:p>
    <w:p w:rsidR="00350961" w:rsidRDefault="00350961" w:rsidP="00026128">
      <w:pPr>
        <w:pStyle w:val="Footer"/>
        <w:numPr>
          <w:ilvl w:val="1"/>
          <w:numId w:val="28"/>
        </w:numPr>
        <w:tabs>
          <w:tab w:val="clear" w:pos="4320"/>
          <w:tab w:val="clear" w:pos="8640"/>
        </w:tabs>
        <w:spacing w:after="240"/>
      </w:pPr>
      <w:r>
        <w:t>Click on the first symbol, then the second symbol.  Your arrow should appear.</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sectPr w:rsidR="00350961" w:rsidSect="00350961">
          <w:pgSz w:w="12240" w:h="15840"/>
          <w:pgMar w:top="1440" w:right="1440" w:bottom="1440" w:left="1080" w:header="720" w:footer="720" w:gutter="0"/>
          <w:cols w:space="720"/>
          <w:docGrid w:linePitch="360"/>
        </w:sectPr>
      </w:pPr>
    </w:p>
    <w:p w:rsidR="00350961" w:rsidRDefault="00A9220F" w:rsidP="00350961">
      <w:r>
        <w:rPr>
          <w:noProof/>
        </w:rPr>
        <w:lastRenderedPageBreak/>
        <w:pict>
          <v:shape id="_x0000_s1247" type="#_x0000_t202" style="position:absolute;margin-left:198pt;margin-top:0;width:243pt;height:1in;z-index:251693568">
            <v:textbox>
              <w:txbxContent>
                <w:p w:rsidR="00C40F61" w:rsidRPr="00114707" w:rsidRDefault="00C40F61" w:rsidP="00350961">
                  <w:pPr>
                    <w:jc w:val="center"/>
                    <w:rPr>
                      <w:b/>
                    </w:rPr>
                  </w:pPr>
                  <w:r w:rsidRPr="00114707">
                    <w:rPr>
                      <w:b/>
                    </w:rPr>
                    <w:t>The English Language</w:t>
                  </w:r>
                </w:p>
                <w:p w:rsidR="00C40F61" w:rsidRDefault="00C40F61" w:rsidP="00350961">
                  <w:pPr>
                    <w:jc w:val="center"/>
                  </w:pPr>
                </w:p>
                <w:p w:rsidR="00C40F61" w:rsidRPr="00114707" w:rsidRDefault="00C40F61" w:rsidP="00350961">
                  <w:pPr>
                    <w:pStyle w:val="Heading3"/>
                    <w:spacing w:before="0" w:after="0"/>
                    <w:jc w:val="center"/>
                    <w:rPr>
                      <w:rFonts w:ascii="Times New Roman" w:hAnsi="Times New Roman"/>
                      <w:sz w:val="28"/>
                    </w:rPr>
                  </w:pPr>
                  <w:bookmarkStart w:id="9" w:name="_Developments_and_Changes"/>
                  <w:bookmarkEnd w:id="9"/>
                  <w:r w:rsidRPr="00114707">
                    <w:rPr>
                      <w:rFonts w:ascii="Times New Roman" w:hAnsi="Times New Roman"/>
                      <w:sz w:val="28"/>
                    </w:rPr>
                    <w:t>Developments and Changes from Old English to Global English</w:t>
                  </w:r>
                </w:p>
              </w:txbxContent>
            </v:textbox>
          </v:shape>
        </w:pict>
      </w:r>
      <w:r>
        <w:pict>
          <v:group id="_x0000_s1140" editas="canvas" style="width:9in;height:387pt;mso-position-horizontal-relative:char;mso-position-vertical-relative:line" coordorigin="4329,223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4329;top:2239;width:7200;height:4320" o:preferrelative="f">
              <v:fill o:detectmouseclick="t"/>
              <v:path o:extrusionok="t" o:connecttype="none"/>
              <o:lock v:ext="edit" text="t"/>
            </v:shape>
            <v:shape id="_x0000_s1142" type="#_x0000_t202" style="position:absolute;left:9596;top:3445;width:1465;height:501">
              <v:textbox>
                <w:txbxContent>
                  <w:p w:rsidR="00C40F61" w:rsidRDefault="00C40F61" w:rsidP="00350961">
                    <w:pPr>
                      <w:jc w:val="center"/>
                    </w:pPr>
                    <w:r>
                      <w:t>Global English</w:t>
                    </w:r>
                  </w:p>
                  <w:p w:rsidR="00C40F61" w:rsidRDefault="00C40F61" w:rsidP="00350961">
                    <w:pPr>
                      <w:jc w:val="center"/>
                    </w:pPr>
                    <w:r>
                      <w:t>Business/Technology</w:t>
                    </w:r>
                  </w:p>
                </w:txbxContent>
              </v:textbox>
            </v:shape>
            <v:shape id="_x0000_s1143" type="#_x0000_t202" style="position:absolute;left:7796;top:3646;width:1100;height:300">
              <v:textbox>
                <w:txbxContent>
                  <w:p w:rsidR="00C40F61" w:rsidRDefault="00C40F61" w:rsidP="00350961">
                    <w:pPr>
                      <w:jc w:val="center"/>
                    </w:pPr>
                    <w:r>
                      <w:t>Modern English</w:t>
                    </w:r>
                  </w:p>
                </w:txbxContent>
              </v:textbox>
            </v:shape>
            <v:shape id="_x0000_s1144" type="#_x0000_t202" style="position:absolute;left:6196;top:3646;width:1000;height:300">
              <v:textbox>
                <w:txbxContent>
                  <w:p w:rsidR="00C40F61" w:rsidRDefault="00C40F61" w:rsidP="00350961">
                    <w:pPr>
                      <w:jc w:val="center"/>
                    </w:pPr>
                    <w:r>
                      <w:t>Middle English</w:t>
                    </w:r>
                  </w:p>
                </w:txbxContent>
              </v:textbox>
            </v:shape>
            <v:shape id="_x0000_s1145" type="#_x0000_t202" style="position:absolute;left:4529;top:3646;width:1100;height:301">
              <v:textbox>
                <w:txbxContent>
                  <w:p w:rsidR="00C40F61" w:rsidRDefault="00C40F61" w:rsidP="00350961">
                    <w:pPr>
                      <w:jc w:val="center"/>
                    </w:pPr>
                    <w:r>
                      <w:t>Old English</w:t>
                    </w:r>
                  </w:p>
                </w:txbxContent>
              </v:textbox>
            </v:shape>
            <v:shape id="_x0000_s1146" type="#_x0000_t202" style="position:absolute;left:4462;top:4349;width:1100;height:301">
              <v:textbox>
                <w:txbxContent>
                  <w:p w:rsidR="00C40F61" w:rsidRDefault="00C40F61" w:rsidP="00350961">
                    <w:pPr>
                      <w:jc w:val="center"/>
                    </w:pPr>
                    <w:r>
                      <w:t>Characteristics</w:t>
                    </w:r>
                  </w:p>
                </w:txbxContent>
              </v:textbox>
            </v:shape>
            <v:shape id="_x0000_s1147" type="#_x0000_t202" style="position:absolute;left:6129;top:4349;width:1100;height:502">
              <v:textbox>
                <w:txbxContent>
                  <w:p w:rsidR="00C40F61" w:rsidRDefault="00C40F61" w:rsidP="00350961">
                    <w:pPr>
                      <w:jc w:val="center"/>
                    </w:pPr>
                    <w:r>
                      <w:t>Characteristics or Changes</w:t>
                    </w:r>
                  </w:p>
                </w:txbxContent>
              </v:textbox>
            </v:shape>
            <v:shape id="_x0000_s1148" type="#_x0000_t202" style="position:absolute;left:7796;top:4349;width:1100;height:502">
              <v:textbox>
                <w:txbxContent>
                  <w:p w:rsidR="00C40F61" w:rsidRDefault="00C40F61" w:rsidP="00350961">
                    <w:pPr>
                      <w:jc w:val="center"/>
                    </w:pPr>
                    <w:r>
                      <w:t>Characteristics or Changes</w:t>
                    </w:r>
                  </w:p>
                </w:txbxContent>
              </v:textbox>
            </v:shape>
            <v:shape id="_x0000_s1149" type="#_x0000_t202" style="position:absolute;left:9729;top:4349;width:1100;height:502">
              <v:textbox>
                <w:txbxContent>
                  <w:p w:rsidR="00C40F61" w:rsidRDefault="00C40F61" w:rsidP="00350961">
                    <w:pPr>
                      <w:jc w:val="center"/>
                    </w:pPr>
                    <w:r>
                      <w:t>Trace this development</w:t>
                    </w:r>
                  </w:p>
                </w:txbxContent>
              </v:textbox>
            </v:shape>
            <v:shape id="_x0000_s1150" type="#_x0000_t202" style="position:absolute;left:8929;top:5353;width:1100;height:301">
              <v:textbox>
                <w:txbxContent>
                  <w:p w:rsidR="00C40F61" w:rsidRDefault="00C40F61" w:rsidP="00350961">
                    <w:pPr>
                      <w:jc w:val="center"/>
                    </w:pPr>
                    <w:r>
                      <w:t>Business</w:t>
                    </w:r>
                  </w:p>
                </w:txbxContent>
              </v:textbox>
            </v:shape>
            <v:shape id="_x0000_s1151" type="#_x0000_t202" style="position:absolute;left:10396;top:5353;width:1100;height:301">
              <v:textbox>
                <w:txbxContent>
                  <w:p w:rsidR="00C40F61" w:rsidRDefault="00C40F61" w:rsidP="00350961">
                    <w:pPr>
                      <w:jc w:val="center"/>
                    </w:pPr>
                    <w:r>
                      <w:t>Technology</w:t>
                    </w:r>
                  </w:p>
                </w:txbxContent>
              </v:textbox>
            </v:shape>
            <v:line id="_x0000_s1152" style="position:absolute;flip:x" from="5129,3043" to="6529,3646"/>
            <v:line id="_x0000_s1153" style="position:absolute" from="5062,3947" to="5062,4349">
              <v:stroke endarrow="block"/>
            </v:line>
            <v:line id="_x0000_s1154" style="position:absolute;flip:x" from="6796,3043" to="6929,3646"/>
            <v:line id="_x0000_s1155" style="position:absolute" from="8396,3043" to="8396,3646"/>
            <v:line id="_x0000_s1156" style="position:absolute" from="9196,3043" to="10462,3445"/>
            <v:line id="_x0000_s1157" style="position:absolute" from="6729,3947" to="6729,4349">
              <v:stroke endarrow="block"/>
            </v:line>
            <v:line id="_x0000_s1158" style="position:absolute" from="8329,3947" to="8329,4349">
              <v:stroke endarrow="block"/>
            </v:line>
            <v:line id="_x0000_s1159" style="position:absolute" from="10262,3947" to="10262,4349">
              <v:stroke endarrow="block"/>
            </v:line>
            <v:line id="_x0000_s1160" style="position:absolute;flip:x" from="9529,4851" to="9862,5353">
              <v:stroke endarrow="block"/>
            </v:line>
            <v:line id="_x0000_s1161" style="position:absolute" from="10529,4851" to="10929,5353">
              <v:stroke endarrow="block"/>
            </v:line>
            <w10:wrap type="none"/>
            <w10:anchorlock/>
          </v:group>
        </w:pict>
      </w:r>
    </w:p>
    <w:p w:rsidR="00350961" w:rsidRDefault="00350961" w:rsidP="00350961">
      <w:pPr>
        <w:sectPr w:rsidR="00350961" w:rsidSect="00350961">
          <w:pgSz w:w="15840" w:h="12240" w:orient="landscape"/>
          <w:pgMar w:top="1080" w:right="1440" w:bottom="1440" w:left="1440" w:header="720" w:footer="720" w:gutter="0"/>
          <w:cols w:space="720"/>
          <w:docGrid w:linePitch="360"/>
        </w:sectPr>
      </w:pPr>
    </w:p>
    <w:p w:rsidR="00350961" w:rsidRDefault="00A9220F" w:rsidP="00350961">
      <w:r>
        <w:rPr>
          <w:noProof/>
        </w:rPr>
        <w:lastRenderedPageBreak/>
        <w:pict>
          <v:shape id="_x0000_s1242" type="#_x0000_t202" style="position:absolute;margin-left:204pt;margin-top:-26.85pt;width:240pt;height:81pt;z-index:251688448">
            <v:textbox>
              <w:txbxContent>
                <w:p w:rsidR="00C40F61" w:rsidRPr="00114707" w:rsidRDefault="00C40F61" w:rsidP="00350961">
                  <w:pPr>
                    <w:pStyle w:val="Heading3"/>
                    <w:spacing w:before="0" w:after="0"/>
                    <w:jc w:val="center"/>
                    <w:rPr>
                      <w:rFonts w:ascii="Times New Roman" w:hAnsi="Times New Roman"/>
                      <w:sz w:val="24"/>
                      <w:szCs w:val="24"/>
                    </w:rPr>
                  </w:pPr>
                  <w:r w:rsidRPr="00114707">
                    <w:rPr>
                      <w:rFonts w:ascii="Times New Roman" w:hAnsi="Times New Roman"/>
                      <w:sz w:val="24"/>
                      <w:szCs w:val="24"/>
                    </w:rPr>
                    <w:t>Magna Carta</w:t>
                  </w:r>
                </w:p>
                <w:p w:rsidR="00C40F61" w:rsidRPr="00114707" w:rsidRDefault="00C40F61" w:rsidP="00350961">
                  <w:pPr>
                    <w:pStyle w:val="Heading3"/>
                    <w:spacing w:before="0" w:after="0"/>
                    <w:jc w:val="center"/>
                    <w:rPr>
                      <w:rFonts w:ascii="Times New Roman" w:hAnsi="Times New Roman"/>
                      <w:sz w:val="24"/>
                      <w:szCs w:val="24"/>
                    </w:rPr>
                  </w:pPr>
                  <w:r w:rsidRPr="00114707">
                    <w:rPr>
                      <w:rFonts w:ascii="Times New Roman" w:hAnsi="Times New Roman"/>
                      <w:sz w:val="24"/>
                      <w:szCs w:val="24"/>
                    </w:rPr>
                    <w:t>1215</w:t>
                  </w:r>
                </w:p>
                <w:p w:rsidR="00C40F61" w:rsidRPr="00114707" w:rsidRDefault="00C40F61" w:rsidP="00350961">
                  <w:pPr>
                    <w:pStyle w:val="Heading3"/>
                    <w:spacing w:before="0" w:after="0"/>
                    <w:jc w:val="center"/>
                    <w:rPr>
                      <w:rFonts w:ascii="Times New Roman" w:hAnsi="Times New Roman"/>
                      <w:sz w:val="24"/>
                      <w:szCs w:val="24"/>
                    </w:rPr>
                  </w:pPr>
                </w:p>
                <w:p w:rsidR="00C40F61" w:rsidRPr="00114707" w:rsidRDefault="00C40F61" w:rsidP="00350961">
                  <w:pPr>
                    <w:pStyle w:val="Heading3"/>
                    <w:spacing w:before="0" w:after="0"/>
                    <w:jc w:val="center"/>
                    <w:rPr>
                      <w:rFonts w:ascii="Times New Roman" w:hAnsi="Times New Roman"/>
                      <w:sz w:val="24"/>
                      <w:szCs w:val="24"/>
                    </w:rPr>
                  </w:pPr>
                  <w:r w:rsidRPr="00114707">
                    <w:rPr>
                      <w:rFonts w:ascii="Times New Roman" w:hAnsi="Times New Roman"/>
                      <w:sz w:val="24"/>
                      <w:szCs w:val="24"/>
                    </w:rPr>
                    <w:t>Influences on other governments’ constitutional and common law</w:t>
                  </w:r>
                </w:p>
              </w:txbxContent>
            </v:textbox>
          </v:shape>
        </w:pict>
      </w:r>
      <w:r>
        <w:rPr>
          <w:noProof/>
        </w:rPr>
        <w:pict>
          <v:shape id="_x0000_s1246" type="#_x0000_t202" style="position:absolute;margin-left:-41.6pt;margin-top:261pt;width:98.9pt;height:27.15pt;z-index:251692544">
            <v:textbox style="mso-next-textbox:#_x0000_s1246">
              <w:txbxContent>
                <w:p w:rsidR="00C40F61" w:rsidRPr="00271404" w:rsidRDefault="00C40F61" w:rsidP="00350961">
                  <w:pPr>
                    <w:jc w:val="center"/>
                    <w:rPr>
                      <w:sz w:val="20"/>
                      <w:szCs w:val="20"/>
                    </w:rPr>
                  </w:pPr>
                  <w:smartTag w:uri="urn:schemas-microsoft-com:office:smarttags" w:element="place">
                    <w:smartTag w:uri="urn:schemas-microsoft-com:office:smarttags" w:element="country-region">
                      <w:r w:rsidRPr="00271404">
                        <w:rPr>
                          <w:sz w:val="20"/>
                          <w:szCs w:val="20"/>
                        </w:rPr>
                        <w:t>United States</w:t>
                      </w:r>
                    </w:smartTag>
                  </w:smartTag>
                </w:p>
              </w:txbxContent>
            </v:textbox>
          </v:shape>
        </w:pict>
      </w:r>
      <w:r>
        <w:rPr>
          <w:noProof/>
        </w:rPr>
        <w:pict>
          <v:shape id="_x0000_s1245" type="#_x0000_t202" style="position:absolute;margin-left:-47.6pt;margin-top:189pt;width:98.9pt;height:35.85pt;z-index:251691520">
            <v:textbox>
              <w:txbxContent>
                <w:p w:rsidR="00C40F61" w:rsidRPr="00271404" w:rsidRDefault="00C40F61" w:rsidP="00350961">
                  <w:pPr>
                    <w:jc w:val="center"/>
                    <w:rPr>
                      <w:sz w:val="20"/>
                      <w:szCs w:val="20"/>
                    </w:rPr>
                  </w:pPr>
                  <w:r w:rsidRPr="00271404">
                    <w:rPr>
                      <w:sz w:val="20"/>
                      <w:szCs w:val="20"/>
                    </w:rPr>
                    <w:t>Influence of Magna Carta</w:t>
                  </w:r>
                </w:p>
              </w:txbxContent>
            </v:textbox>
          </v:shape>
        </w:pict>
      </w:r>
      <w:r>
        <w:rPr>
          <w:noProof/>
        </w:rPr>
        <w:pict>
          <v:shape id="_x0000_s1244" type="#_x0000_t202" style="position:absolute;margin-left:-36pt;margin-top:2in;width:98.9pt;height:24pt;z-index:251690496">
            <v:textbox>
              <w:txbxContent>
                <w:p w:rsidR="00C40F61" w:rsidRPr="00271404" w:rsidRDefault="00C40F61" w:rsidP="00350961">
                  <w:pPr>
                    <w:jc w:val="center"/>
                    <w:rPr>
                      <w:sz w:val="20"/>
                      <w:szCs w:val="20"/>
                    </w:rPr>
                  </w:pPr>
                  <w:r w:rsidRPr="00271404">
                    <w:rPr>
                      <w:sz w:val="20"/>
                      <w:szCs w:val="20"/>
                    </w:rPr>
                    <w:t>Document</w:t>
                  </w:r>
                </w:p>
              </w:txbxContent>
            </v:textbox>
          </v:shape>
        </w:pict>
      </w:r>
      <w:r>
        <w:rPr>
          <w:noProof/>
        </w:rPr>
        <w:pict>
          <v:shape id="_x0000_s1243" type="#_x0000_t202" style="position:absolute;margin-left:-42pt;margin-top:108pt;width:60.05pt;height:18pt;z-index:251689472">
            <v:textbox>
              <w:txbxContent>
                <w:p w:rsidR="00C40F61" w:rsidRPr="00271404" w:rsidRDefault="00C40F61" w:rsidP="00350961">
                  <w:pPr>
                    <w:rPr>
                      <w:sz w:val="20"/>
                      <w:szCs w:val="20"/>
                    </w:rPr>
                  </w:pPr>
                </w:p>
              </w:txbxContent>
            </v:textbox>
          </v:shape>
        </w:pict>
      </w:r>
      <w:r>
        <w:pict>
          <v:group id="_x0000_s1162" editas="canvas" style="width:726pt;height:351pt;mso-position-horizontal-relative:char;mso-position-vertical-relative:line" coordorigin="3462,2239" coordsize="8067,3918">
            <o:lock v:ext="edit" aspectratio="t"/>
            <v:shape id="_x0000_s1163" type="#_x0000_t75" style="position:absolute;left:3462;top:2239;width:8067;height:3918" o:preferrelative="f">
              <v:fill o:detectmouseclick="t"/>
              <v:path o:extrusionok="t" o:connecttype="none"/>
              <o:lock v:ext="edit" text="t"/>
            </v:shape>
            <v:shape id="_x0000_s1164" type="#_x0000_t202" style="position:absolute;left:3462;top:2942;width:934;height:302">
              <v:textbox style="mso-next-textbox:#_x0000_s1164">
                <w:txbxContent>
                  <w:p w:rsidR="00C40F61" w:rsidRPr="00271404" w:rsidRDefault="00C40F61" w:rsidP="00350961">
                    <w:pPr>
                      <w:jc w:val="center"/>
                      <w:rPr>
                        <w:sz w:val="20"/>
                        <w:szCs w:val="20"/>
                      </w:rPr>
                    </w:pPr>
                    <w:smartTag w:uri="urn:schemas-microsoft-com:office:smarttags" w:element="place">
                      <w:smartTag w:uri="urn:schemas-microsoft-com:office:smarttags" w:element="country-region">
                        <w:r w:rsidRPr="00271404">
                          <w:rPr>
                            <w:sz w:val="20"/>
                            <w:szCs w:val="20"/>
                          </w:rPr>
                          <w:t>United States</w:t>
                        </w:r>
                      </w:smartTag>
                    </w:smartTag>
                  </w:p>
                </w:txbxContent>
              </v:textbox>
            </v:shape>
            <v:shape id="_x0000_s1165" type="#_x0000_t202" style="position:absolute;left:5262;top:2942;width:666;height:302">
              <v:textbox style="mso-next-textbox:#_x0000_s1165">
                <w:txbxContent>
                  <w:p w:rsidR="00C40F61" w:rsidRPr="00271404" w:rsidRDefault="00C40F61" w:rsidP="00350961">
                    <w:pPr>
                      <w:jc w:val="center"/>
                      <w:rPr>
                        <w:sz w:val="20"/>
                        <w:szCs w:val="20"/>
                      </w:rPr>
                    </w:pPr>
                    <w:smartTag w:uri="urn:schemas-microsoft-com:office:smarttags" w:element="place">
                      <w:smartTag w:uri="urn:schemas-microsoft-com:office:smarttags" w:element="country-region">
                        <w:r w:rsidRPr="00271404">
                          <w:rPr>
                            <w:sz w:val="20"/>
                            <w:szCs w:val="20"/>
                          </w:rPr>
                          <w:t>Canada</w:t>
                        </w:r>
                      </w:smartTag>
                    </w:smartTag>
                  </w:p>
                </w:txbxContent>
              </v:textbox>
            </v:shape>
            <v:shape id="_x0000_s1166" type="#_x0000_t202" style="position:absolute;left:3995;top:3444;width:666;height:201">
              <v:textbox style="mso-next-textbox:#_x0000_s1166">
                <w:txbxContent>
                  <w:p w:rsidR="00C40F61" w:rsidRPr="00271404" w:rsidRDefault="00C40F61" w:rsidP="00350961">
                    <w:pPr>
                      <w:rPr>
                        <w:sz w:val="20"/>
                        <w:szCs w:val="20"/>
                      </w:rPr>
                    </w:pPr>
                  </w:p>
                </w:txbxContent>
              </v:textbox>
            </v:shape>
            <v:shape id="_x0000_s1167" type="#_x0000_t202" style="position:absolute;left:6795;top:2942;width:902;height:302">
              <v:textbox style="mso-next-textbox:#_x0000_s1167">
                <w:txbxContent>
                  <w:p w:rsidR="00C40F61" w:rsidRPr="00271404" w:rsidRDefault="00C40F61" w:rsidP="00350961">
                    <w:pPr>
                      <w:jc w:val="center"/>
                      <w:rPr>
                        <w:sz w:val="20"/>
                        <w:szCs w:val="20"/>
                      </w:rPr>
                    </w:pPr>
                    <w:smartTag w:uri="urn:schemas-microsoft-com:office:smarttags" w:element="place">
                      <w:smartTag w:uri="urn:schemas-microsoft-com:office:smarttags" w:element="country-region">
                        <w:r w:rsidRPr="00271404">
                          <w:rPr>
                            <w:sz w:val="20"/>
                            <w:szCs w:val="20"/>
                          </w:rPr>
                          <w:t>Australia</w:t>
                        </w:r>
                      </w:smartTag>
                    </w:smartTag>
                  </w:p>
                </w:txbxContent>
              </v:textbox>
            </v:shape>
            <v:shape id="_x0000_s1168" type="#_x0000_t202" style="position:absolute;left:8396;top:2942;width:1100;height:302">
              <v:textbox style="mso-next-textbox:#_x0000_s1168">
                <w:txbxContent>
                  <w:p w:rsidR="00C40F61" w:rsidRPr="00271404" w:rsidRDefault="00C40F61" w:rsidP="00350961">
                    <w:pPr>
                      <w:jc w:val="center"/>
                      <w:rPr>
                        <w:sz w:val="20"/>
                        <w:szCs w:val="20"/>
                      </w:rPr>
                    </w:pPr>
                    <w:smartTag w:uri="urn:schemas-microsoft-com:office:smarttags" w:element="place">
                      <w:smartTag w:uri="urn:schemas-microsoft-com:office:smarttags" w:element="country-region">
                        <w:r w:rsidRPr="00271404">
                          <w:rPr>
                            <w:sz w:val="20"/>
                            <w:szCs w:val="20"/>
                          </w:rPr>
                          <w:t>India</w:t>
                        </w:r>
                      </w:smartTag>
                    </w:smartTag>
                  </w:p>
                </w:txbxContent>
              </v:textbox>
            </v:shape>
            <v:shape id="_x0000_s1169" type="#_x0000_t202" style="position:absolute;left:9929;top:2942;width:1200;height:302">
              <v:textbox style="mso-next-textbox:#_x0000_s1169">
                <w:txbxContent>
                  <w:p w:rsidR="00C40F61" w:rsidRPr="00271404" w:rsidRDefault="00C40F61" w:rsidP="00350961">
                    <w:pPr>
                      <w:jc w:val="center"/>
                      <w:rPr>
                        <w:sz w:val="20"/>
                        <w:szCs w:val="20"/>
                      </w:rPr>
                    </w:pPr>
                    <w:r w:rsidRPr="00271404">
                      <w:rPr>
                        <w:sz w:val="20"/>
                        <w:szCs w:val="20"/>
                      </w:rPr>
                      <w:t>Other countries</w:t>
                    </w:r>
                  </w:p>
                </w:txbxContent>
              </v:textbox>
            </v:shape>
            <v:shape id="_x0000_s1170" type="#_x0000_t202" style="position:absolute;left:4929;top:3444;width:665;height:200">
              <v:textbox style="mso-next-textbox:#_x0000_s1170">
                <w:txbxContent>
                  <w:p w:rsidR="00C40F61" w:rsidRPr="00271404" w:rsidRDefault="00C40F61" w:rsidP="00350961">
                    <w:pPr>
                      <w:rPr>
                        <w:sz w:val="20"/>
                        <w:szCs w:val="20"/>
                      </w:rPr>
                    </w:pPr>
                  </w:p>
                </w:txbxContent>
              </v:textbox>
            </v:shape>
            <v:shape id="_x0000_s1171" type="#_x0000_t202" style="position:absolute;left:5662;top:3444;width:666;height:201">
              <v:textbox style="mso-next-textbox:#_x0000_s1171">
                <w:txbxContent>
                  <w:p w:rsidR="00C40F61" w:rsidRPr="00271404" w:rsidRDefault="00C40F61" w:rsidP="00350961">
                    <w:pPr>
                      <w:rPr>
                        <w:sz w:val="20"/>
                        <w:szCs w:val="20"/>
                      </w:rPr>
                    </w:pPr>
                  </w:p>
                </w:txbxContent>
              </v:textbox>
            </v:shape>
            <v:shape id="_x0000_s1172" type="#_x0000_t202" style="position:absolute;left:6462;top:3444;width:665;height:201">
              <v:textbox style="mso-next-textbox:#_x0000_s1172">
                <w:txbxContent>
                  <w:p w:rsidR="00C40F61" w:rsidRPr="00271404" w:rsidRDefault="00C40F61" w:rsidP="00350961">
                    <w:pPr>
                      <w:rPr>
                        <w:sz w:val="20"/>
                        <w:szCs w:val="20"/>
                      </w:rPr>
                    </w:pPr>
                  </w:p>
                </w:txbxContent>
              </v:textbox>
            </v:shape>
            <v:shape id="_x0000_s1173" type="#_x0000_t202" style="position:absolute;left:7262;top:3444;width:665;height:201">
              <v:textbox style="mso-next-textbox:#_x0000_s1173">
                <w:txbxContent>
                  <w:p w:rsidR="00C40F61" w:rsidRPr="00271404" w:rsidRDefault="00C40F61" w:rsidP="00350961">
                    <w:pPr>
                      <w:rPr>
                        <w:sz w:val="20"/>
                        <w:szCs w:val="20"/>
                      </w:rPr>
                    </w:pPr>
                  </w:p>
                </w:txbxContent>
              </v:textbox>
            </v:shape>
            <v:shape id="_x0000_s1174" type="#_x0000_t202" style="position:absolute;left:8262;top:3444;width:666;height:200">
              <v:textbox style="mso-next-textbox:#_x0000_s1174">
                <w:txbxContent>
                  <w:p w:rsidR="00C40F61" w:rsidRPr="00271404" w:rsidRDefault="00C40F61" w:rsidP="00350961">
                    <w:pPr>
                      <w:rPr>
                        <w:sz w:val="20"/>
                        <w:szCs w:val="20"/>
                      </w:rPr>
                    </w:pPr>
                  </w:p>
                </w:txbxContent>
              </v:textbox>
            </v:shape>
            <v:shape id="_x0000_s1175" type="#_x0000_t202" style="position:absolute;left:8996;top:3444;width:665;height:200">
              <v:textbox style="mso-next-textbox:#_x0000_s1175">
                <w:txbxContent>
                  <w:p w:rsidR="00C40F61" w:rsidRPr="00271404" w:rsidRDefault="00C40F61" w:rsidP="00350961">
                    <w:pPr>
                      <w:rPr>
                        <w:sz w:val="20"/>
                        <w:szCs w:val="20"/>
                      </w:rPr>
                    </w:pPr>
                  </w:p>
                </w:txbxContent>
              </v:textbox>
            </v:shape>
            <v:shape id="_x0000_s1176" type="#_x0000_t202" style="position:absolute;left:9729;top:3444;width:666;height:200">
              <v:textbox style="mso-next-textbox:#_x0000_s1176">
                <w:txbxContent>
                  <w:p w:rsidR="00C40F61" w:rsidRPr="00271404" w:rsidRDefault="00C40F61" w:rsidP="00350961">
                    <w:pPr>
                      <w:rPr>
                        <w:sz w:val="20"/>
                        <w:szCs w:val="20"/>
                      </w:rPr>
                    </w:pPr>
                  </w:p>
                </w:txbxContent>
              </v:textbox>
            </v:shape>
            <v:shape id="_x0000_s1177" type="#_x0000_t202" style="position:absolute;left:10596;top:3444;width:665;height:200">
              <v:textbox style="mso-next-textbox:#_x0000_s1177">
                <w:txbxContent>
                  <w:p w:rsidR="00C40F61" w:rsidRPr="00271404" w:rsidRDefault="00C40F61" w:rsidP="00350961">
                    <w:pPr>
                      <w:rPr>
                        <w:sz w:val="20"/>
                        <w:szCs w:val="20"/>
                      </w:rPr>
                    </w:pPr>
                  </w:p>
                </w:txbxContent>
              </v:textbox>
            </v:shape>
            <v:shape id="_x0000_s1178" type="#_x0000_t202" style="position:absolute;left:4929;top:3846;width:1100;height:269">
              <v:textbox style="mso-next-textbox:#_x0000_s1178">
                <w:txbxContent>
                  <w:p w:rsidR="00C40F61" w:rsidRPr="000B368D" w:rsidRDefault="00C40F61" w:rsidP="00350961"/>
                </w:txbxContent>
              </v:textbox>
            </v:shape>
            <v:shape id="_x0000_s1179" type="#_x0000_t202" style="position:absolute;left:6662;top:3846;width:1100;height:269">
              <v:textbox style="mso-next-textbox:#_x0000_s1179">
                <w:txbxContent>
                  <w:p w:rsidR="00C40F61" w:rsidRPr="000B368D" w:rsidRDefault="00C40F61" w:rsidP="00350961"/>
                </w:txbxContent>
              </v:textbox>
            </v:shape>
            <v:shape id="_x0000_s1180" type="#_x0000_t202" style="position:absolute;left:8329;top:3846;width:1099;height:269">
              <v:textbox style="mso-next-textbox:#_x0000_s1180">
                <w:txbxContent>
                  <w:p w:rsidR="00C40F61" w:rsidRPr="000B368D" w:rsidRDefault="00C40F61" w:rsidP="00350961"/>
                </w:txbxContent>
              </v:textbox>
            </v:shape>
            <v:shape id="_x0000_s1181" type="#_x0000_t202" style="position:absolute;left:9996;top:3846;width:1000;height:269">
              <v:textbox style="mso-next-textbox:#_x0000_s1181">
                <w:txbxContent>
                  <w:p w:rsidR="00C40F61" w:rsidRPr="000B368D" w:rsidRDefault="00C40F61" w:rsidP="00350961"/>
                </w:txbxContent>
              </v:textbox>
            </v:shape>
            <v:shape id="_x0000_s1182" type="#_x0000_t202" style="position:absolute;left:4929;top:5052;width:1100;height:399">
              <v:textbox style="mso-next-textbox:#_x0000_s1182">
                <w:txbxContent>
                  <w:p w:rsidR="00C40F61" w:rsidRPr="000B368D" w:rsidRDefault="00C40F61" w:rsidP="00350961"/>
                </w:txbxContent>
              </v:textbox>
            </v:shape>
            <v:shape id="_x0000_s1183" type="#_x0000_t202" style="position:absolute;left:6662;top:4449;width:1100;height:402">
              <v:textbox style="mso-next-textbox:#_x0000_s1183">
                <w:txbxContent>
                  <w:p w:rsidR="00C40F61" w:rsidRPr="000B368D" w:rsidRDefault="00C40F61" w:rsidP="00350961"/>
                </w:txbxContent>
              </v:textbox>
            </v:shape>
            <v:shape id="_x0000_s1184" type="#_x0000_t202" style="position:absolute;left:8329;top:4449;width:1100;height:403">
              <v:textbox style="mso-next-textbox:#_x0000_s1184">
                <w:txbxContent>
                  <w:p w:rsidR="00C40F61" w:rsidRPr="000B368D" w:rsidRDefault="00C40F61" w:rsidP="00350961"/>
                </w:txbxContent>
              </v:textbox>
            </v:shape>
            <v:shape id="_x0000_s1185" type="#_x0000_t202" style="position:absolute;left:9929;top:4449;width:1099;height:402">
              <v:textbox style="mso-next-textbox:#_x0000_s1185">
                <w:txbxContent>
                  <w:p w:rsidR="00C40F61" w:rsidRPr="000B368D" w:rsidRDefault="00C40F61" w:rsidP="00350961"/>
                </w:txbxContent>
              </v:textbox>
            </v:shape>
            <v:shape id="_x0000_s1186" type="#_x0000_t202" style="position:absolute;left:4929;top:4349;width:1100;height:402">
              <v:textbox style="mso-next-textbox:#_x0000_s1186">
                <w:txbxContent>
                  <w:p w:rsidR="00C40F61" w:rsidRPr="000B368D" w:rsidRDefault="00C40F61" w:rsidP="00350961"/>
                </w:txbxContent>
              </v:textbox>
            </v:shape>
            <v:shape id="_x0000_s1187" type="#_x0000_t202" style="position:absolute;left:6662;top:5052;width:1100;height:400">
              <v:textbox style="mso-next-textbox:#_x0000_s1187">
                <w:txbxContent>
                  <w:p w:rsidR="00C40F61" w:rsidRPr="000B368D" w:rsidRDefault="00C40F61" w:rsidP="00350961"/>
                </w:txbxContent>
              </v:textbox>
            </v:shape>
            <v:shape id="_x0000_s1188" type="#_x0000_t202" style="position:absolute;left:8329;top:5152;width:1100;height:401">
              <v:textbox style="mso-next-textbox:#_x0000_s1188">
                <w:txbxContent>
                  <w:p w:rsidR="00C40F61" w:rsidRPr="000B368D" w:rsidRDefault="00C40F61" w:rsidP="00350961"/>
                </w:txbxContent>
              </v:textbox>
            </v:shape>
            <v:shape id="_x0000_s1189" type="#_x0000_t202" style="position:absolute;left:9929;top:5152;width:1099;height:399">
              <v:textbox style="mso-next-textbox:#_x0000_s1189">
                <w:txbxContent>
                  <w:p w:rsidR="00C40F61" w:rsidRPr="000B368D" w:rsidRDefault="00C40F61" w:rsidP="00350961"/>
                </w:txbxContent>
              </v:textbox>
            </v:shape>
            <v:line id="_x0000_s1190" style="position:absolute;flip:x" from="4358,2741" to="5658,2942"/>
            <v:line id="_x0000_s1191" style="position:absolute;flip:x" from="5762,2741" to="5862,2942"/>
            <v:line id="_x0000_s1192" style="position:absolute" from="7262,2741" to="7262,2942"/>
            <v:line id="_x0000_s1193" style="position:absolute" from="8162,2741" to="8762,2942"/>
            <v:line id="_x0000_s1194" style="position:absolute" from="8362,2641" to="10162,2942"/>
            <v:line id="_x0000_s1195" style="position:absolute;flip:x" from="3462,3244" to="3562,3444"/>
            <v:line id="_x0000_s1196" style="position:absolute" from="4162,3244" to="4262,3444"/>
            <v:line id="_x0000_s1197" style="position:absolute" from="3862,3244" to="3862,3846"/>
            <v:line id="_x0000_s1198" style="position:absolute" from="3862,4148" to="3862,4349"/>
            <v:line id="_x0000_s1199" style="position:absolute" from="3862,4750" to="3862,5152"/>
            <v:line id="_x0000_s1200" style="position:absolute" from="5662,3244" to="5662,3846"/>
            <v:line id="_x0000_s1201" style="position:absolute;flip:x" from="5262,3244" to="5362,3444"/>
            <v:line id="_x0000_s1202" style="position:absolute" from="5762,3244" to="5962,3444"/>
            <v:line id="_x0000_s1203" style="position:absolute" from="5662,4148" to="5662,4349"/>
            <v:line id="_x0000_s1204" style="position:absolute" from="5662,4750" to="5662,5052"/>
            <v:line id="_x0000_s1205" style="position:absolute" from="7162,3244" to="7162,3846"/>
            <v:line id="_x0000_s1206" style="position:absolute" from="6862,3244" to="6862,3444"/>
            <v:line id="_x0000_s1207" style="position:absolute" from="7562,3244" to="7562,3444"/>
            <v:line id="_x0000_s1208" style="position:absolute" from="7162,4148" to="7163,4450"/>
            <v:line id="_x0000_s1209" style="position:absolute" from="7162,4851" to="7162,5052"/>
            <v:line id="_x0000_s1210" style="position:absolute" from="8562,3244" to="8562,3444"/>
            <v:line id="_x0000_s1211" style="position:absolute" from="9262,3244" to="9262,3444"/>
            <v:line id="_x0000_s1212" style="position:absolute" from="8962,3244" to="8962,3846"/>
            <v:line id="_x0000_s1213" style="position:absolute" from="8962,4148" to="8962,4449"/>
            <v:line id="_x0000_s1214" style="position:absolute" from="8962,4851" to="8962,5152"/>
            <v:line id="_x0000_s1215" style="position:absolute" from="10462,3244" to="10462,3846"/>
            <v:line id="_x0000_s1216" style="position:absolute" from="10062,3244" to="10062,3444"/>
            <v:line id="_x0000_s1217" style="position:absolute" from="10962,3244" to="10962,3444"/>
            <v:line id="_x0000_s1218" style="position:absolute" from="10462,4148" to="10462,4449"/>
            <v:line id="_x0000_s1219" style="position:absolute" from="10462,4851" to="10462,5152"/>
            <w10:wrap type="none"/>
            <w10:anchorlock/>
          </v:group>
        </w:pict>
      </w:r>
    </w:p>
    <w:p w:rsidR="00350961" w:rsidRDefault="00350961" w:rsidP="00350961"/>
    <w:p w:rsidR="00350961" w:rsidRPr="00D143A4" w:rsidRDefault="00350961" w:rsidP="00350961"/>
    <w:p w:rsidR="00350961" w:rsidRPr="00D143A4" w:rsidRDefault="00350961" w:rsidP="00350961"/>
    <w:p w:rsidR="00350961" w:rsidRPr="00D143A4" w:rsidRDefault="00350961" w:rsidP="00350961"/>
    <w:p w:rsidR="00350961" w:rsidRPr="00210B1C" w:rsidRDefault="00350961" w:rsidP="00350961">
      <w:pPr>
        <w:tabs>
          <w:tab w:val="left" w:pos="1140"/>
        </w:tabs>
      </w:pPr>
      <w:r>
        <w:tab/>
      </w:r>
    </w:p>
    <w:p w:rsidR="003874E3" w:rsidRDefault="003874E3" w:rsidP="003874E3"/>
    <w:sectPr w:rsidR="003874E3" w:rsidSect="00F35902">
      <w:headerReference w:type="default" r:id="rId25"/>
      <w:footerReference w:type="even" r:id="rId26"/>
      <w:footerReference w:type="default" r:id="rId27"/>
      <w:pgSz w:w="15840" w:h="12240" w:orient="landscape" w:code="1"/>
      <w:pgMar w:top="1152" w:right="1152" w:bottom="1152" w:left="1152"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61" w:rsidRDefault="00C40F61">
      <w:r>
        <w:separator/>
      </w:r>
    </w:p>
  </w:endnote>
  <w:endnote w:type="continuationSeparator" w:id="0">
    <w:p w:rsidR="00C40F61" w:rsidRDefault="00C40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Default="00A9220F" w:rsidP="00826317">
    <w:pPr>
      <w:pStyle w:val="Footer"/>
      <w:framePr w:wrap="around" w:vAnchor="text" w:hAnchor="margin" w:xAlign="right" w:y="1"/>
      <w:rPr>
        <w:rStyle w:val="PageNumber"/>
      </w:rPr>
    </w:pPr>
    <w:r>
      <w:rPr>
        <w:rStyle w:val="PageNumber"/>
      </w:rPr>
      <w:fldChar w:fldCharType="begin"/>
    </w:r>
    <w:r w:rsidR="00C40F61">
      <w:rPr>
        <w:rStyle w:val="PageNumber"/>
      </w:rPr>
      <w:instrText xml:space="preserve">PAGE  </w:instrText>
    </w:r>
    <w:r>
      <w:rPr>
        <w:rStyle w:val="PageNumber"/>
      </w:rPr>
      <w:fldChar w:fldCharType="end"/>
    </w:r>
  </w:p>
  <w:p w:rsidR="00C40F61" w:rsidRDefault="00C40F61" w:rsidP="005D7A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Default="00A9220F" w:rsidP="00826317">
    <w:pPr>
      <w:pStyle w:val="Footer"/>
      <w:framePr w:wrap="around" w:vAnchor="text" w:hAnchor="margin" w:xAlign="right" w:y="1"/>
      <w:rPr>
        <w:rStyle w:val="PageNumber"/>
      </w:rPr>
    </w:pPr>
    <w:r>
      <w:rPr>
        <w:rStyle w:val="PageNumber"/>
      </w:rPr>
      <w:fldChar w:fldCharType="begin"/>
    </w:r>
    <w:r w:rsidR="00C40F61">
      <w:rPr>
        <w:rStyle w:val="PageNumber"/>
      </w:rPr>
      <w:instrText xml:space="preserve">PAGE  </w:instrText>
    </w:r>
    <w:r>
      <w:rPr>
        <w:rStyle w:val="PageNumber"/>
      </w:rPr>
      <w:fldChar w:fldCharType="separate"/>
    </w:r>
    <w:r w:rsidR="00E230B6">
      <w:rPr>
        <w:rStyle w:val="PageNumber"/>
        <w:noProof/>
      </w:rPr>
      <w:t>1</w:t>
    </w:r>
    <w:r>
      <w:rPr>
        <w:rStyle w:val="PageNumber"/>
      </w:rPr>
      <w:fldChar w:fldCharType="end"/>
    </w:r>
  </w:p>
  <w:p w:rsidR="00C40F61" w:rsidRDefault="00C40F61" w:rsidP="005D7A3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Default="00A9220F" w:rsidP="00350961">
    <w:pPr>
      <w:pStyle w:val="Footer"/>
      <w:framePr w:wrap="around" w:vAnchor="text" w:hAnchor="margin" w:xAlign="right" w:y="1"/>
      <w:rPr>
        <w:rStyle w:val="PageNumber"/>
      </w:rPr>
    </w:pPr>
    <w:r>
      <w:rPr>
        <w:rStyle w:val="PageNumber"/>
      </w:rPr>
      <w:fldChar w:fldCharType="begin"/>
    </w:r>
    <w:r w:rsidR="00C40F61">
      <w:rPr>
        <w:rStyle w:val="PageNumber"/>
      </w:rPr>
      <w:instrText xml:space="preserve">PAGE  </w:instrText>
    </w:r>
    <w:r>
      <w:rPr>
        <w:rStyle w:val="PageNumber"/>
      </w:rPr>
      <w:fldChar w:fldCharType="end"/>
    </w:r>
  </w:p>
  <w:p w:rsidR="00C40F61" w:rsidRDefault="00C40F61" w:rsidP="0035096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Default="00A9220F" w:rsidP="00350961">
    <w:pPr>
      <w:pStyle w:val="Footer"/>
      <w:framePr w:wrap="around" w:vAnchor="text" w:hAnchor="margin" w:xAlign="right" w:y="1"/>
      <w:rPr>
        <w:rStyle w:val="PageNumber"/>
      </w:rPr>
    </w:pPr>
    <w:r>
      <w:rPr>
        <w:rStyle w:val="PageNumber"/>
      </w:rPr>
      <w:fldChar w:fldCharType="begin"/>
    </w:r>
    <w:r w:rsidR="00C40F61">
      <w:rPr>
        <w:rStyle w:val="PageNumber"/>
      </w:rPr>
      <w:instrText xml:space="preserve">PAGE  </w:instrText>
    </w:r>
    <w:r>
      <w:rPr>
        <w:rStyle w:val="PageNumber"/>
      </w:rPr>
      <w:fldChar w:fldCharType="separate"/>
    </w:r>
    <w:r w:rsidR="00E230B6">
      <w:rPr>
        <w:rStyle w:val="PageNumber"/>
        <w:noProof/>
      </w:rPr>
      <w:t>20</w:t>
    </w:r>
    <w:r>
      <w:rPr>
        <w:rStyle w:val="PageNumber"/>
      </w:rPr>
      <w:fldChar w:fldCharType="end"/>
    </w:r>
  </w:p>
  <w:p w:rsidR="00C40F61" w:rsidRDefault="00C40F61" w:rsidP="0035096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Default="00A9220F" w:rsidP="00350961">
    <w:pPr>
      <w:pStyle w:val="Footer"/>
      <w:framePr w:wrap="around" w:vAnchor="text" w:hAnchor="margin" w:xAlign="right" w:y="1"/>
      <w:rPr>
        <w:rStyle w:val="PageNumber"/>
      </w:rPr>
    </w:pPr>
    <w:r>
      <w:rPr>
        <w:rStyle w:val="PageNumber"/>
      </w:rPr>
      <w:fldChar w:fldCharType="begin"/>
    </w:r>
    <w:r w:rsidR="00C40F61">
      <w:rPr>
        <w:rStyle w:val="PageNumber"/>
      </w:rPr>
      <w:instrText xml:space="preserve">PAGE  </w:instrText>
    </w:r>
    <w:r>
      <w:rPr>
        <w:rStyle w:val="PageNumber"/>
      </w:rPr>
      <w:fldChar w:fldCharType="end"/>
    </w:r>
  </w:p>
  <w:p w:rsidR="00C40F61" w:rsidRDefault="00C40F61" w:rsidP="00350961">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Default="00A9220F" w:rsidP="00350961">
    <w:pPr>
      <w:pStyle w:val="Footer"/>
      <w:framePr w:wrap="around" w:vAnchor="text" w:hAnchor="margin" w:xAlign="right" w:y="1"/>
      <w:rPr>
        <w:rStyle w:val="PageNumber"/>
      </w:rPr>
    </w:pPr>
    <w:r>
      <w:rPr>
        <w:rStyle w:val="PageNumber"/>
      </w:rPr>
      <w:fldChar w:fldCharType="begin"/>
    </w:r>
    <w:r w:rsidR="00C40F61">
      <w:rPr>
        <w:rStyle w:val="PageNumber"/>
      </w:rPr>
      <w:instrText xml:space="preserve">PAGE  </w:instrText>
    </w:r>
    <w:r>
      <w:rPr>
        <w:rStyle w:val="PageNumber"/>
      </w:rPr>
      <w:fldChar w:fldCharType="separate"/>
    </w:r>
    <w:r w:rsidR="00E230B6">
      <w:rPr>
        <w:rStyle w:val="PageNumber"/>
        <w:noProof/>
      </w:rPr>
      <w:t>22</w:t>
    </w:r>
    <w:r>
      <w:rPr>
        <w:rStyle w:val="PageNumber"/>
      </w:rPr>
      <w:fldChar w:fldCharType="end"/>
    </w:r>
  </w:p>
  <w:p w:rsidR="00C40F61" w:rsidRPr="00A46A64" w:rsidRDefault="00C40F61" w:rsidP="00350961">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D6" w:rsidRDefault="00A9220F" w:rsidP="00350961">
    <w:pPr>
      <w:pStyle w:val="Footer"/>
      <w:framePr w:wrap="around" w:vAnchor="text" w:hAnchor="margin" w:xAlign="right" w:y="1"/>
      <w:rPr>
        <w:rStyle w:val="PageNumber"/>
      </w:rPr>
    </w:pPr>
    <w:r>
      <w:rPr>
        <w:rStyle w:val="PageNumber"/>
      </w:rPr>
      <w:fldChar w:fldCharType="begin"/>
    </w:r>
    <w:r w:rsidR="00A963D6">
      <w:rPr>
        <w:rStyle w:val="PageNumber"/>
      </w:rPr>
      <w:instrText xml:space="preserve">PAGE  </w:instrText>
    </w:r>
    <w:r>
      <w:rPr>
        <w:rStyle w:val="PageNumber"/>
      </w:rPr>
      <w:fldChar w:fldCharType="separate"/>
    </w:r>
    <w:r w:rsidR="00E230B6">
      <w:rPr>
        <w:rStyle w:val="PageNumber"/>
        <w:noProof/>
      </w:rPr>
      <w:t>35</w:t>
    </w:r>
    <w:r>
      <w:rPr>
        <w:rStyle w:val="PageNumber"/>
      </w:rPr>
      <w:fldChar w:fldCharType="end"/>
    </w:r>
  </w:p>
  <w:p w:rsidR="00A963D6" w:rsidRPr="00A46A64" w:rsidRDefault="00A963D6" w:rsidP="00350961">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Default="00A9220F" w:rsidP="005C4F4A">
    <w:pPr>
      <w:pStyle w:val="Footer"/>
      <w:framePr w:wrap="around" w:vAnchor="text" w:hAnchor="margin" w:xAlign="right" w:y="1"/>
      <w:rPr>
        <w:rStyle w:val="PageNumber"/>
      </w:rPr>
    </w:pPr>
    <w:r>
      <w:rPr>
        <w:rStyle w:val="PageNumber"/>
      </w:rPr>
      <w:fldChar w:fldCharType="begin"/>
    </w:r>
    <w:r w:rsidR="00C40F61">
      <w:rPr>
        <w:rStyle w:val="PageNumber"/>
      </w:rPr>
      <w:instrText xml:space="preserve">PAGE  </w:instrText>
    </w:r>
    <w:r>
      <w:rPr>
        <w:rStyle w:val="PageNumber"/>
      </w:rPr>
      <w:fldChar w:fldCharType="end"/>
    </w:r>
  </w:p>
  <w:p w:rsidR="00C40F61" w:rsidRDefault="00C40F61">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Default="00A9220F" w:rsidP="00077A6D">
    <w:pPr>
      <w:pStyle w:val="Footer"/>
      <w:framePr w:wrap="around" w:vAnchor="text" w:hAnchor="margin" w:xAlign="right" w:y="1"/>
      <w:rPr>
        <w:rStyle w:val="PageNumber"/>
      </w:rPr>
    </w:pPr>
    <w:r>
      <w:rPr>
        <w:rStyle w:val="PageNumber"/>
      </w:rPr>
      <w:fldChar w:fldCharType="begin"/>
    </w:r>
    <w:r w:rsidR="00C40F61">
      <w:rPr>
        <w:rStyle w:val="PageNumber"/>
      </w:rPr>
      <w:instrText xml:space="preserve">PAGE  </w:instrText>
    </w:r>
    <w:r>
      <w:rPr>
        <w:rStyle w:val="PageNumber"/>
      </w:rPr>
      <w:fldChar w:fldCharType="separate"/>
    </w:r>
    <w:r w:rsidR="00E230B6">
      <w:rPr>
        <w:rStyle w:val="PageNumber"/>
        <w:noProof/>
      </w:rPr>
      <w:t>36</w:t>
    </w:r>
    <w:r>
      <w:rPr>
        <w:rStyle w:val="PageNumber"/>
      </w:rPr>
      <w:fldChar w:fldCharType="end"/>
    </w:r>
  </w:p>
  <w:p w:rsidR="00C40F61" w:rsidRPr="00303AEF" w:rsidRDefault="00C40F61" w:rsidP="005C4F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61" w:rsidRDefault="00C40F61">
      <w:r>
        <w:separator/>
      </w:r>
    </w:p>
  </w:footnote>
  <w:footnote w:type="continuationSeparator" w:id="0">
    <w:p w:rsidR="00C40F61" w:rsidRDefault="00C40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Pr="00BE5F1A" w:rsidRDefault="00C40F61" w:rsidP="00907F47">
    <w:pPr>
      <w:pStyle w:val="Header"/>
      <w:jc w:val="right"/>
      <w:rPr>
        <w:sz w:val="20"/>
        <w:szCs w:val="20"/>
      </w:rPr>
    </w:pPr>
    <w:r>
      <w:rPr>
        <w:sz w:val="20"/>
        <w:szCs w:val="20"/>
      </w:rPr>
      <w:t>2010/Core 12:  Portfolio Overview and British Literature Summer School</w:t>
    </w:r>
  </w:p>
  <w:p w:rsidR="00C40F61" w:rsidRDefault="00C40F61" w:rsidP="00907F4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Pr="00BE5F1A" w:rsidRDefault="00C40F61" w:rsidP="00350961">
    <w:pPr>
      <w:pStyle w:val="Header"/>
      <w:jc w:val="right"/>
      <w:rPr>
        <w:sz w:val="20"/>
        <w:szCs w:val="20"/>
      </w:rPr>
    </w:pPr>
    <w:r>
      <w:rPr>
        <w:sz w:val="20"/>
        <w:szCs w:val="20"/>
      </w:rPr>
      <w:t>2010/Core 12:  Portfolio Overview and British Literature Summer School</w:t>
    </w:r>
  </w:p>
  <w:p w:rsidR="00C40F61" w:rsidRPr="00350961" w:rsidRDefault="00C40F61" w:rsidP="00350961">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Pr="00BE5F1A" w:rsidRDefault="00C40F61" w:rsidP="00F35902">
    <w:pPr>
      <w:pStyle w:val="Header"/>
      <w:jc w:val="right"/>
      <w:rPr>
        <w:sz w:val="20"/>
        <w:szCs w:val="20"/>
      </w:rPr>
    </w:pPr>
    <w:r>
      <w:rPr>
        <w:sz w:val="20"/>
        <w:szCs w:val="20"/>
      </w:rPr>
      <w:t>2010/Core 12:  Portfolio Overview and British Literature Summer School</w:t>
    </w:r>
  </w:p>
  <w:p w:rsidR="00C40F61" w:rsidRPr="00A46A64" w:rsidRDefault="00C40F61" w:rsidP="00F35902">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D6" w:rsidRDefault="00A963D6" w:rsidP="00F35902">
    <w:pPr>
      <w:pStyle w:val="Header"/>
      <w:jc w:val="right"/>
      <w:rPr>
        <w:sz w:val="20"/>
        <w:szCs w:val="20"/>
      </w:rPr>
    </w:pPr>
  </w:p>
  <w:p w:rsidR="00A963D6" w:rsidRDefault="00A963D6" w:rsidP="00F35902">
    <w:pPr>
      <w:pStyle w:val="Header"/>
      <w:jc w:val="right"/>
      <w:rPr>
        <w:sz w:val="20"/>
        <w:szCs w:val="20"/>
      </w:rPr>
    </w:pPr>
  </w:p>
  <w:p w:rsidR="00A963D6" w:rsidRPr="00BE5F1A" w:rsidRDefault="00A963D6" w:rsidP="00F35902">
    <w:pPr>
      <w:pStyle w:val="Header"/>
      <w:jc w:val="right"/>
      <w:rPr>
        <w:sz w:val="20"/>
        <w:szCs w:val="20"/>
      </w:rPr>
    </w:pPr>
    <w:r>
      <w:rPr>
        <w:sz w:val="20"/>
        <w:szCs w:val="20"/>
      </w:rPr>
      <w:t>2010/Core 12:  Portfolio Overview and British Literature Summer School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1" w:rsidRPr="00BE5F1A" w:rsidRDefault="00C40F61" w:rsidP="00F35902">
    <w:pPr>
      <w:pStyle w:val="Header"/>
      <w:tabs>
        <w:tab w:val="clear" w:pos="8640"/>
        <w:tab w:val="right" w:pos="9360"/>
      </w:tabs>
      <w:jc w:val="right"/>
      <w:rPr>
        <w:sz w:val="20"/>
        <w:szCs w:val="20"/>
      </w:rPr>
    </w:pPr>
    <w:r>
      <w:rPr>
        <w:sz w:val="20"/>
        <w:szCs w:val="20"/>
      </w:rPr>
      <w:tab/>
    </w:r>
    <w:r>
      <w:rPr>
        <w:sz w:val="20"/>
        <w:szCs w:val="20"/>
      </w:rPr>
      <w:tab/>
      <w:t>2010/Core 12:  Portfolio Overview and British Literature Summer School</w:t>
    </w:r>
  </w:p>
  <w:p w:rsidR="00C40F61" w:rsidRPr="007C6396" w:rsidRDefault="00C40F61" w:rsidP="007C639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8CA"/>
    <w:multiLevelType w:val="hybridMultilevel"/>
    <w:tmpl w:val="4DECD0EA"/>
    <w:lvl w:ilvl="0" w:tplc="46FEF560">
      <w:start w:val="1"/>
      <w:numFmt w:val="decimal"/>
      <w:lvlText w:val="%1."/>
      <w:lvlJc w:val="righ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96FFD"/>
    <w:multiLevelType w:val="hybridMultilevel"/>
    <w:tmpl w:val="BB5417D2"/>
    <w:lvl w:ilvl="0" w:tplc="664287B6">
      <w:start w:val="1"/>
      <w:numFmt w:val="upperRoman"/>
      <w:lvlText w:val="%1."/>
      <w:lvlJc w:val="right"/>
      <w:pPr>
        <w:tabs>
          <w:tab w:val="num" w:pos="1080"/>
        </w:tabs>
        <w:ind w:left="1080" w:hanging="720"/>
      </w:pPr>
      <w:rPr>
        <w:rFonts w:hint="default"/>
      </w:rPr>
    </w:lvl>
    <w:lvl w:ilvl="1" w:tplc="19B23EAC">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54FE1"/>
    <w:multiLevelType w:val="hybridMultilevel"/>
    <w:tmpl w:val="834694D4"/>
    <w:lvl w:ilvl="0" w:tplc="E9945E8E">
      <w:start w:val="1"/>
      <w:numFmt w:val="decimal"/>
      <w:lvlText w:val="%1-"/>
      <w:lvlJc w:val="left"/>
      <w:pPr>
        <w:tabs>
          <w:tab w:val="num" w:pos="1080"/>
        </w:tabs>
        <w:ind w:left="1080" w:hanging="360"/>
      </w:pPr>
      <w:rPr>
        <w:rFonts w:hint="default"/>
      </w:rPr>
    </w:lvl>
    <w:lvl w:ilvl="1" w:tplc="9D9C18F0">
      <w:start w:val="1"/>
      <w:numFmt w:val="bullet"/>
      <w:lvlText w:val=""/>
      <w:lvlJc w:val="left"/>
      <w:pPr>
        <w:tabs>
          <w:tab w:val="num" w:pos="1512"/>
        </w:tabs>
        <w:ind w:left="1512" w:hanging="432"/>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65944"/>
    <w:multiLevelType w:val="hybridMultilevel"/>
    <w:tmpl w:val="5F42C78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551DD"/>
    <w:multiLevelType w:val="hybridMultilevel"/>
    <w:tmpl w:val="B1128612"/>
    <w:lvl w:ilvl="0" w:tplc="9D9C18F0">
      <w:start w:val="1"/>
      <w:numFmt w:val="bullet"/>
      <w:lvlText w:val=""/>
      <w:lvlJc w:val="left"/>
      <w:pPr>
        <w:tabs>
          <w:tab w:val="num" w:pos="2232"/>
        </w:tabs>
        <w:ind w:left="223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9727D"/>
    <w:multiLevelType w:val="multilevel"/>
    <w:tmpl w:val="D0DC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A0046"/>
    <w:multiLevelType w:val="hybridMultilevel"/>
    <w:tmpl w:val="6E2C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50A83"/>
    <w:multiLevelType w:val="hybridMultilevel"/>
    <w:tmpl w:val="04045C5E"/>
    <w:lvl w:ilvl="0" w:tplc="8A3A5890">
      <w:numFmt w:val="bullet"/>
      <w:lvlText w:val="•"/>
      <w:lvlJc w:val="left"/>
      <w:pPr>
        <w:tabs>
          <w:tab w:val="num" w:pos="360"/>
        </w:tabs>
        <w:ind w:left="0" w:firstLine="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856C13"/>
    <w:multiLevelType w:val="hybridMultilevel"/>
    <w:tmpl w:val="C1600D86"/>
    <w:lvl w:ilvl="0" w:tplc="1224558E">
      <w:start w:val="1"/>
      <w:numFmt w:val="decimal"/>
      <w:lvlText w:val="%1."/>
      <w:lvlJc w:val="righ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FF0FE3"/>
    <w:multiLevelType w:val="hybridMultilevel"/>
    <w:tmpl w:val="49EC6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6D42A6"/>
    <w:multiLevelType w:val="hybridMultilevel"/>
    <w:tmpl w:val="16564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C7FA6"/>
    <w:multiLevelType w:val="hybridMultilevel"/>
    <w:tmpl w:val="BD9A6FC4"/>
    <w:lvl w:ilvl="0" w:tplc="04090001">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
    <w:nsid w:val="286279B5"/>
    <w:multiLevelType w:val="multilevel"/>
    <w:tmpl w:val="EC1443F8"/>
    <w:lvl w:ilvl="0">
      <w:start w:val="12"/>
      <w:numFmt w:val="decimal"/>
      <w:lvlText w:val="%1"/>
      <w:lvlJc w:val="left"/>
      <w:pPr>
        <w:tabs>
          <w:tab w:val="num" w:pos="360"/>
        </w:tabs>
        <w:ind w:left="360" w:hanging="360"/>
      </w:pPr>
      <w:rPr>
        <w:rFonts w:hint="default"/>
      </w:rPr>
    </w:lvl>
    <w:lvl w:ilvl="1">
      <w:start w:val="1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nsid w:val="28DE033B"/>
    <w:multiLevelType w:val="hybridMultilevel"/>
    <w:tmpl w:val="374A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854715"/>
    <w:multiLevelType w:val="hybridMultilevel"/>
    <w:tmpl w:val="45AA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82E9E"/>
    <w:multiLevelType w:val="hybridMultilevel"/>
    <w:tmpl w:val="213EAEA2"/>
    <w:lvl w:ilvl="0" w:tplc="04090001">
      <w:start w:val="1"/>
      <w:numFmt w:val="bullet"/>
      <w:lvlText w:val=""/>
      <w:lvlJc w:val="left"/>
      <w:pPr>
        <w:tabs>
          <w:tab w:val="num" w:pos="720"/>
        </w:tabs>
        <w:ind w:left="720" w:hanging="360"/>
      </w:pPr>
      <w:rPr>
        <w:rFonts w:ascii="Symbol" w:hAnsi="Symbol" w:hint="default"/>
      </w:rPr>
    </w:lvl>
    <w:lvl w:ilvl="1" w:tplc="15ACDBDA">
      <w:start w:val="1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1027E8"/>
    <w:multiLevelType w:val="hybridMultilevel"/>
    <w:tmpl w:val="6C1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B83B39"/>
    <w:multiLevelType w:val="multilevel"/>
    <w:tmpl w:val="8E3AAB5E"/>
    <w:lvl w:ilvl="0">
      <w:start w:val="12"/>
      <w:numFmt w:val="decimal"/>
      <w:lvlText w:val="%1"/>
      <w:lvlJc w:val="left"/>
      <w:pPr>
        <w:tabs>
          <w:tab w:val="num" w:pos="435"/>
        </w:tabs>
        <w:ind w:left="435" w:hanging="435"/>
      </w:pPr>
      <w:rPr>
        <w:rFonts w:hint="default"/>
      </w:rPr>
    </w:lvl>
    <w:lvl w:ilvl="1">
      <w:start w:val="8"/>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3A2B53"/>
    <w:multiLevelType w:val="hybridMultilevel"/>
    <w:tmpl w:val="A3244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E73EB8"/>
    <w:multiLevelType w:val="hybridMultilevel"/>
    <w:tmpl w:val="42701636"/>
    <w:lvl w:ilvl="0" w:tplc="9D9C18F0">
      <w:start w:val="1"/>
      <w:numFmt w:val="bullet"/>
      <w:lvlText w:val=""/>
      <w:lvlJc w:val="left"/>
      <w:pPr>
        <w:tabs>
          <w:tab w:val="num" w:pos="432"/>
        </w:tabs>
        <w:ind w:left="432" w:hanging="432"/>
      </w:pPr>
      <w:rPr>
        <w:rFonts w:ascii="Symbol" w:hAnsi="Symbol" w:hint="default"/>
        <w:sz w:val="16"/>
      </w:rPr>
    </w:lvl>
    <w:lvl w:ilvl="1" w:tplc="FFE24A78">
      <w:start w:val="1"/>
      <w:numFmt w:val="bullet"/>
      <w:lvlText w:val="-"/>
      <w:lvlJc w:val="left"/>
      <w:pPr>
        <w:tabs>
          <w:tab w:val="num" w:pos="720"/>
        </w:tabs>
        <w:ind w:left="720" w:hanging="360"/>
      </w:pPr>
      <w:rPr>
        <w:rFonts w:hAnsi="Courier New" w:hint="default"/>
      </w:rPr>
    </w:lvl>
    <w:lvl w:ilvl="2" w:tplc="B43CEFB2">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4C662362"/>
    <w:multiLevelType w:val="hybridMultilevel"/>
    <w:tmpl w:val="4028A6E6"/>
    <w:lvl w:ilvl="0" w:tplc="3D5EB5F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A50215"/>
    <w:multiLevelType w:val="hybridMultilevel"/>
    <w:tmpl w:val="4028C3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2E24DB"/>
    <w:multiLevelType w:val="hybridMultilevel"/>
    <w:tmpl w:val="DD56B746"/>
    <w:lvl w:ilvl="0" w:tplc="8A3A5890">
      <w:numFmt w:val="bullet"/>
      <w:lvlText w:val="•"/>
      <w:lvlJc w:val="left"/>
      <w:pPr>
        <w:tabs>
          <w:tab w:val="num" w:pos="1440"/>
        </w:tabs>
        <w:ind w:left="1080" w:firstLine="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571451"/>
    <w:multiLevelType w:val="hybridMultilevel"/>
    <w:tmpl w:val="66CAC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A71208"/>
    <w:multiLevelType w:val="hybridMultilevel"/>
    <w:tmpl w:val="F9C49112"/>
    <w:lvl w:ilvl="0" w:tplc="1224558E">
      <w:start w:val="1"/>
      <w:numFmt w:val="decimal"/>
      <w:lvlText w:val="%1."/>
      <w:lvlJc w:val="righ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52AC9"/>
    <w:multiLevelType w:val="hybridMultilevel"/>
    <w:tmpl w:val="F9386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D70167"/>
    <w:multiLevelType w:val="hybridMultilevel"/>
    <w:tmpl w:val="7C44B86C"/>
    <w:lvl w:ilvl="0" w:tplc="F2FA06FE">
      <w:start w:val="1"/>
      <w:numFmt w:val="decimal"/>
      <w:lvlText w:val="%1."/>
      <w:lvlJc w:val="left"/>
      <w:pPr>
        <w:tabs>
          <w:tab w:val="num" w:pos="1080"/>
        </w:tabs>
        <w:ind w:left="1080" w:hanging="720"/>
      </w:pPr>
      <w:rPr>
        <w:rFonts w:hint="default"/>
      </w:rPr>
    </w:lvl>
    <w:lvl w:ilvl="1" w:tplc="9D9C18F0">
      <w:start w:val="1"/>
      <w:numFmt w:val="bullet"/>
      <w:lvlText w:val=""/>
      <w:lvlJc w:val="left"/>
      <w:pPr>
        <w:tabs>
          <w:tab w:val="num" w:pos="1512"/>
        </w:tabs>
        <w:ind w:left="1512" w:hanging="432"/>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EA3FB1"/>
    <w:multiLevelType w:val="hybridMultilevel"/>
    <w:tmpl w:val="6FA0B098"/>
    <w:lvl w:ilvl="0" w:tplc="5CF0BF6C">
      <w:start w:val="1"/>
      <w:numFmt w:val="decimal"/>
      <w:lvlText w:val="%1."/>
      <w:lvlJc w:val="righ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402FD4"/>
    <w:multiLevelType w:val="hybridMultilevel"/>
    <w:tmpl w:val="4A7A9B06"/>
    <w:lvl w:ilvl="0" w:tplc="1224558E">
      <w:start w:val="1"/>
      <w:numFmt w:val="decimal"/>
      <w:lvlText w:val="%1."/>
      <w:lvlJc w:val="righ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E564F5"/>
    <w:multiLevelType w:val="hybridMultilevel"/>
    <w:tmpl w:val="C0864A5A"/>
    <w:lvl w:ilvl="0" w:tplc="9D9C18F0">
      <w:start w:val="1"/>
      <w:numFmt w:val="bullet"/>
      <w:lvlText w:val=""/>
      <w:lvlJc w:val="left"/>
      <w:pPr>
        <w:tabs>
          <w:tab w:val="num" w:pos="864"/>
        </w:tabs>
        <w:ind w:left="864" w:hanging="432"/>
      </w:pPr>
      <w:rPr>
        <w:rFonts w:ascii="Symbol" w:hAnsi="Symbol" w:hint="default"/>
        <w:sz w:val="16"/>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nsid w:val="69A47C62"/>
    <w:multiLevelType w:val="hybridMultilevel"/>
    <w:tmpl w:val="99C23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5D6891"/>
    <w:multiLevelType w:val="hybridMultilevel"/>
    <w:tmpl w:val="80908134"/>
    <w:lvl w:ilvl="0" w:tplc="9D9C18F0">
      <w:start w:val="1"/>
      <w:numFmt w:val="bullet"/>
      <w:lvlText w:val=""/>
      <w:lvlJc w:val="left"/>
      <w:pPr>
        <w:tabs>
          <w:tab w:val="num" w:pos="2232"/>
        </w:tabs>
        <w:ind w:left="2232" w:hanging="432"/>
      </w:pPr>
      <w:rPr>
        <w:rFonts w:ascii="Symbol" w:hAnsi="Symbol"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nsid w:val="6CF12A48"/>
    <w:multiLevelType w:val="hybridMultilevel"/>
    <w:tmpl w:val="93EC7186"/>
    <w:lvl w:ilvl="0" w:tplc="8624AA1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3213C2"/>
    <w:multiLevelType w:val="hybridMultilevel"/>
    <w:tmpl w:val="05BEB75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749E2144"/>
    <w:multiLevelType w:val="multilevel"/>
    <w:tmpl w:val="DC10F1AA"/>
    <w:lvl w:ilvl="0">
      <w:start w:val="12"/>
      <w:numFmt w:val="decimal"/>
      <w:lvlText w:val="%1"/>
      <w:lvlJc w:val="left"/>
      <w:pPr>
        <w:tabs>
          <w:tab w:val="num" w:pos="360"/>
        </w:tabs>
        <w:ind w:left="360" w:hanging="360"/>
      </w:pPr>
      <w:rPr>
        <w:rFonts w:hint="default"/>
      </w:rPr>
    </w:lvl>
    <w:lvl w:ilvl="1">
      <w:start w:val="15"/>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5">
    <w:nsid w:val="77D1610A"/>
    <w:multiLevelType w:val="hybridMultilevel"/>
    <w:tmpl w:val="D65AF220"/>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010609"/>
    <w:multiLevelType w:val="hybridMultilevel"/>
    <w:tmpl w:val="8EACD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636190"/>
    <w:multiLevelType w:val="hybridMultilevel"/>
    <w:tmpl w:val="4328E5FE"/>
    <w:lvl w:ilvl="0" w:tplc="C85AA2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12"/>
  </w:num>
  <w:num w:numId="4">
    <w:abstractNumId w:val="34"/>
  </w:num>
  <w:num w:numId="5">
    <w:abstractNumId w:val="19"/>
  </w:num>
  <w:num w:numId="6">
    <w:abstractNumId w:val="2"/>
  </w:num>
  <w:num w:numId="7">
    <w:abstractNumId w:val="32"/>
  </w:num>
  <w:num w:numId="8">
    <w:abstractNumId w:val="23"/>
  </w:num>
  <w:num w:numId="9">
    <w:abstractNumId w:val="1"/>
  </w:num>
  <w:num w:numId="10">
    <w:abstractNumId w:val="27"/>
  </w:num>
  <w:num w:numId="11">
    <w:abstractNumId w:val="31"/>
  </w:num>
  <w:num w:numId="12">
    <w:abstractNumId w:val="4"/>
  </w:num>
  <w:num w:numId="13">
    <w:abstractNumId w:val="30"/>
  </w:num>
  <w:num w:numId="14">
    <w:abstractNumId w:val="11"/>
  </w:num>
  <w:num w:numId="15">
    <w:abstractNumId w:val="10"/>
  </w:num>
  <w:num w:numId="16">
    <w:abstractNumId w:val="5"/>
  </w:num>
  <w:num w:numId="17">
    <w:abstractNumId w:val="15"/>
  </w:num>
  <w:num w:numId="18">
    <w:abstractNumId w:val="17"/>
  </w:num>
  <w:num w:numId="19">
    <w:abstractNumId w:val="35"/>
  </w:num>
  <w:num w:numId="20">
    <w:abstractNumId w:val="22"/>
  </w:num>
  <w:num w:numId="21">
    <w:abstractNumId w:val="7"/>
  </w:num>
  <w:num w:numId="22">
    <w:abstractNumId w:val="28"/>
  </w:num>
  <w:num w:numId="23">
    <w:abstractNumId w:val="24"/>
  </w:num>
  <w:num w:numId="24">
    <w:abstractNumId w:val="0"/>
  </w:num>
  <w:num w:numId="25">
    <w:abstractNumId w:val="8"/>
  </w:num>
  <w:num w:numId="26">
    <w:abstractNumId w:val="37"/>
  </w:num>
  <w:num w:numId="27">
    <w:abstractNumId w:val="29"/>
  </w:num>
  <w:num w:numId="28">
    <w:abstractNumId w:val="26"/>
  </w:num>
  <w:num w:numId="29">
    <w:abstractNumId w:val="9"/>
  </w:num>
  <w:num w:numId="30">
    <w:abstractNumId w:val="33"/>
  </w:num>
  <w:num w:numId="31">
    <w:abstractNumId w:val="36"/>
  </w:num>
  <w:num w:numId="32">
    <w:abstractNumId w:val="16"/>
  </w:num>
  <w:num w:numId="33">
    <w:abstractNumId w:val="21"/>
  </w:num>
  <w:num w:numId="34">
    <w:abstractNumId w:val="13"/>
  </w:num>
  <w:num w:numId="35">
    <w:abstractNumId w:val="18"/>
  </w:num>
  <w:num w:numId="36">
    <w:abstractNumId w:val="20"/>
  </w:num>
  <w:num w:numId="37">
    <w:abstractNumId w:val="14"/>
  </w:num>
  <w:num w:numId="38">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87C0F"/>
    <w:rsid w:val="00002FB9"/>
    <w:rsid w:val="00026128"/>
    <w:rsid w:val="000318AC"/>
    <w:rsid w:val="00034B32"/>
    <w:rsid w:val="00040E97"/>
    <w:rsid w:val="000576DB"/>
    <w:rsid w:val="000634C2"/>
    <w:rsid w:val="00077A6D"/>
    <w:rsid w:val="000971BA"/>
    <w:rsid w:val="000B368D"/>
    <w:rsid w:val="000D5556"/>
    <w:rsid w:val="000D659D"/>
    <w:rsid w:val="000E49D3"/>
    <w:rsid w:val="000F142F"/>
    <w:rsid w:val="0010193F"/>
    <w:rsid w:val="00122C5C"/>
    <w:rsid w:val="00126932"/>
    <w:rsid w:val="001361D9"/>
    <w:rsid w:val="00140B92"/>
    <w:rsid w:val="00141F10"/>
    <w:rsid w:val="0015008A"/>
    <w:rsid w:val="00172D39"/>
    <w:rsid w:val="00172DF7"/>
    <w:rsid w:val="001A255A"/>
    <w:rsid w:val="001D10C0"/>
    <w:rsid w:val="001D306E"/>
    <w:rsid w:val="001E0A87"/>
    <w:rsid w:val="001E1CD0"/>
    <w:rsid w:val="0021554E"/>
    <w:rsid w:val="00217399"/>
    <w:rsid w:val="00236D86"/>
    <w:rsid w:val="00263F81"/>
    <w:rsid w:val="002654EB"/>
    <w:rsid w:val="00271404"/>
    <w:rsid w:val="002741B6"/>
    <w:rsid w:val="00296B2D"/>
    <w:rsid w:val="002A1BEA"/>
    <w:rsid w:val="002D5D32"/>
    <w:rsid w:val="002F44C5"/>
    <w:rsid w:val="003013F8"/>
    <w:rsid w:val="00303AEF"/>
    <w:rsid w:val="003053CF"/>
    <w:rsid w:val="0031518E"/>
    <w:rsid w:val="00324447"/>
    <w:rsid w:val="00350961"/>
    <w:rsid w:val="0038070E"/>
    <w:rsid w:val="003808C8"/>
    <w:rsid w:val="00384CED"/>
    <w:rsid w:val="003874E3"/>
    <w:rsid w:val="003A1330"/>
    <w:rsid w:val="003D495C"/>
    <w:rsid w:val="00404FD1"/>
    <w:rsid w:val="00423ED9"/>
    <w:rsid w:val="004515CD"/>
    <w:rsid w:val="004536BB"/>
    <w:rsid w:val="004654A5"/>
    <w:rsid w:val="004857ED"/>
    <w:rsid w:val="004A4360"/>
    <w:rsid w:val="004F099A"/>
    <w:rsid w:val="004F0E31"/>
    <w:rsid w:val="00545241"/>
    <w:rsid w:val="00547F7D"/>
    <w:rsid w:val="0056187E"/>
    <w:rsid w:val="00564B3F"/>
    <w:rsid w:val="00572CFB"/>
    <w:rsid w:val="005B0A13"/>
    <w:rsid w:val="005C15B3"/>
    <w:rsid w:val="005C4F4A"/>
    <w:rsid w:val="005D7A35"/>
    <w:rsid w:val="005E5789"/>
    <w:rsid w:val="00602A1F"/>
    <w:rsid w:val="00611D19"/>
    <w:rsid w:val="0063287C"/>
    <w:rsid w:val="00647D96"/>
    <w:rsid w:val="006A41C0"/>
    <w:rsid w:val="006B10FB"/>
    <w:rsid w:val="006D0CF3"/>
    <w:rsid w:val="006E4F4D"/>
    <w:rsid w:val="006E5A6E"/>
    <w:rsid w:val="00706C9D"/>
    <w:rsid w:val="007255C1"/>
    <w:rsid w:val="0073628E"/>
    <w:rsid w:val="00742968"/>
    <w:rsid w:val="00745986"/>
    <w:rsid w:val="00770D41"/>
    <w:rsid w:val="0077510D"/>
    <w:rsid w:val="00776CF9"/>
    <w:rsid w:val="007B1FB2"/>
    <w:rsid w:val="007B5374"/>
    <w:rsid w:val="007C6396"/>
    <w:rsid w:val="007D043A"/>
    <w:rsid w:val="007D160E"/>
    <w:rsid w:val="007D638A"/>
    <w:rsid w:val="007E4550"/>
    <w:rsid w:val="007E7D41"/>
    <w:rsid w:val="0080268A"/>
    <w:rsid w:val="00822F6A"/>
    <w:rsid w:val="00826317"/>
    <w:rsid w:val="008572AB"/>
    <w:rsid w:val="008625BF"/>
    <w:rsid w:val="008B21F5"/>
    <w:rsid w:val="008B5BFF"/>
    <w:rsid w:val="008B5EB3"/>
    <w:rsid w:val="008B7EFA"/>
    <w:rsid w:val="008C3B9C"/>
    <w:rsid w:val="008C3D08"/>
    <w:rsid w:val="008F4E60"/>
    <w:rsid w:val="00907F47"/>
    <w:rsid w:val="00912D42"/>
    <w:rsid w:val="00920175"/>
    <w:rsid w:val="00934EBB"/>
    <w:rsid w:val="00947C42"/>
    <w:rsid w:val="00963615"/>
    <w:rsid w:val="009657CA"/>
    <w:rsid w:val="00993D71"/>
    <w:rsid w:val="009A1B8E"/>
    <w:rsid w:val="009F21BD"/>
    <w:rsid w:val="009F5A9D"/>
    <w:rsid w:val="009F7DAB"/>
    <w:rsid w:val="00A06AE8"/>
    <w:rsid w:val="00A20053"/>
    <w:rsid w:val="00A33FF3"/>
    <w:rsid w:val="00A435B7"/>
    <w:rsid w:val="00A73D79"/>
    <w:rsid w:val="00A9220F"/>
    <w:rsid w:val="00A963D6"/>
    <w:rsid w:val="00A96F7C"/>
    <w:rsid w:val="00AB301E"/>
    <w:rsid w:val="00AE3639"/>
    <w:rsid w:val="00B1023C"/>
    <w:rsid w:val="00B36311"/>
    <w:rsid w:val="00B54426"/>
    <w:rsid w:val="00B630C8"/>
    <w:rsid w:val="00B64A7B"/>
    <w:rsid w:val="00B67A69"/>
    <w:rsid w:val="00B77707"/>
    <w:rsid w:val="00B83AF3"/>
    <w:rsid w:val="00B86C48"/>
    <w:rsid w:val="00B86E1D"/>
    <w:rsid w:val="00B87C0F"/>
    <w:rsid w:val="00BD0541"/>
    <w:rsid w:val="00BE1577"/>
    <w:rsid w:val="00BE5F1A"/>
    <w:rsid w:val="00BF3AAD"/>
    <w:rsid w:val="00BF575D"/>
    <w:rsid w:val="00C02820"/>
    <w:rsid w:val="00C40F61"/>
    <w:rsid w:val="00C77EE0"/>
    <w:rsid w:val="00C83DB5"/>
    <w:rsid w:val="00CA7D21"/>
    <w:rsid w:val="00CB47FA"/>
    <w:rsid w:val="00CF12FE"/>
    <w:rsid w:val="00CF2DED"/>
    <w:rsid w:val="00D11FE0"/>
    <w:rsid w:val="00D313B5"/>
    <w:rsid w:val="00D3268A"/>
    <w:rsid w:val="00D329F7"/>
    <w:rsid w:val="00D53C7F"/>
    <w:rsid w:val="00D53DC3"/>
    <w:rsid w:val="00D82E48"/>
    <w:rsid w:val="00D85931"/>
    <w:rsid w:val="00D9659B"/>
    <w:rsid w:val="00DC1F60"/>
    <w:rsid w:val="00E1600B"/>
    <w:rsid w:val="00E16448"/>
    <w:rsid w:val="00E230B6"/>
    <w:rsid w:val="00E2677D"/>
    <w:rsid w:val="00E359D2"/>
    <w:rsid w:val="00E4420A"/>
    <w:rsid w:val="00E6687C"/>
    <w:rsid w:val="00EA7116"/>
    <w:rsid w:val="00EA7CB3"/>
    <w:rsid w:val="00EB07C9"/>
    <w:rsid w:val="00EC77BD"/>
    <w:rsid w:val="00ED175C"/>
    <w:rsid w:val="00F02A42"/>
    <w:rsid w:val="00F15CF5"/>
    <w:rsid w:val="00F35902"/>
    <w:rsid w:val="00F374E6"/>
    <w:rsid w:val="00F616B8"/>
    <w:rsid w:val="00F61F71"/>
    <w:rsid w:val="00F62A95"/>
    <w:rsid w:val="00F67403"/>
    <w:rsid w:val="00F779F1"/>
    <w:rsid w:val="00F8146D"/>
    <w:rsid w:val="00FA4320"/>
    <w:rsid w:val="00FB5230"/>
    <w:rsid w:val="00FD74F2"/>
    <w:rsid w:val="00FD76AB"/>
    <w:rsid w:val="00FE5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C0F"/>
    <w:rPr>
      <w:sz w:val="24"/>
      <w:szCs w:val="24"/>
    </w:rPr>
  </w:style>
  <w:style w:type="paragraph" w:styleId="Heading1">
    <w:name w:val="heading 1"/>
    <w:basedOn w:val="Normal"/>
    <w:next w:val="Normal"/>
    <w:link w:val="Heading1Char"/>
    <w:qFormat/>
    <w:rsid w:val="00FE5E63"/>
    <w:pPr>
      <w:keepNext/>
      <w:jc w:val="center"/>
      <w:outlineLvl w:val="0"/>
    </w:pPr>
    <w:rPr>
      <w:rFonts w:ascii="Verdana" w:hAnsi="Verdana"/>
      <w:b/>
      <w:i/>
    </w:rPr>
  </w:style>
  <w:style w:type="paragraph" w:styleId="Heading2">
    <w:name w:val="heading 2"/>
    <w:basedOn w:val="Normal"/>
    <w:next w:val="Normal"/>
    <w:link w:val="Heading2Char"/>
    <w:qFormat/>
    <w:rsid w:val="003874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874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874E3"/>
    <w:pPr>
      <w:keepNext/>
      <w:spacing w:before="240" w:after="60"/>
      <w:outlineLvl w:val="3"/>
    </w:pPr>
    <w:rPr>
      <w:b/>
      <w:bCs/>
      <w:sz w:val="28"/>
      <w:szCs w:val="28"/>
    </w:rPr>
  </w:style>
  <w:style w:type="paragraph" w:styleId="Heading5">
    <w:name w:val="heading 5"/>
    <w:basedOn w:val="Normal"/>
    <w:next w:val="Normal"/>
    <w:link w:val="Heading5Char"/>
    <w:unhideWhenUsed/>
    <w:qFormat/>
    <w:rsid w:val="003509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5096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5096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5096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509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C0F"/>
    <w:pPr>
      <w:jc w:val="center"/>
    </w:pPr>
    <w:rPr>
      <w:b/>
      <w:i/>
      <w:sz w:val="28"/>
      <w:szCs w:val="20"/>
    </w:rPr>
  </w:style>
  <w:style w:type="paragraph" w:styleId="BodyText3">
    <w:name w:val="Body Text 3"/>
    <w:basedOn w:val="Normal"/>
    <w:link w:val="BodyText3Char"/>
    <w:rsid w:val="00B87C0F"/>
    <w:pPr>
      <w:suppressAutoHyphens/>
      <w:spacing w:line="240" w:lineRule="atLeast"/>
      <w:jc w:val="both"/>
    </w:pPr>
    <w:rPr>
      <w:spacing w:val="-3"/>
    </w:rPr>
  </w:style>
  <w:style w:type="table" w:styleId="TableGrid">
    <w:name w:val="Table Grid"/>
    <w:basedOn w:val="TableNormal"/>
    <w:rsid w:val="00B8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616B8"/>
    <w:rPr>
      <w:rFonts w:ascii="Tahoma" w:hAnsi="Tahoma" w:cs="Tahoma"/>
      <w:sz w:val="16"/>
      <w:szCs w:val="16"/>
    </w:rPr>
  </w:style>
  <w:style w:type="paragraph" w:styleId="BodyTextIndent2">
    <w:name w:val="Body Text Indent 2"/>
    <w:basedOn w:val="Normal"/>
    <w:link w:val="BodyTextIndent2Char"/>
    <w:rsid w:val="00FE5E63"/>
    <w:pPr>
      <w:spacing w:after="120" w:line="480" w:lineRule="auto"/>
      <w:ind w:left="360"/>
    </w:pPr>
  </w:style>
  <w:style w:type="paragraph" w:styleId="Footer">
    <w:name w:val="footer"/>
    <w:basedOn w:val="Normal"/>
    <w:link w:val="FooterChar"/>
    <w:rsid w:val="00FE5E63"/>
    <w:pPr>
      <w:tabs>
        <w:tab w:val="center" w:pos="4320"/>
        <w:tab w:val="right" w:pos="8640"/>
      </w:tabs>
    </w:pPr>
  </w:style>
  <w:style w:type="character" w:styleId="PageNumber">
    <w:name w:val="page number"/>
    <w:basedOn w:val="DefaultParagraphFont"/>
    <w:rsid w:val="00FE5E63"/>
  </w:style>
  <w:style w:type="paragraph" w:styleId="Header">
    <w:name w:val="header"/>
    <w:basedOn w:val="Normal"/>
    <w:link w:val="HeaderChar"/>
    <w:rsid w:val="00FE5E63"/>
    <w:pPr>
      <w:tabs>
        <w:tab w:val="center" w:pos="4320"/>
        <w:tab w:val="right" w:pos="8640"/>
      </w:tabs>
    </w:pPr>
  </w:style>
  <w:style w:type="paragraph" w:styleId="BodyText">
    <w:name w:val="Body Text"/>
    <w:basedOn w:val="Normal"/>
    <w:link w:val="BodyTextChar"/>
    <w:rsid w:val="003874E3"/>
    <w:pPr>
      <w:spacing w:after="120"/>
    </w:pPr>
  </w:style>
  <w:style w:type="paragraph" w:styleId="BodyTextIndent3">
    <w:name w:val="Body Text Indent 3"/>
    <w:basedOn w:val="Normal"/>
    <w:rsid w:val="003874E3"/>
    <w:pPr>
      <w:spacing w:after="120"/>
      <w:ind w:left="360"/>
    </w:pPr>
    <w:rPr>
      <w:sz w:val="16"/>
      <w:szCs w:val="16"/>
    </w:rPr>
  </w:style>
  <w:style w:type="character" w:styleId="Hyperlink">
    <w:name w:val="Hyperlink"/>
    <w:basedOn w:val="DefaultParagraphFont"/>
    <w:rsid w:val="0010193F"/>
    <w:rPr>
      <w:color w:val="0000FF"/>
      <w:u w:val="single"/>
    </w:rPr>
  </w:style>
  <w:style w:type="character" w:styleId="FollowedHyperlink">
    <w:name w:val="FollowedHyperlink"/>
    <w:basedOn w:val="DefaultParagraphFont"/>
    <w:rsid w:val="0010193F"/>
    <w:rPr>
      <w:color w:val="800080"/>
      <w:u w:val="single"/>
    </w:rPr>
  </w:style>
  <w:style w:type="paragraph" w:styleId="NormalWeb">
    <w:name w:val="Normal (Web)"/>
    <w:basedOn w:val="Normal"/>
    <w:unhideWhenUsed/>
    <w:rsid w:val="00DC1F60"/>
    <w:pPr>
      <w:spacing w:before="100" w:beforeAutospacing="1" w:after="100" w:afterAutospacing="1"/>
    </w:pPr>
  </w:style>
  <w:style w:type="character" w:customStyle="1" w:styleId="Heading5Char">
    <w:name w:val="Heading 5 Char"/>
    <w:basedOn w:val="DefaultParagraphFont"/>
    <w:link w:val="Heading5"/>
    <w:rsid w:val="0035096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5096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5096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5096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350961"/>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350961"/>
    <w:rPr>
      <w:rFonts w:ascii="Verdana" w:hAnsi="Verdana"/>
      <w:b/>
      <w:i/>
      <w:sz w:val="24"/>
      <w:szCs w:val="24"/>
    </w:rPr>
  </w:style>
  <w:style w:type="character" w:customStyle="1" w:styleId="Heading2Char">
    <w:name w:val="Heading 2 Char"/>
    <w:basedOn w:val="DefaultParagraphFont"/>
    <w:link w:val="Heading2"/>
    <w:rsid w:val="00350961"/>
    <w:rPr>
      <w:rFonts w:ascii="Arial" w:hAnsi="Arial" w:cs="Arial"/>
      <w:b/>
      <w:bCs/>
      <w:i/>
      <w:iCs/>
      <w:sz w:val="28"/>
      <w:szCs w:val="28"/>
    </w:rPr>
  </w:style>
  <w:style w:type="character" w:customStyle="1" w:styleId="Heading3Char">
    <w:name w:val="Heading 3 Char"/>
    <w:basedOn w:val="DefaultParagraphFont"/>
    <w:link w:val="Heading3"/>
    <w:rsid w:val="00350961"/>
    <w:rPr>
      <w:rFonts w:ascii="Arial" w:hAnsi="Arial" w:cs="Arial"/>
      <w:b/>
      <w:bCs/>
      <w:sz w:val="26"/>
      <w:szCs w:val="26"/>
    </w:rPr>
  </w:style>
  <w:style w:type="character" w:customStyle="1" w:styleId="Heading4Char">
    <w:name w:val="Heading 4 Char"/>
    <w:basedOn w:val="DefaultParagraphFont"/>
    <w:link w:val="Heading4"/>
    <w:rsid w:val="00350961"/>
    <w:rPr>
      <w:b/>
      <w:bCs/>
      <w:sz w:val="28"/>
      <w:szCs w:val="28"/>
    </w:rPr>
  </w:style>
  <w:style w:type="character" w:customStyle="1" w:styleId="TitleChar">
    <w:name w:val="Title Char"/>
    <w:basedOn w:val="DefaultParagraphFont"/>
    <w:link w:val="Title"/>
    <w:rsid w:val="00350961"/>
    <w:rPr>
      <w:b/>
      <w:i/>
      <w:sz w:val="28"/>
    </w:rPr>
  </w:style>
  <w:style w:type="character" w:customStyle="1" w:styleId="BodyText3Char">
    <w:name w:val="Body Text 3 Char"/>
    <w:basedOn w:val="DefaultParagraphFont"/>
    <w:link w:val="BodyText3"/>
    <w:rsid w:val="00350961"/>
    <w:rPr>
      <w:spacing w:val="-3"/>
      <w:sz w:val="24"/>
      <w:szCs w:val="24"/>
    </w:rPr>
  </w:style>
  <w:style w:type="character" w:customStyle="1" w:styleId="BalloonTextChar">
    <w:name w:val="Balloon Text Char"/>
    <w:basedOn w:val="DefaultParagraphFont"/>
    <w:link w:val="BalloonText"/>
    <w:semiHidden/>
    <w:rsid w:val="00350961"/>
    <w:rPr>
      <w:rFonts w:ascii="Tahoma" w:hAnsi="Tahoma" w:cs="Tahoma"/>
      <w:sz w:val="16"/>
      <w:szCs w:val="16"/>
    </w:rPr>
  </w:style>
  <w:style w:type="character" w:customStyle="1" w:styleId="header1">
    <w:name w:val="header1"/>
    <w:basedOn w:val="DefaultParagraphFont"/>
    <w:rsid w:val="00350961"/>
    <w:rPr>
      <w:rFonts w:ascii="Verdana" w:hAnsi="Verdana" w:hint="default"/>
      <w:b/>
      <w:bCs/>
      <w:color w:val="000000"/>
      <w:sz w:val="27"/>
      <w:szCs w:val="27"/>
    </w:rPr>
  </w:style>
  <w:style w:type="character" w:customStyle="1" w:styleId="text1">
    <w:name w:val="text1"/>
    <w:basedOn w:val="DefaultParagraphFont"/>
    <w:rsid w:val="00350961"/>
    <w:rPr>
      <w:rFonts w:ascii="Verdana" w:hAnsi="Verdana" w:hint="default"/>
      <w:b w:val="0"/>
      <w:bCs w:val="0"/>
      <w:color w:val="000000"/>
      <w:sz w:val="18"/>
      <w:szCs w:val="18"/>
    </w:rPr>
  </w:style>
  <w:style w:type="character" w:customStyle="1" w:styleId="BodyTextIndent2Char">
    <w:name w:val="Body Text Indent 2 Char"/>
    <w:basedOn w:val="DefaultParagraphFont"/>
    <w:link w:val="BodyTextIndent2"/>
    <w:rsid w:val="00350961"/>
    <w:rPr>
      <w:sz w:val="24"/>
      <w:szCs w:val="24"/>
    </w:rPr>
  </w:style>
  <w:style w:type="character" w:customStyle="1" w:styleId="FooterChar">
    <w:name w:val="Footer Char"/>
    <w:basedOn w:val="DefaultParagraphFont"/>
    <w:link w:val="Footer"/>
    <w:rsid w:val="00350961"/>
    <w:rPr>
      <w:sz w:val="24"/>
      <w:szCs w:val="24"/>
    </w:rPr>
  </w:style>
  <w:style w:type="paragraph" w:styleId="BodyText2">
    <w:name w:val="Body Text 2"/>
    <w:basedOn w:val="Normal"/>
    <w:link w:val="BodyText2Char"/>
    <w:rsid w:val="00350961"/>
    <w:pPr>
      <w:spacing w:after="120" w:line="480" w:lineRule="auto"/>
    </w:pPr>
  </w:style>
  <w:style w:type="character" w:customStyle="1" w:styleId="BodyText2Char">
    <w:name w:val="Body Text 2 Char"/>
    <w:basedOn w:val="DefaultParagraphFont"/>
    <w:link w:val="BodyText2"/>
    <w:rsid w:val="00350961"/>
    <w:rPr>
      <w:sz w:val="24"/>
      <w:szCs w:val="24"/>
    </w:rPr>
  </w:style>
  <w:style w:type="character" w:customStyle="1" w:styleId="HeaderChar">
    <w:name w:val="Header Char"/>
    <w:basedOn w:val="DefaultParagraphFont"/>
    <w:link w:val="Header"/>
    <w:rsid w:val="00350961"/>
    <w:rPr>
      <w:sz w:val="24"/>
      <w:szCs w:val="24"/>
    </w:rPr>
  </w:style>
  <w:style w:type="character" w:customStyle="1" w:styleId="BodyTextChar">
    <w:name w:val="Body Text Char"/>
    <w:basedOn w:val="DefaultParagraphFont"/>
    <w:link w:val="BodyText"/>
    <w:rsid w:val="00350961"/>
    <w:rPr>
      <w:sz w:val="24"/>
      <w:szCs w:val="24"/>
    </w:rPr>
  </w:style>
  <w:style w:type="paragraph" w:styleId="ListParagraph">
    <w:name w:val="List Paragraph"/>
    <w:basedOn w:val="Normal"/>
    <w:uiPriority w:val="34"/>
    <w:qFormat/>
    <w:rsid w:val="00770D41"/>
    <w:pPr>
      <w:ind w:left="720"/>
      <w:contextualSpacing/>
    </w:pPr>
  </w:style>
</w:styles>
</file>

<file path=word/webSettings.xml><?xml version="1.0" encoding="utf-8"?>
<w:webSettings xmlns:r="http://schemas.openxmlformats.org/officeDocument/2006/relationships" xmlns:w="http://schemas.openxmlformats.org/wordprocessingml/2006/main">
  <w:divs>
    <w:div w:id="12571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anglik.net/englishlanguagehistory.ht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D:\12%20Summer%20School\Inspiration" TargetMode="External"/><Relationship Id="rId20" Type="http://schemas.openxmlformats.org/officeDocument/2006/relationships/hyperlink" Target="http://www.danshort.com/ie/timelin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m-w.com/help/fag/history.ht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itannica.com/eb/article-9050003/Magna-Carta" TargetMode="External"/><Relationship Id="rId22" Type="http://schemas.openxmlformats.org/officeDocument/2006/relationships/hyperlink" Target="http://www.soon.org.uk/page18.htm" TargetMode="Externa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2F33-6FD6-4BC7-A585-1E5E732F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7300</Words>
  <Characters>41610</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Unit Title</vt:lpstr>
    </vt:vector>
  </TitlesOfParts>
  <Company>Virginia Beach Public Schools</Company>
  <LinksUpToDate>false</LinksUpToDate>
  <CharactersWithSpaces>48813</CharactersWithSpaces>
  <SharedDoc>false</SharedDoc>
  <HLinks>
    <vt:vector size="42" baseType="variant">
      <vt:variant>
        <vt:i4>1441831</vt:i4>
      </vt:variant>
      <vt:variant>
        <vt:i4>18</vt:i4>
      </vt:variant>
      <vt:variant>
        <vt:i4>0</vt:i4>
      </vt:variant>
      <vt:variant>
        <vt:i4>5</vt:i4>
      </vt:variant>
      <vt:variant>
        <vt:lpwstr/>
      </vt:variant>
      <vt:variant>
        <vt:lpwstr>_Grammar_Check_Sheet</vt:lpwstr>
      </vt:variant>
      <vt:variant>
        <vt:i4>5898355</vt:i4>
      </vt:variant>
      <vt:variant>
        <vt:i4>15</vt:i4>
      </vt:variant>
      <vt:variant>
        <vt:i4>0</vt:i4>
      </vt:variant>
      <vt:variant>
        <vt:i4>5</vt:i4>
      </vt:variant>
      <vt:variant>
        <vt:lpwstr/>
      </vt:variant>
      <vt:variant>
        <vt:lpwstr>_(Sample)_College_Admissions</vt:lpwstr>
      </vt:variant>
      <vt:variant>
        <vt:i4>3801104</vt:i4>
      </vt:variant>
      <vt:variant>
        <vt:i4>12</vt:i4>
      </vt:variant>
      <vt:variant>
        <vt:i4>0</vt:i4>
      </vt:variant>
      <vt:variant>
        <vt:i4>5</vt:i4>
      </vt:variant>
      <vt:variant>
        <vt:lpwstr/>
      </vt:variant>
      <vt:variant>
        <vt:lpwstr>_College_Admissions_Essay</vt:lpwstr>
      </vt:variant>
      <vt:variant>
        <vt:i4>5374016</vt:i4>
      </vt:variant>
      <vt:variant>
        <vt:i4>9</vt:i4>
      </vt:variant>
      <vt:variant>
        <vt:i4>0</vt:i4>
      </vt:variant>
      <vt:variant>
        <vt:i4>5</vt:i4>
      </vt:variant>
      <vt:variant>
        <vt:lpwstr/>
      </vt:variant>
      <vt:variant>
        <vt:lpwstr>_Bubble_Map</vt:lpwstr>
      </vt:variant>
      <vt:variant>
        <vt:i4>458799</vt:i4>
      </vt:variant>
      <vt:variant>
        <vt:i4>6</vt:i4>
      </vt:variant>
      <vt:variant>
        <vt:i4>0</vt:i4>
      </vt:variant>
      <vt:variant>
        <vt:i4>5</vt:i4>
      </vt:variant>
      <vt:variant>
        <vt:lpwstr/>
      </vt:variant>
      <vt:variant>
        <vt:lpwstr>_College_Essay_Topics</vt:lpwstr>
      </vt:variant>
      <vt:variant>
        <vt:i4>1441831</vt:i4>
      </vt:variant>
      <vt:variant>
        <vt:i4>3</vt:i4>
      </vt:variant>
      <vt:variant>
        <vt:i4>0</vt:i4>
      </vt:variant>
      <vt:variant>
        <vt:i4>5</vt:i4>
      </vt:variant>
      <vt:variant>
        <vt:lpwstr/>
      </vt:variant>
      <vt:variant>
        <vt:lpwstr>_Grammar_Check_Sheet</vt:lpwstr>
      </vt:variant>
      <vt:variant>
        <vt:i4>458799</vt:i4>
      </vt:variant>
      <vt:variant>
        <vt:i4>0</vt:i4>
      </vt:variant>
      <vt:variant>
        <vt:i4>0</vt:i4>
      </vt:variant>
      <vt:variant>
        <vt:i4>5</vt:i4>
      </vt:variant>
      <vt:variant>
        <vt:lpwstr/>
      </vt:variant>
      <vt:variant>
        <vt:lpwstr>_College_Essay_Topics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Virginia Beach Public Schools</dc:creator>
  <cp:lastModifiedBy>ECDEMOTT</cp:lastModifiedBy>
  <cp:revision>2</cp:revision>
  <cp:lastPrinted>2009-06-19T20:06:00Z</cp:lastPrinted>
  <dcterms:created xsi:type="dcterms:W3CDTF">2011-06-27T18:22:00Z</dcterms:created>
  <dcterms:modified xsi:type="dcterms:W3CDTF">2011-06-27T18:22:00Z</dcterms:modified>
</cp:coreProperties>
</file>