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09" w:rsidRDefault="00A35B09" w:rsidP="00A35B09">
      <w:pPr>
        <w:rPr>
          <w:color w:val="C0504D" w:themeColor="accent2"/>
          <w:sz w:val="28"/>
          <w:szCs w:val="28"/>
        </w:rPr>
      </w:pPr>
    </w:p>
    <w:p w:rsidR="00A35B09" w:rsidRPr="001448E3" w:rsidRDefault="00A35B09" w:rsidP="00A35B09">
      <w:bookmarkStart w:id="0" w:name="FinalWordsandTestimonialsFW"/>
      <w:r>
        <w:rPr>
          <w:noProof/>
        </w:rPr>
        <w:lastRenderedPageBreak/>
        <w:pict>
          <v:group id="_x0000_s1036" style="position:absolute;margin-left:4.55pt;margin-top:-670pt;width:47.8pt;height:17.75pt;z-index:251670528" coordorigin="602,301" coordsize="956,355">
            <v:shapetype id="_x0000_t202" coordsize="21600,21600" o:spt="202" path="m,l,21600r21600,l21600,xe">
              <v:stroke joinstyle="miter"/>
              <v:path gradientshapeok="t" o:connecttype="rect"/>
            </v:shapetype>
            <v:shape id="_x0000_s1037" type="#_x0000_t202" style="position:absolute;left:602;top:301;width:236;height:355">
              <v:textbox style="mso-next-textbox:#_x0000_s1037">
                <w:txbxContent>
                  <w:p w:rsidR="00A35B09" w:rsidRPr="0024448F" w:rsidRDefault="00A35B09" w:rsidP="00A35B09"/>
                </w:txbxContent>
              </v:textbox>
            </v:shape>
            <v:shape id="_x0000_s1038" type="#_x0000_t202" style="position:absolute;left:846;top:301;width:236;height:355">
              <v:textbox style="mso-next-textbox:#_x0000_s1038">
                <w:txbxContent>
                  <w:p w:rsidR="00A35B09" w:rsidRDefault="00A35B09" w:rsidP="00A35B09"/>
                </w:txbxContent>
              </v:textbox>
            </v:shape>
            <v:shape id="_x0000_s1039" type="#_x0000_t202" style="position:absolute;left:1086;top:301;width:236;height:355">
              <v:textbox style="mso-next-textbox:#_x0000_s1039">
                <w:txbxContent>
                  <w:p w:rsidR="00A35B09" w:rsidRDefault="00A35B09" w:rsidP="00A35B09"/>
                </w:txbxContent>
              </v:textbox>
            </v:shape>
            <v:shape id="_x0000_s1040" type="#_x0000_t202" style="position:absolute;left:1322;top:301;width:236;height:355">
              <v:textbox style="mso-next-textbox:#_x0000_s1040">
                <w:txbxContent>
                  <w:p w:rsidR="00A35B09" w:rsidRDefault="00A35B09" w:rsidP="00A35B09"/>
                </w:txbxContent>
              </v:textbox>
            </v:shape>
          </v:group>
        </w:pict>
      </w:r>
      <w:r>
        <w:rPr>
          <w:noProof/>
        </w:rPr>
        <w:pict>
          <v:shape id="_x0000_s1061" type="#_x0000_t202" style="position:absolute;margin-left:-11.45pt;margin-top:-521.5pt;width:152.4pt;height:161.5pt;z-index:251675648">
            <v:textbox>
              <w:txbxContent>
                <w:p w:rsidR="00A35B09" w:rsidRDefault="00A35B09" w:rsidP="00A35B09">
                  <w:r w:rsidRPr="006C0812">
                    <w:rPr>
                      <w:noProof/>
                    </w:rPr>
                    <w:drawing>
                      <wp:inline distT="0" distB="0" distL="0" distR="0">
                        <wp:extent cx="1617345" cy="1947415"/>
                        <wp:effectExtent l="19050" t="0" r="1905" b="0"/>
                        <wp:docPr id="55042" name="Picture 9" descr="gswla_crest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wla_crest light.jpg"/>
                                <pic:cNvPicPr>
                                  <a:picLocks noChangeAspect="1" noChangeArrowheads="1"/>
                                </pic:cNvPicPr>
                              </pic:nvPicPr>
                              <pic:blipFill>
                                <a:blip r:embed="rId4"/>
                                <a:srcRect/>
                                <a:stretch>
                                  <a:fillRect/>
                                </a:stretch>
                              </pic:blipFill>
                              <pic:spPr bwMode="auto">
                                <a:xfrm>
                                  <a:off x="0" y="0"/>
                                  <a:ext cx="1617345" cy="1947415"/>
                                </a:xfrm>
                                <a:prstGeom prst="rect">
                                  <a:avLst/>
                                </a:prstGeom>
                                <a:noFill/>
                                <a:ln w="9525">
                                  <a:noFill/>
                                  <a:miter lim="800000"/>
                                  <a:headEnd/>
                                  <a:tailEnd/>
                                </a:ln>
                              </pic:spPr>
                            </pic:pic>
                          </a:graphicData>
                        </a:graphic>
                      </wp:inline>
                    </w:drawing>
                  </w:r>
                </w:p>
              </w:txbxContent>
            </v:textbox>
          </v:shape>
        </w:pict>
      </w:r>
      <w:r>
        <w:rPr>
          <w:noProof/>
        </w:rPr>
        <w:pict>
          <v:shape id="_x0000_s1032" type="#_x0000_t202" style="position:absolute;margin-left:323.35pt;margin-top:-269.4pt;width:157.65pt;height:67.05pt;z-index:251666432" fillcolor="white [3201]" strokecolor="#666 [1936]" strokeweight="1pt">
            <v:fill color2="#999 [1296]" focusposition="1" focussize="" focus="100%" type="gradient"/>
            <v:shadow on="t" type="perspective" color="#7f7f7f [1601]" opacity=".5" offset="1pt" offset2="-3pt"/>
            <v:textbox>
              <w:txbxContent>
                <w:p w:rsidR="00A35B09" w:rsidRPr="00051A3F" w:rsidRDefault="00A35B09" w:rsidP="00A35B09">
                  <w:pPr>
                    <w:rPr>
                      <w:sz w:val="40"/>
                      <w:szCs w:val="40"/>
                    </w:rPr>
                  </w:pPr>
                  <w:r>
                    <w:rPr>
                      <w:sz w:val="40"/>
                      <w:szCs w:val="40"/>
                    </w:rPr>
                    <w:t>Works Cited</w:t>
                  </w:r>
                </w:p>
              </w:txbxContent>
            </v:textbox>
          </v:shape>
        </w:pict>
      </w:r>
      <w:r>
        <w:rPr>
          <w:noProof/>
        </w:rPr>
        <w:pict>
          <v:shape id="_x0000_s1031" type="#_x0000_t202" style="position:absolute;margin-left:323.35pt;margin-top:-446.9pt;width:156.45pt;height:69.5pt;z-index:251665408" fillcolor="white [3201]" strokecolor="#666 [1936]" strokeweight="1pt">
            <v:fill color2="#999 [1296]" focusposition="1" focussize="" focus="100%" type="gradient"/>
            <v:shadow on="t" type="perspective" color="#7f7f7f [1601]" opacity=".5" offset="1pt" offset2="-3pt"/>
            <v:textbox>
              <w:txbxContent>
                <w:p w:rsidR="00A35B09" w:rsidRPr="00051A3F" w:rsidRDefault="00A35B09" w:rsidP="00A35B09">
                  <w:pPr>
                    <w:rPr>
                      <w:sz w:val="44"/>
                      <w:szCs w:val="44"/>
                    </w:rPr>
                  </w:pPr>
                  <w:r>
                    <w:rPr>
                      <w:sz w:val="44"/>
                      <w:szCs w:val="44"/>
                    </w:rPr>
                    <w:t>Final Words</w:t>
                  </w:r>
                </w:p>
              </w:txbxContent>
            </v:textbox>
          </v:shape>
        </w:pict>
      </w:r>
      <w:r>
        <w:rPr>
          <w:noProof/>
        </w:rPr>
        <w:pict>
          <v:shape id="_x0000_s1033" type="#_x0000_t202" style="position:absolute;margin-left:154.55pt;margin-top:-453.1pt;width:127.85pt;height:93.1pt;z-index:251667456" filled="f">
            <v:textbox>
              <w:txbxContent>
                <w:p w:rsidR="00A35B09" w:rsidRPr="00051A3F" w:rsidRDefault="00A35B09" w:rsidP="00A35B09">
                  <w:pPr>
                    <w:rPr>
                      <w:sz w:val="144"/>
                      <w:szCs w:val="144"/>
                    </w:rPr>
                  </w:pPr>
                  <w:r>
                    <w:rPr>
                      <w:sz w:val="144"/>
                      <w:szCs w:val="144"/>
                    </w:rPr>
                    <w:t>FW</w:t>
                  </w:r>
                </w:p>
              </w:txbxContent>
            </v:textbox>
          </v:shape>
        </w:pict>
      </w:r>
      <w:r>
        <w:rPr>
          <w:noProof/>
        </w:rPr>
        <w:pict>
          <v:shape id="_x0000_s1030" type="#_x0000_t202" style="position:absolute;margin-left:329.6pt;margin-top:-639.3pt;width:150.2pt;height:639.3pt;z-index:251664384" filled="f">
            <v:textbox>
              <w:txbxContent>
                <w:p w:rsidR="00A35B09" w:rsidRDefault="00A35B09" w:rsidP="00A35B09"/>
                <w:p w:rsidR="00A35B09" w:rsidRDefault="00A35B09" w:rsidP="00A35B09"/>
                <w:p w:rsidR="00A35B09" w:rsidRDefault="00A35B09" w:rsidP="00A35B09"/>
                <w:p w:rsidR="00A35B09" w:rsidRDefault="00A35B09" w:rsidP="00A35B09"/>
                <w:p w:rsidR="00A35B09" w:rsidRDefault="00A35B09" w:rsidP="00A35B09"/>
                <w:p w:rsidR="00A35B09" w:rsidRDefault="00A35B09" w:rsidP="00A35B09"/>
                <w:p w:rsidR="00A35B09" w:rsidRDefault="00A35B09" w:rsidP="00A35B09"/>
                <w:p w:rsidR="00A35B09" w:rsidRDefault="00A35B09" w:rsidP="00A35B09"/>
                <w:p w:rsidR="00A35B09" w:rsidRDefault="00A35B09" w:rsidP="00A35B09"/>
                <w:p w:rsidR="00A35B09" w:rsidRDefault="00A35B09" w:rsidP="00A35B09"/>
                <w:p w:rsidR="00A35B09" w:rsidRDefault="00A35B09" w:rsidP="00A35B09"/>
                <w:p w:rsidR="00A35B09" w:rsidRDefault="00A35B09" w:rsidP="00A35B09"/>
              </w:txbxContent>
            </v:textbox>
          </v:shape>
        </w:pict>
      </w:r>
      <w:r>
        <w:rPr>
          <w:noProof/>
        </w:rPr>
        <w:pict>
          <v:rect id="_x0000_s1029" style="position:absolute;margin-left:69.25pt;margin-top:68.3pt;width:486.9pt;height:639.3pt;rotation:-360;z-index:251663360;mso-position-horizontal-relative:page;mso-position-vertical-relative:page;mso-height-relative:margin" o:allowincell="f" fillcolor="gray [1629]" stroked="f">
            <v:fill color2="fill darken(118)" rotate="t" method="linear sigma" focus="100%" type="gradient"/>
            <v:imagedata embosscolor="shadow add(51)"/>
            <v:shadow type="perspective" opacity=".5" origin=",.5" offset="17pt,-52pt" offset2="34pt,-104pt" matrix=",,,-1"/>
            <v:textbox style="mso-next-textbox:#_x0000_s1029" inset=",1in,1in,7.2pt">
              <w:txbxContent>
                <w:p w:rsidR="00A35B09" w:rsidRPr="00E5120A" w:rsidRDefault="00A35B09" w:rsidP="00A35B09">
                  <w:pPr>
                    <w:rPr>
                      <w:caps/>
                      <w:color w:val="FFFFFF" w:themeColor="background1"/>
                    </w:rPr>
                  </w:pPr>
                  <w:r w:rsidRPr="00E5120A">
                    <w:rPr>
                      <w:caps/>
                      <w:color w:val="FFFFFF" w:themeColor="background1"/>
                    </w:rPr>
                    <w:t>Global Connections</w:t>
                  </w:r>
                </w:p>
                <w:p w:rsidR="00A35B09" w:rsidRPr="00E5120A" w:rsidRDefault="00A35B09" w:rsidP="00A35B09">
                  <w:pPr>
                    <w:rPr>
                      <w:caps/>
                      <w:color w:val="FFFFFF" w:themeColor="background1"/>
                      <w:sz w:val="16"/>
                      <w:szCs w:val="16"/>
                    </w:rPr>
                  </w:pPr>
                </w:p>
                <w:p w:rsidR="00A35B09" w:rsidRDefault="00A35B09" w:rsidP="00A35B09">
                  <w:pPr>
                    <w:rPr>
                      <w:caps/>
                    </w:rPr>
                  </w:pPr>
                  <w:r>
                    <w:rPr>
                      <w:caps/>
                      <w:color w:val="FFFFFF" w:themeColor="background1"/>
                      <w:sz w:val="40"/>
                      <w:szCs w:val="40"/>
                    </w:rPr>
                    <w:t>fINAL wORDS &amp; tESTIMONIALS</w:t>
                  </w:r>
                  <w:r>
                    <w:rPr>
                      <w:noProof/>
                      <w:color w:val="C0504D" w:themeColor="accent2"/>
                      <w:sz w:val="36"/>
                      <w:szCs w:val="36"/>
                    </w:rPr>
                    <w:drawing>
                      <wp:inline distT="0" distB="0" distL="0" distR="0">
                        <wp:extent cx="1962150" cy="2095500"/>
                        <wp:effectExtent l="19050" t="0" r="0" b="0"/>
                        <wp:docPr id="11775" name="Picture 0" descr="Academy Crest.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Crest.JPG">
                                  <a:hlinkClick r:id=""/>
                                </pic:cNvPr>
                                <pic:cNvPicPr>
                                  <a:picLocks noChangeAspect="1" noChangeArrowheads="1"/>
                                </pic:cNvPicPr>
                              </pic:nvPicPr>
                              <pic:blipFill>
                                <a:blip r:embed="rId5"/>
                                <a:srcRect/>
                                <a:stretch>
                                  <a:fillRect/>
                                </a:stretch>
                              </pic:blipFill>
                              <pic:spPr bwMode="auto">
                                <a:xfrm>
                                  <a:off x="0" y="0"/>
                                  <a:ext cx="1962150" cy="2095500"/>
                                </a:xfrm>
                                <a:prstGeom prst="rect">
                                  <a:avLst/>
                                </a:prstGeom>
                                <a:noFill/>
                                <a:ln w="9525">
                                  <a:noFill/>
                                  <a:miter lim="800000"/>
                                  <a:headEnd/>
                                  <a:tailEnd/>
                                </a:ln>
                              </pic:spPr>
                            </pic:pic>
                          </a:graphicData>
                        </a:graphic>
                      </wp:inline>
                    </w:drawing>
                  </w:r>
                  <w:r>
                    <w:rPr>
                      <w:caps/>
                      <w:noProof/>
                      <w:color w:val="FFFFFF" w:themeColor="background1"/>
                      <w:sz w:val="16"/>
                      <w:szCs w:val="16"/>
                    </w:rPr>
                    <w:t xml:space="preserve"> </w:t>
                  </w:r>
                </w:p>
                <w:p w:rsidR="00A35B09" w:rsidRDefault="00A35B09" w:rsidP="00A35B09">
                  <w:pPr>
                    <w:rPr>
                      <w:caps/>
                    </w:rPr>
                  </w:pPr>
                </w:p>
                <w:p w:rsidR="00A35B09" w:rsidRDefault="00A35B09" w:rsidP="00A35B09">
                  <w:r>
                    <w:rPr>
                      <w:noProof/>
                    </w:rPr>
                    <w:drawing>
                      <wp:inline distT="0" distB="0" distL="0" distR="0">
                        <wp:extent cx="4001770" cy="3752850"/>
                        <wp:effectExtent l="19050" t="0" r="0" b="0"/>
                        <wp:docPr id="56476"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
                                <a:srcRect/>
                                <a:stretch>
                                  <a:fillRect/>
                                </a:stretch>
                              </pic:blipFill>
                              <pic:spPr bwMode="auto">
                                <a:xfrm>
                                  <a:off x="0" y="0"/>
                                  <a:ext cx="4001770" cy="3752850"/>
                                </a:xfrm>
                                <a:prstGeom prst="rect">
                                  <a:avLst/>
                                </a:prstGeom>
                                <a:noFill/>
                                <a:ln w="9525">
                                  <a:noFill/>
                                  <a:miter lim="800000"/>
                                  <a:headEnd/>
                                  <a:tailEnd/>
                                </a:ln>
                              </pic:spPr>
                            </pic:pic>
                          </a:graphicData>
                        </a:graphic>
                      </wp:inline>
                    </w:drawing>
                  </w:r>
                </w:p>
              </w:txbxContent>
            </v:textbox>
            <w10:wrap type="square" anchorx="page" anchory="page"/>
          </v:rect>
        </w:pict>
      </w:r>
      <w:r w:rsidRPr="001448E3">
        <w:t>.</w:t>
      </w:r>
      <w:bookmarkEnd w:id="0"/>
      <w:r w:rsidRPr="001448E3">
        <w:br w:type="page"/>
      </w:r>
    </w:p>
    <w:p w:rsidR="00A35B09" w:rsidRDefault="00A35B09" w:rsidP="00A35B09">
      <w:pPr>
        <w:jc w:val="center"/>
        <w:rPr>
          <w:noProof/>
          <w:color w:val="595959" w:themeColor="text1" w:themeTint="A6"/>
          <w:sz w:val="32"/>
          <w:szCs w:val="32"/>
        </w:rPr>
      </w:pPr>
      <w:bookmarkStart w:id="1" w:name="FW1FinalWordsandTestimonials"/>
      <w:r>
        <w:rPr>
          <w:noProof/>
          <w:color w:val="595959" w:themeColor="text1" w:themeTint="A6"/>
          <w:sz w:val="32"/>
          <w:szCs w:val="32"/>
        </w:rPr>
        <w:lastRenderedPageBreak/>
        <w:pict>
          <v:group id="_x0000_s1041" style="position:absolute;left:0;text-align:left;margin-left:31.95pt;margin-top:-30.45pt;width:47.8pt;height:17.75pt;z-index:251671552" coordorigin="602,301" coordsize="956,355">
            <v:shape id="_x0000_s1042" type="#_x0000_t202" style="position:absolute;left:602;top:301;width:236;height:355">
              <v:textbox style="mso-next-textbox:#_x0000_s1042">
                <w:txbxContent>
                  <w:p w:rsidR="00A35B09" w:rsidRPr="0024448F" w:rsidRDefault="00A35B09" w:rsidP="00A35B09"/>
                </w:txbxContent>
              </v:textbox>
            </v:shape>
            <v:shape id="_x0000_s1043" type="#_x0000_t202" style="position:absolute;left:846;top:301;width:236;height:355">
              <v:textbox style="mso-next-textbox:#_x0000_s1043">
                <w:txbxContent>
                  <w:p w:rsidR="00A35B09" w:rsidRDefault="00A35B09" w:rsidP="00A35B09"/>
                </w:txbxContent>
              </v:textbox>
            </v:shape>
            <v:shape id="_x0000_s1044" type="#_x0000_t202" style="position:absolute;left:1086;top:301;width:236;height:355">
              <v:textbox style="mso-next-textbox:#_x0000_s1044">
                <w:txbxContent>
                  <w:p w:rsidR="00A35B09" w:rsidRDefault="00A35B09" w:rsidP="00A35B09"/>
                </w:txbxContent>
              </v:textbox>
            </v:shape>
            <v:shape id="_x0000_s1045" type="#_x0000_t202" style="position:absolute;left:1322;top:301;width:236;height:355">
              <v:textbox style="mso-next-textbox:#_x0000_s1045">
                <w:txbxContent>
                  <w:p w:rsidR="00A35B09" w:rsidRDefault="00A35B09" w:rsidP="00A35B09"/>
                </w:txbxContent>
              </v:textbox>
            </v:shape>
          </v:group>
        </w:pict>
      </w:r>
      <w:r>
        <w:rPr>
          <w:noProof/>
          <w:color w:val="595959" w:themeColor="text1" w:themeTint="A6"/>
          <w:sz w:val="32"/>
          <w:szCs w:val="32"/>
        </w:rPr>
        <w:pict>
          <v:shape id="_x0000_s1026" type="#_x0000_t202" style="position:absolute;left:0;text-align:left;margin-left:-249.1pt;margin-top:-19.35pt;width:100.5pt;height:55.75pt;z-index:251660288;mso-width-relative:margin;mso-height-relative:margin" filled="f">
            <v:textbox style="mso-next-textbox:#_x0000_s1026">
              <w:txbxContent>
                <w:p w:rsidR="00A35B09" w:rsidRPr="00D96162" w:rsidRDefault="00A35B09" w:rsidP="00A35B09">
                  <w:pPr>
                    <w:jc w:val="center"/>
                    <w:rPr>
                      <w:sz w:val="96"/>
                      <w:szCs w:val="96"/>
                    </w:rPr>
                  </w:pPr>
                  <w:r>
                    <w:rPr>
                      <w:sz w:val="96"/>
                      <w:szCs w:val="96"/>
                    </w:rPr>
                    <w:t>PS</w:t>
                  </w:r>
                </w:p>
              </w:txbxContent>
            </v:textbox>
          </v:shape>
        </w:pict>
      </w:r>
      <w:r>
        <w:rPr>
          <w:noProof/>
          <w:color w:val="595959" w:themeColor="text1" w:themeTint="A6"/>
          <w:sz w:val="32"/>
          <w:szCs w:val="32"/>
        </w:rPr>
        <w:pict>
          <v:shape id="_x0000_s1027" type="#_x0000_t202" style="position:absolute;left:0;text-align:left;margin-left:-247.55pt;margin-top:-30.45pt;width:100.5pt;height:59.25pt;z-index:251661312;mso-width-relative:margin;mso-height-relative:margin" filled="f">
            <v:textbox style="mso-next-textbox:#_x0000_s1027">
              <w:txbxContent>
                <w:p w:rsidR="00A35B09" w:rsidRPr="00D96162" w:rsidRDefault="00A35B09" w:rsidP="00A35B09">
                  <w:pPr>
                    <w:jc w:val="center"/>
                    <w:rPr>
                      <w:sz w:val="96"/>
                      <w:szCs w:val="96"/>
                    </w:rPr>
                  </w:pPr>
                  <w:r>
                    <w:rPr>
                      <w:sz w:val="96"/>
                      <w:szCs w:val="96"/>
                    </w:rPr>
                    <w:t>FW</w:t>
                  </w:r>
                </w:p>
              </w:txbxContent>
            </v:textbox>
          </v:shape>
        </w:pict>
      </w:r>
      <w:r>
        <w:rPr>
          <w:noProof/>
          <w:color w:val="595959" w:themeColor="text1" w:themeTint="A6"/>
          <w:sz w:val="32"/>
          <w:szCs w:val="32"/>
        </w:rPr>
        <w:pict>
          <v:shape id="_x0000_s1028" type="#_x0000_t202" style="position:absolute;left:0;text-align:left;margin-left:-384.5pt;margin-top:65.1pt;width:146pt;height:59.25pt;z-index:251662336;mso-width-relative:margin;mso-height-relative:margin" filled="f">
            <v:textbox style="mso-next-textbox:#_x0000_s1028">
              <w:txbxContent>
                <w:p w:rsidR="00A35B09" w:rsidRPr="00D96162" w:rsidRDefault="00A35B09" w:rsidP="00A35B09">
                  <w:pPr>
                    <w:jc w:val="center"/>
                    <w:rPr>
                      <w:sz w:val="96"/>
                      <w:szCs w:val="96"/>
                    </w:rPr>
                  </w:pPr>
                  <w:r>
                    <w:rPr>
                      <w:sz w:val="96"/>
                      <w:szCs w:val="96"/>
                    </w:rPr>
                    <w:t>FW1</w:t>
                  </w:r>
                </w:p>
              </w:txbxContent>
            </v:textbox>
          </v:shape>
        </w:pict>
      </w:r>
      <w:r w:rsidRPr="002C0021">
        <w:rPr>
          <w:noProof/>
          <w:color w:val="595959" w:themeColor="text1" w:themeTint="A6"/>
          <w:sz w:val="32"/>
          <w:szCs w:val="32"/>
        </w:rPr>
        <w:t>Updates Page</w:t>
      </w:r>
    </w:p>
    <w:p w:rsidR="00A35B09" w:rsidRPr="002C0021" w:rsidRDefault="00A35B09" w:rsidP="00A35B09">
      <w:pPr>
        <w:jc w:val="center"/>
        <w:rPr>
          <w:color w:val="595959" w:themeColor="text1" w:themeTint="A6"/>
          <w:sz w:val="32"/>
          <w:szCs w:val="32"/>
        </w:rPr>
      </w:pPr>
    </w:p>
    <w:p w:rsidR="00A35B09" w:rsidRDefault="00A35B09" w:rsidP="00A35B09">
      <w:r>
        <w:rPr>
          <w:noProof/>
        </w:rPr>
        <w:pict>
          <v:shape id="_x0000_s1064" type="#_x0000_t202" style="position:absolute;margin-left:448.35pt;margin-top:47.5pt;width:85.25pt;height:69.5pt;z-index:251678720" fillcolor="white [3201]" strokecolor="#666 [1936]" strokeweight="1pt">
            <v:fill color2="#999 [1296]" focusposition="1" focussize="" focus="100%" type="gradient"/>
            <v:shadow on="t" type="perspective" color="#7f7f7f [1601]" opacity=".5" offset="1pt" offset2="-3pt"/>
            <v:textbox>
              <w:txbxContent>
                <w:p w:rsidR="00A35B09" w:rsidRPr="00051A3F" w:rsidRDefault="00A35B09" w:rsidP="00A35B09">
                  <w:pPr>
                    <w:rPr>
                      <w:sz w:val="44"/>
                      <w:szCs w:val="44"/>
                    </w:rPr>
                  </w:pPr>
                  <w:r>
                    <w:rPr>
                      <w:sz w:val="44"/>
                      <w:szCs w:val="44"/>
                    </w:rPr>
                    <w:t>FW1</w:t>
                  </w:r>
                </w:p>
              </w:txbxContent>
            </v:textbox>
          </v:shape>
        </w:pict>
      </w:r>
      <w:r w:rsidRPr="00FB77F9">
        <w:t>I would love to hear what you have to say about this class, about this manual, about truth and falsehood, about your plans, your life, your dreams achieved or deflated.  Please use the bottom of this page to give me advice on how to better this seminar course, including suggested updates to the manual.</w:t>
      </w:r>
      <w:r>
        <w:t xml:space="preserve"> Give me your thoughts.</w:t>
      </w:r>
    </w:p>
    <w:p w:rsidR="00A35B09" w:rsidRDefault="00A35B09" w:rsidP="00A35B09">
      <w:pPr>
        <w:rPr>
          <w:color w:val="595959" w:themeColor="text1" w:themeTint="A6"/>
        </w:rPr>
      </w:pPr>
      <w:r w:rsidRPr="00F240FD">
        <w:rPr>
          <w:noProof/>
          <w:sz w:val="1000"/>
          <w:szCs w:val="1000"/>
        </w:rPr>
        <w:pict>
          <v:shape id="_x0000_s1063" type="#_x0000_t202" style="position:absolute;margin-left:-6.75pt;margin-top:8.5pt;width:456.75pt;height:543.75pt;z-index:251677696" fillcolor="#d8d8d8">
            <v:fill opacity="3932f" color2="fill darken(118)" rotate="t" method="linear sigma" focus="100%" type="gradient"/>
            <v:textbox>
              <w:txbxContent>
                <w:p w:rsidR="00A35B09" w:rsidRDefault="00A35B09" w:rsidP="00A35B09"/>
              </w:txbxContent>
            </v:textbox>
          </v:shape>
        </w:pict>
      </w:r>
      <w:r w:rsidRPr="002C0021">
        <w:rPr>
          <w:sz w:val="1000"/>
          <w:szCs w:val="1000"/>
        </w:rPr>
        <w:t xml:space="preserve"> </w:t>
      </w:r>
      <w:r w:rsidRPr="00BF6C0E">
        <w:rPr>
          <w:color w:val="595959" w:themeColor="text1" w:themeTint="A6"/>
          <w:sz w:val="600"/>
          <w:szCs w:val="600"/>
        </w:rPr>
        <w:t>∆</w:t>
      </w:r>
      <w:bookmarkEnd w:id="1"/>
    </w:p>
    <w:p w:rsidR="00A35B09" w:rsidRDefault="00A35B09" w:rsidP="00A35B09">
      <w:pPr>
        <w:rPr>
          <w:color w:val="595959" w:themeColor="text1" w:themeTint="A6"/>
        </w:rPr>
      </w:pPr>
      <w:r>
        <w:rPr>
          <w:color w:val="595959" w:themeColor="text1" w:themeTint="A6"/>
        </w:rPr>
        <w:br w:type="page"/>
      </w:r>
    </w:p>
    <w:p w:rsidR="00A35B09" w:rsidRPr="00BF6C0E" w:rsidRDefault="00A35B09" w:rsidP="00A35B09">
      <w:pPr>
        <w:rPr>
          <w:color w:val="595959" w:themeColor="text1" w:themeTint="A6"/>
        </w:rPr>
      </w:pPr>
    </w:p>
    <w:p w:rsidR="00A35B09" w:rsidRPr="00D52946" w:rsidRDefault="00A35B09" w:rsidP="00A35B09">
      <w:pPr>
        <w:jc w:val="center"/>
        <w:rPr>
          <w:color w:val="7F7F7F" w:themeColor="text1" w:themeTint="80"/>
          <w:sz w:val="32"/>
          <w:szCs w:val="32"/>
        </w:rPr>
      </w:pPr>
      <w:r w:rsidRPr="00F240FD">
        <w:rPr>
          <w:noProof/>
          <w:sz w:val="1000"/>
          <w:szCs w:val="1000"/>
        </w:rPr>
        <w:pict>
          <v:shape id="_x0000_s1034" type="#_x0000_t202" style="position:absolute;left:0;text-align:left;margin-left:436.35pt;margin-top:58.5pt;width:85.25pt;height:69.5pt;z-index:251668480" fillcolor="white [3201]" strokecolor="#666 [1936]" strokeweight="1pt">
            <v:fill color2="#999 [1296]" focusposition="1" focussize="" focus="100%" type="gradient"/>
            <v:shadow on="t" type="perspective" color="#7f7f7f [1601]" opacity=".5" offset="1pt" offset2="-3pt"/>
            <v:textbox>
              <w:txbxContent>
                <w:p w:rsidR="00A35B09" w:rsidRPr="00051A3F" w:rsidRDefault="00A35B09" w:rsidP="00A35B09">
                  <w:pPr>
                    <w:rPr>
                      <w:sz w:val="44"/>
                      <w:szCs w:val="44"/>
                    </w:rPr>
                  </w:pPr>
                </w:p>
              </w:txbxContent>
            </v:textbox>
          </v:shape>
        </w:pict>
      </w:r>
      <w:r w:rsidRPr="00D52946">
        <w:rPr>
          <w:color w:val="7F7F7F" w:themeColor="text1" w:themeTint="80"/>
          <w:sz w:val="32"/>
          <w:szCs w:val="32"/>
        </w:rPr>
        <w:t>Final Words and Testimonials</w:t>
      </w:r>
    </w:p>
    <w:p w:rsidR="00A35B09" w:rsidRDefault="00A35B09" w:rsidP="00A35B09">
      <w:r>
        <w:rPr>
          <w:noProof/>
        </w:rPr>
        <w:pict>
          <v:group id="_x0000_s1046" style="position:absolute;margin-left:14.75pt;margin-top:-43.15pt;width:47.8pt;height:17.75pt;z-index:251672576" coordorigin="602,301" coordsize="956,355">
            <v:shape id="_x0000_s1047" type="#_x0000_t202" style="position:absolute;left:602;top:301;width:236;height:355">
              <v:textbox style="mso-next-textbox:#_x0000_s1047">
                <w:txbxContent>
                  <w:p w:rsidR="00A35B09" w:rsidRPr="0024448F" w:rsidRDefault="00A35B09" w:rsidP="00A35B09"/>
                </w:txbxContent>
              </v:textbox>
            </v:shape>
            <v:shape id="_x0000_s1048" type="#_x0000_t202" style="position:absolute;left:846;top:301;width:236;height:355">
              <v:textbox style="mso-next-textbox:#_x0000_s1048">
                <w:txbxContent>
                  <w:p w:rsidR="00A35B09" w:rsidRDefault="00A35B09" w:rsidP="00A35B09"/>
                </w:txbxContent>
              </v:textbox>
            </v:shape>
            <v:shape id="_x0000_s1049" type="#_x0000_t202" style="position:absolute;left:1086;top:301;width:236;height:355">
              <v:textbox style="mso-next-textbox:#_x0000_s1049">
                <w:txbxContent>
                  <w:p w:rsidR="00A35B09" w:rsidRDefault="00A35B09" w:rsidP="00A35B09"/>
                </w:txbxContent>
              </v:textbox>
            </v:shape>
            <v:shape id="_x0000_s1050" type="#_x0000_t202" style="position:absolute;left:1322;top:301;width:236;height:355">
              <v:textbox style="mso-next-textbox:#_x0000_s1050">
                <w:txbxContent>
                  <w:p w:rsidR="00A35B09" w:rsidRDefault="00A35B09" w:rsidP="00A35B09"/>
                </w:txbxContent>
              </v:textbox>
            </v:shape>
          </v:group>
        </w:pict>
      </w:r>
    </w:p>
    <w:p w:rsidR="00A35B09" w:rsidRDefault="00A35B09" w:rsidP="00A35B09">
      <w:r>
        <w:t xml:space="preserve">It is sometimes thought that he who has the final word holds the power.  So, as always I </w:t>
      </w:r>
    </w:p>
    <w:p w:rsidR="00A35B09" w:rsidRDefault="00A35B09" w:rsidP="00A35B09">
      <w:r>
        <w:t>will meet your final days as Tallwood Academy students with silence and allow you to have the final say.  The following pages are left for your inscriptions and your wise saws that will inspire, motivate and shake the core with the truth you have been keeping inside for oh, so very long.  This is your legacy page. Fill it well.  And please do keep in touch (</w:t>
      </w:r>
      <w:hyperlink r:id="rId7" w:history="1">
        <w:r w:rsidRPr="00D90C96">
          <w:rPr>
            <w:rStyle w:val="Hyperlink"/>
          </w:rPr>
          <w:t>earl.demott@vbschools.com</w:t>
        </w:r>
      </w:hyperlink>
      <w:r>
        <w:t>) .</w:t>
      </w:r>
    </w:p>
    <w:p w:rsidR="00A35B09" w:rsidRDefault="00A35B09" w:rsidP="00A35B09"/>
    <w:p w:rsidR="00A35B09" w:rsidRDefault="00A35B09" w:rsidP="00A35B09">
      <w:pPr>
        <w:jc w:val="right"/>
      </w:pPr>
      <w:r>
        <w:t>All the best in your future endeavors.</w:t>
      </w:r>
    </w:p>
    <w:p w:rsidR="00A35B09" w:rsidRDefault="00A35B09" w:rsidP="00A35B09">
      <w:pPr>
        <w:jc w:val="right"/>
      </w:pPr>
      <w:r>
        <w:t>EDM</w:t>
      </w:r>
    </w:p>
    <w:p w:rsidR="00A35B09" w:rsidRPr="00D52946" w:rsidRDefault="00A35B09" w:rsidP="00A35B09">
      <w:pPr>
        <w:jc w:val="center"/>
        <w:rPr>
          <w:color w:val="7F7F7F" w:themeColor="text1" w:themeTint="80"/>
          <w:sz w:val="32"/>
          <w:szCs w:val="32"/>
        </w:rPr>
      </w:pPr>
      <w:r w:rsidRPr="00F240FD">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2" type="#_x0000_t185" style="position:absolute;left:0;text-align:left;margin-left:76.8pt;margin-top:502.5pt;width:298.3pt;height:65.95pt;rotation:-360;z-index:25167667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2" inset="3.6pt,,3.6pt">
              <w:txbxContent>
                <w:p w:rsidR="00A35B09" w:rsidRDefault="00A35B09" w:rsidP="00A35B09">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“First we have to believe, then we believe.”</w:t>
                  </w:r>
                </w:p>
                <w:p w:rsidR="00A35B09" w:rsidRDefault="00A35B09" w:rsidP="00A35B09">
                  <w:pPr>
                    <w:pBdr>
                      <w:top w:val="single" w:sz="8" w:space="10" w:color="FFFFFF" w:themeColor="background1"/>
                      <w:bottom w:val="single" w:sz="8" w:space="10" w:color="FFFFFF" w:themeColor="background1"/>
                    </w:pBdr>
                    <w:jc w:val="center"/>
                    <w:rPr>
                      <w:i/>
                      <w:iCs/>
                      <w:color w:val="808080" w:themeColor="text1" w:themeTint="7F"/>
                    </w:rPr>
                  </w:pPr>
                </w:p>
                <w:p w:rsidR="00A35B09" w:rsidRDefault="00A35B09" w:rsidP="00A35B09">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Martha Graham</w:t>
                  </w:r>
                </w:p>
              </w:txbxContent>
            </v:textbox>
            <w10:wrap type="square" anchorx="margin" anchory="margin"/>
          </v:shape>
        </w:pict>
      </w:r>
      <w:r>
        <w:br w:type="page"/>
      </w:r>
      <w:r w:rsidRPr="00D52946">
        <w:rPr>
          <w:color w:val="7F7F7F" w:themeColor="text1" w:themeTint="80"/>
          <w:sz w:val="32"/>
          <w:szCs w:val="32"/>
        </w:rPr>
        <w:lastRenderedPageBreak/>
        <w:t>Final Words and Testimonials</w:t>
      </w:r>
    </w:p>
    <w:p w:rsidR="00A35B09" w:rsidRDefault="00A35B09" w:rsidP="00A35B09">
      <w:r>
        <w:rPr>
          <w:noProof/>
        </w:rPr>
        <w:pict>
          <v:group id="_x0000_s1051" style="position:absolute;margin-left:31.45pt;margin-top:-49.55pt;width:47.8pt;height:17.75pt;z-index:251673600" coordorigin="602,301" coordsize="956,355">
            <v:shape id="_x0000_s1052" type="#_x0000_t202" style="position:absolute;left:602;top:301;width:236;height:355">
              <v:textbox style="mso-next-textbox:#_x0000_s1052">
                <w:txbxContent>
                  <w:p w:rsidR="00A35B09" w:rsidRPr="0024448F" w:rsidRDefault="00A35B09" w:rsidP="00A35B09"/>
                </w:txbxContent>
              </v:textbox>
            </v:shape>
            <v:shape id="_x0000_s1053" type="#_x0000_t202" style="position:absolute;left:846;top:301;width:236;height:355">
              <v:textbox style="mso-next-textbox:#_x0000_s1053">
                <w:txbxContent>
                  <w:p w:rsidR="00A35B09" w:rsidRDefault="00A35B09" w:rsidP="00A35B09"/>
                </w:txbxContent>
              </v:textbox>
            </v:shape>
            <v:shape id="_x0000_s1054" type="#_x0000_t202" style="position:absolute;left:1086;top:301;width:236;height:355">
              <v:textbox style="mso-next-textbox:#_x0000_s1054">
                <w:txbxContent>
                  <w:p w:rsidR="00A35B09" w:rsidRDefault="00A35B09" w:rsidP="00A35B09"/>
                </w:txbxContent>
              </v:textbox>
            </v:shape>
            <v:shape id="_x0000_s1055" type="#_x0000_t202" style="position:absolute;left:1322;top:301;width:236;height:355">
              <v:textbox style="mso-next-textbox:#_x0000_s1055">
                <w:txbxContent>
                  <w:p w:rsidR="00A35B09" w:rsidRDefault="00A35B09" w:rsidP="00A35B09"/>
                </w:txbxContent>
              </v:textbox>
            </v:shape>
          </v:group>
        </w:pict>
      </w:r>
    </w:p>
    <w:p w:rsidR="00A35B09" w:rsidRDefault="00A35B09" w:rsidP="00A35B09">
      <w:r>
        <w:rPr>
          <w:noProof/>
        </w:rPr>
        <w:pict>
          <v:shape id="_x0000_s1035" type="#_x0000_t202" style="position:absolute;margin-left:437.6pt;margin-top:62.15pt;width:85.25pt;height:69.5pt;z-index:251669504" fillcolor="white [3201]" strokecolor="#666 [1936]" strokeweight="1pt">
            <v:fill color2="#999 [1296]" focusposition="1" focussize="" focus="100%" type="gradient"/>
            <v:shadow on="t" type="perspective" color="#7f7f7f [1601]" opacity=".5" offset="1pt" offset2="-3pt"/>
            <v:textbox>
              <w:txbxContent>
                <w:p w:rsidR="00A35B09" w:rsidRPr="00051A3F" w:rsidRDefault="00A35B09" w:rsidP="00A35B09">
                  <w:pPr>
                    <w:rPr>
                      <w:sz w:val="44"/>
                      <w:szCs w:val="44"/>
                    </w:rPr>
                  </w:pPr>
                </w:p>
              </w:txbxContent>
            </v:textbox>
          </v:shape>
        </w:pict>
      </w:r>
      <w:r>
        <w:br w:type="page"/>
      </w:r>
    </w:p>
    <w:p w:rsidR="00A35B09" w:rsidRDefault="00A35B09" w:rsidP="00A35B09">
      <w:pPr>
        <w:jc w:val="center"/>
        <w:rPr>
          <w:color w:val="7F7F7F" w:themeColor="text1" w:themeTint="80"/>
          <w:sz w:val="32"/>
          <w:szCs w:val="32"/>
        </w:rPr>
      </w:pPr>
      <w:bookmarkStart w:id="2" w:name="FW2Citations"/>
      <w:bookmarkStart w:id="3" w:name="FW2WorksCited"/>
      <w:r w:rsidRPr="00F240FD">
        <w:rPr>
          <w:noProof/>
        </w:rPr>
        <w:lastRenderedPageBreak/>
        <w:pict>
          <v:group id="_x0000_s1056" style="position:absolute;left:0;text-align:left;margin-left:9.55pt;margin-top:-33.3pt;width:47.8pt;height:17.75pt;z-index:251674624" coordorigin="602,301" coordsize="956,355">
            <v:shape id="_x0000_s1057" type="#_x0000_t202" style="position:absolute;left:602;top:301;width:236;height:355">
              <v:textbox style="mso-next-textbox:#_x0000_s1057">
                <w:txbxContent>
                  <w:p w:rsidR="00A35B09" w:rsidRPr="0024448F" w:rsidRDefault="00A35B09" w:rsidP="00A35B09"/>
                </w:txbxContent>
              </v:textbox>
            </v:shape>
            <v:shape id="_x0000_s1058" type="#_x0000_t202" style="position:absolute;left:846;top:301;width:236;height:355">
              <v:textbox style="mso-next-textbox:#_x0000_s1058">
                <w:txbxContent>
                  <w:p w:rsidR="00A35B09" w:rsidRDefault="00A35B09" w:rsidP="00A35B09"/>
                </w:txbxContent>
              </v:textbox>
            </v:shape>
            <v:shape id="_x0000_s1059" type="#_x0000_t202" style="position:absolute;left:1086;top:301;width:236;height:355">
              <v:textbox style="mso-next-textbox:#_x0000_s1059">
                <w:txbxContent>
                  <w:p w:rsidR="00A35B09" w:rsidRDefault="00A35B09" w:rsidP="00A35B09"/>
                </w:txbxContent>
              </v:textbox>
            </v:shape>
            <v:shape id="_x0000_s1060" type="#_x0000_t202" style="position:absolute;left:1322;top:301;width:236;height:355">
              <v:textbox style="mso-next-textbox:#_x0000_s1060">
                <w:txbxContent>
                  <w:p w:rsidR="00A35B09" w:rsidRDefault="00A35B09" w:rsidP="00A35B09"/>
                </w:txbxContent>
              </v:textbox>
            </v:shape>
          </v:group>
        </w:pict>
      </w:r>
      <w:r>
        <w:rPr>
          <w:color w:val="7F7F7F" w:themeColor="text1" w:themeTint="80"/>
          <w:sz w:val="32"/>
          <w:szCs w:val="32"/>
        </w:rPr>
        <w:t xml:space="preserve">Works </w:t>
      </w:r>
      <w:r w:rsidRPr="00D52946">
        <w:rPr>
          <w:color w:val="7F7F7F" w:themeColor="text1" w:themeTint="80"/>
          <w:sz w:val="32"/>
          <w:szCs w:val="32"/>
        </w:rPr>
        <w:t>Cit</w:t>
      </w:r>
      <w:r>
        <w:rPr>
          <w:color w:val="7F7F7F" w:themeColor="text1" w:themeTint="80"/>
          <w:sz w:val="32"/>
          <w:szCs w:val="32"/>
        </w:rPr>
        <w:t>ed Analysis</w:t>
      </w:r>
    </w:p>
    <w:bookmarkEnd w:id="2"/>
    <w:bookmarkEnd w:id="3"/>
    <w:p w:rsidR="00A35B09" w:rsidRDefault="00A35B09" w:rsidP="00A35B09">
      <w:pPr>
        <w:jc w:val="center"/>
      </w:pPr>
      <w:r w:rsidRPr="00A42C6B">
        <w:rPr>
          <w:sz w:val="20"/>
          <w:szCs w:val="20"/>
        </w:rPr>
        <w:t>Cit</w:t>
      </w:r>
      <w:r>
        <w:rPr>
          <w:sz w:val="20"/>
          <w:szCs w:val="20"/>
        </w:rPr>
        <w:t xml:space="preserve">ations generated on </w:t>
      </w:r>
      <w:hyperlink r:id="rId8" w:history="1">
        <w:r w:rsidRPr="00977316">
          <w:rPr>
            <w:rStyle w:val="Hyperlink"/>
            <w:sz w:val="20"/>
            <w:szCs w:val="20"/>
          </w:rPr>
          <w:t>www.Noodletools.com</w:t>
        </w:r>
      </w:hyperlink>
    </w:p>
    <w:p w:rsidR="00A35B09" w:rsidRDefault="00A35B09" w:rsidP="00A35B09">
      <w:r>
        <w:rPr>
          <w:noProof/>
        </w:rPr>
        <w:pict>
          <v:shape id="_x0000_s1066" type="#_x0000_t202" style="position:absolute;margin-left:416.25pt;margin-top:348.3pt;width:157.65pt;height:67.05pt;z-index:251680768" fillcolor="white [3201]" strokecolor="#666 [1936]" strokeweight="1pt">
            <v:fill color2="#999 [1296]" focusposition="1" focussize="" focus="100%" type="gradient"/>
            <v:shadow on="t" type="perspective" color="#7f7f7f [1601]" opacity=".5" offset="1pt" offset2="-3pt"/>
            <v:textbox>
              <w:txbxContent>
                <w:p w:rsidR="00A35B09" w:rsidRPr="00051A3F" w:rsidRDefault="00A35B09" w:rsidP="00A35B09">
                  <w:pPr>
                    <w:rPr>
                      <w:sz w:val="40"/>
                      <w:szCs w:val="40"/>
                    </w:rPr>
                  </w:pPr>
                  <w:r>
                    <w:rPr>
                      <w:sz w:val="40"/>
                      <w:szCs w:val="40"/>
                    </w:rPr>
                    <w:t>FW2</w:t>
                  </w:r>
                </w:p>
              </w:txbxContent>
            </v:textbox>
          </v:shape>
        </w:pict>
      </w:r>
      <w:r>
        <w:rPr>
          <w:noProof/>
        </w:rPr>
        <w:pict>
          <v:shape id="_x0000_s1065" type="#_x0000_t202" style="position:absolute;margin-left:12.75pt;margin-top:32.35pt;width:403.5pt;height:514.5pt;z-index:251679744">
            <v:textbox>
              <w:txbxContent>
                <w:p w:rsidR="00A35B09" w:rsidRDefault="00A35B09" w:rsidP="00A35B09">
                  <w:r>
                    <w:rPr>
                      <w:rFonts w:ascii="Arial" w:hAnsi="Arial" w:cs="Arial"/>
                      <w:noProof/>
                      <w:sz w:val="17"/>
                      <w:szCs w:val="17"/>
                    </w:rPr>
                    <w:drawing>
                      <wp:inline distT="0" distB="0" distL="0" distR="0">
                        <wp:extent cx="4932045" cy="2055019"/>
                        <wp:effectExtent l="19050" t="0" r="1905" b="0"/>
                        <wp:docPr id="55060" name="Picture 297" descr="http://www.noodletools.com/noodlebib/analysis/14918534100824124400025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noodletools.com/noodlebib/analysis/149185341008241244000251_3.jpg"/>
                                <pic:cNvPicPr>
                                  <a:picLocks noChangeAspect="1" noChangeArrowheads="1"/>
                                </pic:cNvPicPr>
                              </pic:nvPicPr>
                              <pic:blipFill>
                                <a:blip r:embed="rId9"/>
                                <a:srcRect/>
                                <a:stretch>
                                  <a:fillRect/>
                                </a:stretch>
                              </pic:blipFill>
                              <pic:spPr bwMode="auto">
                                <a:xfrm>
                                  <a:off x="0" y="0"/>
                                  <a:ext cx="4932045" cy="2055019"/>
                                </a:xfrm>
                                <a:prstGeom prst="rect">
                                  <a:avLst/>
                                </a:prstGeom>
                                <a:noFill/>
                                <a:ln w="9525">
                                  <a:noFill/>
                                  <a:miter lim="800000"/>
                                  <a:headEnd/>
                                  <a:tailEnd/>
                                </a:ln>
                              </pic:spPr>
                            </pic:pic>
                          </a:graphicData>
                        </a:graphic>
                      </wp:inline>
                    </w:drawing>
                  </w:r>
                </w:p>
                <w:p w:rsidR="00A35B09" w:rsidRDefault="00A35B09" w:rsidP="00A35B09"/>
                <w:p w:rsidR="00A35B09" w:rsidRDefault="00A35B09" w:rsidP="00A35B09">
                  <w:r>
                    <w:rPr>
                      <w:rFonts w:ascii="Arial" w:hAnsi="Arial" w:cs="Arial"/>
                      <w:noProof/>
                      <w:sz w:val="17"/>
                      <w:szCs w:val="17"/>
                    </w:rPr>
                    <w:drawing>
                      <wp:inline distT="0" distB="0" distL="0" distR="0">
                        <wp:extent cx="4932045" cy="1233011"/>
                        <wp:effectExtent l="19050" t="0" r="1905" b="0"/>
                        <wp:docPr id="55061" name="Picture 300" descr="http://www.noodletools.com/noodlebib/analysis/14918534100824124359249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noodletools.com/noodlebib/analysis/149185341008241243592493_1.jpg"/>
                                <pic:cNvPicPr>
                                  <a:picLocks noChangeAspect="1" noChangeArrowheads="1"/>
                                </pic:cNvPicPr>
                              </pic:nvPicPr>
                              <pic:blipFill>
                                <a:blip r:embed="rId10"/>
                                <a:srcRect/>
                                <a:stretch>
                                  <a:fillRect/>
                                </a:stretch>
                              </pic:blipFill>
                              <pic:spPr bwMode="auto">
                                <a:xfrm>
                                  <a:off x="0" y="0"/>
                                  <a:ext cx="4932045" cy="1233011"/>
                                </a:xfrm>
                                <a:prstGeom prst="rect">
                                  <a:avLst/>
                                </a:prstGeom>
                                <a:noFill/>
                                <a:ln w="9525">
                                  <a:noFill/>
                                  <a:miter lim="800000"/>
                                  <a:headEnd/>
                                  <a:tailEnd/>
                                </a:ln>
                              </pic:spPr>
                            </pic:pic>
                          </a:graphicData>
                        </a:graphic>
                      </wp:inline>
                    </w:drawing>
                  </w:r>
                </w:p>
                <w:p w:rsidR="00A35B09" w:rsidRDefault="00A35B09" w:rsidP="00A35B09"/>
                <w:p w:rsidR="00A35B09" w:rsidRDefault="00A35B09" w:rsidP="00A35B09">
                  <w:r>
                    <w:rPr>
                      <w:rFonts w:ascii="Arial" w:hAnsi="Arial" w:cs="Arial"/>
                      <w:noProof/>
                      <w:sz w:val="17"/>
                      <w:szCs w:val="17"/>
                    </w:rPr>
                    <w:drawing>
                      <wp:inline distT="0" distB="0" distL="0" distR="0">
                        <wp:extent cx="4932045" cy="2671524"/>
                        <wp:effectExtent l="19050" t="0" r="1905" b="0"/>
                        <wp:docPr id="55062" name="Picture 303" descr="http://www.noodletools.com/noodlebib/analysis/14918534100824124400025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noodletools.com/noodlebib/analysis/149185341008241244000251_2.jpg"/>
                                <pic:cNvPicPr>
                                  <a:picLocks noChangeAspect="1" noChangeArrowheads="1"/>
                                </pic:cNvPicPr>
                              </pic:nvPicPr>
                              <pic:blipFill>
                                <a:blip r:embed="rId11"/>
                                <a:srcRect/>
                                <a:stretch>
                                  <a:fillRect/>
                                </a:stretch>
                              </pic:blipFill>
                              <pic:spPr bwMode="auto">
                                <a:xfrm>
                                  <a:off x="0" y="0"/>
                                  <a:ext cx="4932045" cy="2671524"/>
                                </a:xfrm>
                                <a:prstGeom prst="rect">
                                  <a:avLst/>
                                </a:prstGeom>
                                <a:noFill/>
                                <a:ln w="9525">
                                  <a:noFill/>
                                  <a:miter lim="800000"/>
                                  <a:headEnd/>
                                  <a:tailEnd/>
                                </a:ln>
                              </pic:spPr>
                            </pic:pic>
                          </a:graphicData>
                        </a:graphic>
                      </wp:inline>
                    </w:drawing>
                  </w:r>
                </w:p>
              </w:txbxContent>
            </v:textbox>
          </v:shape>
        </w:pict>
      </w:r>
      <w:r>
        <w:br w:type="page"/>
      </w:r>
    </w:p>
    <w:p w:rsidR="00A35B09" w:rsidRDefault="00A35B09" w:rsidP="00A35B09">
      <w:pPr>
        <w:jc w:val="center"/>
      </w:pPr>
      <w:r>
        <w:lastRenderedPageBreak/>
        <w:t>Works Cited</w:t>
      </w:r>
    </w:p>
    <w:p w:rsidR="00A35B09" w:rsidRPr="001E4C4D" w:rsidRDefault="00A35B09" w:rsidP="00A35B09">
      <w:pPr>
        <w:jc w:val="center"/>
        <w:rPr>
          <w:color w:val="7F7F7F" w:themeColor="text1" w:themeTint="80"/>
          <w:sz w:val="20"/>
          <w:szCs w:val="20"/>
        </w:rPr>
      </w:pP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Abilock, Debbie, and Susan Smith. </w:t>
      </w:r>
      <w:r w:rsidRPr="00DC6445">
        <w:rPr>
          <w:i/>
          <w:iCs/>
          <w:sz w:val="17"/>
          <w:szCs w:val="17"/>
        </w:rPr>
        <w:t>No More Cat and Mouse Revisited</w:t>
      </w:r>
      <w:r w:rsidRPr="00DC6445">
        <w:rPr>
          <w:sz w:val="17"/>
          <w:szCs w:val="17"/>
        </w:rPr>
        <w:t>. Noodletools, 2007. PDF file.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“Adopt a Grant: Art.” </w:t>
      </w:r>
      <w:r w:rsidRPr="00DC6445">
        <w:rPr>
          <w:i/>
          <w:iCs/>
          <w:sz w:val="17"/>
          <w:szCs w:val="17"/>
        </w:rPr>
        <w:t>Virginia Beach Education Foundation</w:t>
      </w:r>
      <w:r w:rsidRPr="00DC6445">
        <w:rPr>
          <w:sz w:val="17"/>
          <w:szCs w:val="17"/>
        </w:rPr>
        <w:t>. Virginia Beach Education Foundation, 2010. Web. 25 Aug. 2010. &lt;http://www.vbschools.com/‌volunteers/‌educ_found/‌adoptagrant/‌art.asp&gt;.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Anderson, Joel. “Klingon Word from the Word.” </w:t>
      </w:r>
      <w:r w:rsidRPr="00DC6445">
        <w:rPr>
          <w:i/>
          <w:iCs/>
          <w:sz w:val="17"/>
          <w:szCs w:val="17"/>
        </w:rPr>
        <w:t>The GodCast Network</w:t>
      </w:r>
      <w:r w:rsidRPr="00DC6445">
        <w:rPr>
          <w:sz w:val="17"/>
          <w:szCs w:val="17"/>
        </w:rPr>
        <w:t>. The GodCast Network, 24 Jan. 2005. Web. 24 Aug. 2010. &lt;http://www.godcast.org/‌2008/‌09/‌02.html#a5614&gt;.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Appleby, Joyce Oldham. </w:t>
      </w:r>
      <w:r w:rsidRPr="00DC6445">
        <w:rPr>
          <w:i/>
          <w:iCs/>
          <w:sz w:val="17"/>
          <w:szCs w:val="17"/>
        </w:rPr>
        <w:t>The American Vision: Performance Assessment Activities and Rubrics</w:t>
      </w:r>
      <w:r w:rsidRPr="00DC6445">
        <w:rPr>
          <w:sz w:val="17"/>
          <w:szCs w:val="17"/>
        </w:rPr>
        <w:t>. New York: Glencoe McGraw-Hill, 2003.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“Awards and Contest.” </w:t>
      </w:r>
      <w:r w:rsidRPr="00DC6445">
        <w:rPr>
          <w:i/>
          <w:iCs/>
          <w:sz w:val="17"/>
          <w:szCs w:val="17"/>
        </w:rPr>
        <w:t>Virginia Educational Media Associates</w:t>
      </w:r>
      <w:r w:rsidRPr="00DC6445">
        <w:rPr>
          <w:sz w:val="17"/>
          <w:szCs w:val="17"/>
        </w:rPr>
        <w:t>. VEMA, 2010. Web. 13 Dec. 2009. &lt;http://www.vema.gen.va.us/‌smf.html&gt;.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“Basic Guide to Writing an Essay Ppt Presentation.” </w:t>
      </w:r>
      <w:r w:rsidRPr="00DC6445">
        <w:rPr>
          <w:i/>
          <w:iCs/>
          <w:sz w:val="17"/>
          <w:szCs w:val="17"/>
        </w:rPr>
        <w:t>Author Stream</w:t>
      </w:r>
      <w:r w:rsidRPr="00DC6445">
        <w:rPr>
          <w:sz w:val="17"/>
          <w:szCs w:val="17"/>
        </w:rPr>
        <w:t>. authorSTREAM, 2010. Web. 18 Aug. 2010. &lt;http://www.authorstream.com/‌Presentation/‌bsndev-243363-basic-guide-writing-essay-education-ppt-powerpoint/&gt;.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Bebergal, Peter. “A talk with Robert Arp and Mark D. White: What Batman Teaches Us About Philosophy.” </w:t>
      </w:r>
      <w:r w:rsidRPr="00DC6445">
        <w:rPr>
          <w:i/>
          <w:iCs/>
          <w:sz w:val="17"/>
          <w:szCs w:val="17"/>
        </w:rPr>
        <w:t>Boston Globe</w:t>
      </w:r>
      <w:r w:rsidRPr="00DC6445">
        <w:rPr>
          <w:sz w:val="17"/>
          <w:szCs w:val="17"/>
        </w:rPr>
        <w:t>. New York Times, 13 July 2008. Web. 25 Aug. 2010. &lt;http://www.boston.com/‌bostonglobe/‌ideas/‌articles/‌2008/‌07/‌13/‌a_talk_with_robert_arp_and_mark_d_white/&gt;.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Berger, Sandra L. </w:t>
      </w:r>
      <w:r w:rsidRPr="00DC6445">
        <w:rPr>
          <w:i/>
          <w:iCs/>
          <w:sz w:val="17"/>
          <w:szCs w:val="17"/>
        </w:rPr>
        <w:t>College Planning for Gifted Students: Second Edition</w:t>
      </w:r>
      <w:r w:rsidRPr="00DC6445">
        <w:rPr>
          <w:sz w:val="17"/>
          <w:szCs w:val="17"/>
        </w:rPr>
        <w:t>. Reston, Virginia: The Council for Exceptional Children, 1994.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“Best Game Ever.” </w:t>
      </w:r>
      <w:r w:rsidRPr="00DC6445">
        <w:rPr>
          <w:i/>
          <w:iCs/>
          <w:sz w:val="17"/>
          <w:szCs w:val="17"/>
        </w:rPr>
        <w:t>YouTube</w:t>
      </w:r>
      <w:r w:rsidRPr="00DC6445">
        <w:rPr>
          <w:sz w:val="17"/>
          <w:szCs w:val="17"/>
        </w:rPr>
        <w:t>. YouTube, 7 Apr. 2007. Web. 22 Aug. 2010. &lt;http://www.noodletools.com/‌noodlebib/‌defineEntryMLA.php&gt;.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“Bin Laden’s Son Calling For Peace.” </w:t>
      </w:r>
      <w:r w:rsidRPr="00DC6445">
        <w:rPr>
          <w:i/>
          <w:iCs/>
          <w:sz w:val="17"/>
          <w:szCs w:val="17"/>
        </w:rPr>
        <w:t>YouTube</w:t>
      </w:r>
      <w:r w:rsidRPr="00DC6445">
        <w:rPr>
          <w:sz w:val="17"/>
          <w:szCs w:val="17"/>
        </w:rPr>
        <w:t>. YouTube, 21 Jan. 2008. Web. 21 Aug. 2010. &lt;http://www.youtube.com/‌watch?v=GY4wGpPbz0E&amp;feature=related&gt;.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“Bizarre Qaddafi Rant on Taliban, U.S. Civil War, Humanity.” </w:t>
      </w:r>
      <w:r w:rsidRPr="00DC6445">
        <w:rPr>
          <w:i/>
          <w:iCs/>
          <w:sz w:val="17"/>
          <w:szCs w:val="17"/>
        </w:rPr>
        <w:t>YouTube</w:t>
      </w:r>
      <w:r w:rsidRPr="00DC6445">
        <w:rPr>
          <w:sz w:val="17"/>
          <w:szCs w:val="17"/>
        </w:rPr>
        <w:t>. YouTube, 23 Sept. 2009. Web. 21 Aug. 2010. &lt;http://www.youtube.com/‌watch?v=67vSQN3Ga1s&amp;feature=related&gt;.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“Blogspot.” </w:t>
      </w:r>
      <w:r w:rsidRPr="00DC6445">
        <w:rPr>
          <w:i/>
          <w:iCs/>
          <w:sz w:val="17"/>
          <w:szCs w:val="17"/>
        </w:rPr>
        <w:t>SC6</w:t>
      </w:r>
      <w:r w:rsidRPr="00DC6445">
        <w:rPr>
          <w:sz w:val="17"/>
          <w:szCs w:val="17"/>
        </w:rPr>
        <w:t>. Blogspot, 2010. Web. 23 Aug. 2010. &lt;http://sc6.blogspot.com/&gt;.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“Bono and Bob Geldof Up for Nobel Peace Prize.” </w:t>
      </w:r>
      <w:r w:rsidRPr="00DC6445">
        <w:rPr>
          <w:i/>
          <w:iCs/>
          <w:sz w:val="17"/>
          <w:szCs w:val="17"/>
        </w:rPr>
        <w:t>YouTube</w:t>
      </w:r>
      <w:r w:rsidRPr="00DC6445">
        <w:rPr>
          <w:sz w:val="17"/>
          <w:szCs w:val="17"/>
        </w:rPr>
        <w:t>. YouTube, 3 May 2007. Web. 16 Aug. 2010. &lt;http://www.youtube.com/‌watch?v=zddEkXTsL8U&amp;feature=fvw&gt;.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“Bono Speech - Live 8.” </w:t>
      </w:r>
      <w:r w:rsidRPr="00DC6445">
        <w:rPr>
          <w:i/>
          <w:iCs/>
          <w:sz w:val="17"/>
          <w:szCs w:val="17"/>
        </w:rPr>
        <w:t>YouTube</w:t>
      </w:r>
      <w:r w:rsidRPr="00DC6445">
        <w:rPr>
          <w:sz w:val="17"/>
          <w:szCs w:val="17"/>
        </w:rPr>
        <w:t>. YouTube, 1 Dec. 2009. Web. 16 Aug. 2010. &lt;http://www.youtube.com/‌watch?v=_kC4T95E3oE&gt;.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Bowling for Columbine</w:t>
      </w:r>
      <w:r w:rsidRPr="00DC6445">
        <w:rPr>
          <w:sz w:val="17"/>
          <w:szCs w:val="17"/>
        </w:rPr>
        <w:t>. Dir. Michael Moore. 2002. MGM, 2002. DVD.</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Bradbury, Ray. </w:t>
      </w:r>
      <w:r w:rsidRPr="00DC6445">
        <w:rPr>
          <w:i/>
          <w:iCs/>
          <w:sz w:val="17"/>
          <w:szCs w:val="17"/>
        </w:rPr>
        <w:t>Zen in the Art of Writing: Releasing the Creative Genius in You</w:t>
      </w:r>
      <w:r w:rsidRPr="00DC6445">
        <w:rPr>
          <w:sz w:val="17"/>
          <w:szCs w:val="17"/>
        </w:rPr>
        <w:t>. New York: Mass Market Paperback, 1990.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Brown, Margaret, and Steve Draper. “Tips on Running a Video Conference.” </w:t>
      </w:r>
      <w:r w:rsidRPr="00DC6445">
        <w:rPr>
          <w:i/>
          <w:iCs/>
          <w:sz w:val="17"/>
          <w:szCs w:val="17"/>
        </w:rPr>
        <w:t>Department of Psychology</w:t>
      </w:r>
      <w:r w:rsidRPr="00DC6445">
        <w:rPr>
          <w:sz w:val="17"/>
          <w:szCs w:val="17"/>
        </w:rPr>
        <w:t>. University of Glasgow, June 1998. Web. 24 Aug. 2010.</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Burns, Shannon. “Cartoon Catalogue.” </w:t>
      </w:r>
      <w:r w:rsidRPr="00DC6445">
        <w:rPr>
          <w:i/>
          <w:iCs/>
          <w:sz w:val="17"/>
          <w:szCs w:val="17"/>
        </w:rPr>
        <w:t>Shannon Burns Design</w:t>
      </w:r>
      <w:r w:rsidRPr="00DC6445">
        <w:rPr>
          <w:sz w:val="17"/>
          <w:szCs w:val="17"/>
        </w:rPr>
        <w:t>. Shannon Burns, 2009. Web. 3 Aug. 2010. &lt;http://www.shannonburns.com/‌cartooncatalogbusiness.htm&gt;.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lastRenderedPageBreak/>
        <w:t>Cabotaje, Kim, and Angela Boubouheropoulos. “Demystifying UbD and DI: Practical Applications for Promoting Rigor and Relevance in the Classroom - Session 1.” Professional Development Workshop, Virginia Beach Public Schools. Landstown High School, Virginia Beach. 22 June 2010. Speech.</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Capper, Marla Read. “Considering the Influence of Gender in the 21st Century Secondary Classroom.” Professional Development Workshop, Virginia Beach City Public Schools. Landstown High School, Virginia Beach, Virginia. 24 June 2010. Speech.</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“Charlton Heston: From My Cold Dead Hands: Long Version.” </w:t>
      </w:r>
      <w:r w:rsidRPr="00DC6445">
        <w:rPr>
          <w:i/>
          <w:iCs/>
          <w:sz w:val="17"/>
          <w:szCs w:val="17"/>
        </w:rPr>
        <w:t>YouTube</w:t>
      </w:r>
      <w:r w:rsidRPr="00DC6445">
        <w:rPr>
          <w:sz w:val="17"/>
          <w:szCs w:val="17"/>
        </w:rPr>
        <w:t>. YouTube, 26 Apr. 2008. Web. 21 Aug. 2010. &lt;http://www.youtube.com/‌watch?v=5ju4Gla2odw&gt;.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“Chavez UN Speech: ‘Bush is the Devil’ and U.S. Imperialism 3/‌3.” </w:t>
      </w:r>
      <w:r w:rsidRPr="00DC6445">
        <w:rPr>
          <w:i/>
          <w:iCs/>
          <w:sz w:val="17"/>
          <w:szCs w:val="17"/>
        </w:rPr>
        <w:t>YouTube</w:t>
      </w:r>
      <w:r w:rsidRPr="00DC6445">
        <w:rPr>
          <w:sz w:val="17"/>
          <w:szCs w:val="17"/>
        </w:rPr>
        <w:t>. YouTube, 14 Sept. 2008. Web. 21 Aug. 2010. &lt;http://www.youtube.com/‌watch?v=ciPH-Ke6FE8&amp;feature=related&gt;.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Chester, Eric. </w:t>
      </w:r>
      <w:r w:rsidRPr="00DC6445">
        <w:rPr>
          <w:i/>
          <w:iCs/>
          <w:sz w:val="17"/>
          <w:szCs w:val="17"/>
        </w:rPr>
        <w:t xml:space="preserve">Go M.A.D. Make a Difference: Real Stuff Real Teens Can Do to Make a Real Difference ...in an Unreal World. </w:t>
      </w:r>
      <w:r w:rsidRPr="00DC6445">
        <w:rPr>
          <w:sz w:val="17"/>
          <w:szCs w:val="17"/>
        </w:rPr>
        <w:t>Lakewood, Colorado: ChesPress, 2003.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Cole, Charlie. </w:t>
      </w:r>
      <w:r w:rsidRPr="00DC6445">
        <w:rPr>
          <w:i/>
          <w:iCs/>
          <w:sz w:val="17"/>
          <w:szCs w:val="17"/>
        </w:rPr>
        <w:t>World Press Photo of the Year, 1989</w:t>
      </w:r>
      <w:r w:rsidRPr="00DC6445">
        <w:rPr>
          <w:sz w:val="17"/>
          <w:szCs w:val="17"/>
        </w:rPr>
        <w:t xml:space="preserve">. 1989. World Press Photo. </w:t>
      </w:r>
      <w:r w:rsidRPr="00DC6445">
        <w:rPr>
          <w:i/>
          <w:iCs/>
          <w:sz w:val="17"/>
          <w:szCs w:val="17"/>
        </w:rPr>
        <w:t>World Press Photo</w:t>
      </w:r>
      <w:r w:rsidRPr="00DC6445">
        <w:rPr>
          <w:sz w:val="17"/>
          <w:szCs w:val="17"/>
        </w:rPr>
        <w:t>. Web. 28 June 2010. &lt;http://www.archive.worldpressphoto.org/‌search/‌layout/‌result/‌indeling/‌detailwpp/‌form/‌wpp/‌q/‌ishoofdafbeelding/‌true/‌trefwoord/‌year/‌1989&gt;.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Coley, Danielle. “Tallwood High Projects Focus on Global Problems.” </w:t>
      </w:r>
      <w:r w:rsidRPr="00DC6445">
        <w:rPr>
          <w:i/>
          <w:iCs/>
          <w:sz w:val="17"/>
          <w:szCs w:val="17"/>
        </w:rPr>
        <w:t>bNet</w:t>
      </w:r>
      <w:r w:rsidRPr="00DC6445">
        <w:rPr>
          <w:sz w:val="17"/>
          <w:szCs w:val="17"/>
        </w:rPr>
        <w:t>. CBS Interactive Business Network, 9 May 2010. Web. 29 May 2010. &lt;http://findarticles.com/‌p/‌news-articles/‌virginian-pilot-ledger-star-norfolk/‌mi_8014/‌is_20100509/‌tallwood-projects-focus-global-problems/‌ai_n53589438/&gt;.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Colonial National Historical Park: Historic Jamestowne and Yorktown Teacher Packet</w:t>
      </w:r>
      <w:r w:rsidRPr="00DC6445">
        <w:rPr>
          <w:sz w:val="17"/>
          <w:szCs w:val="17"/>
        </w:rPr>
        <w:t>. National Parks Service, 2010. CDR file.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Comber, Geoffrey, Howard Zeiderman, and Nicholas Maistrellis. </w:t>
      </w:r>
      <w:r w:rsidRPr="00DC6445">
        <w:rPr>
          <w:i/>
          <w:iCs/>
          <w:sz w:val="17"/>
          <w:szCs w:val="17"/>
        </w:rPr>
        <w:t>Touchstones Readings in Social Studies</w:t>
      </w:r>
      <w:r w:rsidRPr="00DC6445">
        <w:rPr>
          <w:sz w:val="17"/>
          <w:szCs w:val="17"/>
        </w:rPr>
        <w:t>. Annapolis, Maryland: Touchstones Discussion Project, 2003.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“C-SPAN’s StudentCam2011.” </w:t>
      </w:r>
      <w:r w:rsidRPr="00DC6445">
        <w:rPr>
          <w:i/>
          <w:iCs/>
          <w:sz w:val="17"/>
          <w:szCs w:val="17"/>
        </w:rPr>
        <w:t>C-SPAN</w:t>
      </w:r>
      <w:r w:rsidRPr="00DC6445">
        <w:rPr>
          <w:sz w:val="17"/>
          <w:szCs w:val="17"/>
        </w:rPr>
        <w:t>. National Cable Satellite Corporation, 2010. Web. 21 Aug. 2010. &lt;http://www.studentcam.org/&gt;.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"Despairwear: Clothes Make the Man, These Clothes Make the Man Sad." </w:t>
      </w:r>
      <w:r w:rsidRPr="00DC6445">
        <w:rPr>
          <w:i/>
          <w:iCs/>
          <w:sz w:val="17"/>
          <w:szCs w:val="17"/>
        </w:rPr>
        <w:t>Despair Inc</w:t>
      </w:r>
      <w:r w:rsidRPr="00DC6445">
        <w:rPr>
          <w:sz w:val="17"/>
          <w:szCs w:val="17"/>
        </w:rPr>
        <w:t>. Despair Inc, 2010. Web. 3 June 2009. &lt; http://www.despair.com/deviall1.html&gt;. Image</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Dick, Jane, and Spot</w:t>
      </w:r>
      <w:r w:rsidRPr="00DC6445">
        <w:rPr>
          <w:sz w:val="17"/>
          <w:szCs w:val="17"/>
        </w:rPr>
        <w:t xml:space="preserve">. N.d. </w:t>
      </w:r>
      <w:r w:rsidRPr="00DC6445">
        <w:rPr>
          <w:i/>
          <w:iCs/>
          <w:sz w:val="17"/>
          <w:szCs w:val="17"/>
        </w:rPr>
        <w:t>Sample Pages from Dick and Jane Readers</w:t>
      </w:r>
      <w:r w:rsidRPr="00DC6445">
        <w:rPr>
          <w:sz w:val="17"/>
          <w:szCs w:val="17"/>
        </w:rPr>
        <w:t>. Valparaiso University, n.d. Web. 25 Aug. 2010. &lt;http://faculty.valpo.edu/bflak/dickjane/spot.html&gt;.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“Dissolving Writer’s Block.” </w:t>
      </w:r>
      <w:r w:rsidRPr="00DC6445">
        <w:rPr>
          <w:i/>
          <w:iCs/>
          <w:sz w:val="17"/>
          <w:szCs w:val="17"/>
        </w:rPr>
        <w:t>Transaction</w:t>
      </w:r>
      <w:r w:rsidRPr="00DC6445">
        <w:rPr>
          <w:sz w:val="17"/>
          <w:szCs w:val="17"/>
        </w:rPr>
        <w:t>. Transaction.net, 2010. Web. 20 Aug. 2010. &lt;http://www.transaction.net/‌web/‌tutor/‌text/‌dissolve.html&gt;.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A Doll for Jane</w:t>
      </w:r>
      <w:r w:rsidRPr="00DC6445">
        <w:rPr>
          <w:sz w:val="17"/>
          <w:szCs w:val="17"/>
        </w:rPr>
        <w:t xml:space="preserve">. N.d. </w:t>
      </w:r>
      <w:r w:rsidRPr="00DC6445">
        <w:rPr>
          <w:i/>
          <w:iCs/>
          <w:sz w:val="17"/>
          <w:szCs w:val="17"/>
        </w:rPr>
        <w:t>Sample Pages from Dick and Jane Readers</w:t>
      </w:r>
      <w:r w:rsidRPr="00DC6445">
        <w:rPr>
          <w:sz w:val="17"/>
          <w:szCs w:val="17"/>
        </w:rPr>
        <w:t>. Valparaiso University, n.d. Web. 25 Aug. 2010. &lt;http://faculty.valpo.edu/bflak/dickjane/dolls.html&gt;.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Doubet, Kristina. “Differentiating for Sternberg’s Thinking Styles.” Professional Development Workshop, Virginia Beach City Public Schools. Landstown High School, Virginia Beach. 22 June 2010. Speech.</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lastRenderedPageBreak/>
        <w:t xml:space="preserve">“Editing and Proofreading.” </w:t>
      </w:r>
      <w:r w:rsidRPr="00DC6445">
        <w:rPr>
          <w:i/>
          <w:iCs/>
          <w:sz w:val="17"/>
          <w:szCs w:val="17"/>
        </w:rPr>
        <w:t>The Writing Center: University of North Carolina at Chapel Hill</w:t>
      </w:r>
      <w:r w:rsidRPr="00DC6445">
        <w:rPr>
          <w:sz w:val="17"/>
          <w:szCs w:val="17"/>
        </w:rPr>
        <w:t>. The Writing Center: University of North Carolina at Chapel Hill, 2010. Web. 30 Aug. 2009. &lt;http://www.unc.edu/‌depts/‌wcweb/‌handouts/‌proofread.html&gt;.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Ejechi, E O, and B O Ejechi. “Safe Drinking Water and Satisfaction with Environmental Quality of Life in Some Oil and Gas Industry Impacted Cities of Nigeria.” </w:t>
      </w:r>
      <w:r w:rsidRPr="00DC6445">
        <w:rPr>
          <w:i/>
          <w:iCs/>
          <w:sz w:val="17"/>
          <w:szCs w:val="17"/>
        </w:rPr>
        <w:t>ERIC</w:t>
      </w:r>
      <w:r w:rsidRPr="00DC6445">
        <w:rPr>
          <w:sz w:val="17"/>
          <w:szCs w:val="17"/>
        </w:rPr>
        <w:t xml:space="preserve"> (Jan. 2008): n. pag. </w:t>
      </w:r>
      <w:r w:rsidRPr="00DC6445">
        <w:rPr>
          <w:i/>
          <w:iCs/>
          <w:sz w:val="17"/>
          <w:szCs w:val="17"/>
        </w:rPr>
        <w:t>ERIC</w:t>
      </w:r>
      <w:r w:rsidRPr="00DC6445">
        <w:rPr>
          <w:sz w:val="17"/>
          <w:szCs w:val="17"/>
        </w:rPr>
        <w:t>. Web. 16 Aug. 2010. &lt;http://www.eric.ed.gov/‌ERICWebPortal/‌search/‌recordDetails.jsp?searchtype=keyword&amp;pageSize=10&amp;ERICExtSearch_SearchValue_0=oil+consumption&amp;eric_displayStartCount=1&amp;ERICExtSearch_SearchType_0=kw&amp;_pageLabel=RecordDetails&amp;objectId=0900019b802f2e60&amp;accno=EJ786866&amp;_nfls=false%20%20%20%20&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An Encyclopedia? I Don’t Know. Let’s Look Up What it is on Wikipedia</w:t>
      </w:r>
      <w:r w:rsidRPr="00DC6445">
        <w:rPr>
          <w:sz w:val="17"/>
          <w:szCs w:val="17"/>
        </w:rPr>
        <w:t xml:space="preserve">. N.d. </w:t>
      </w:r>
      <w:r w:rsidRPr="00DC6445">
        <w:rPr>
          <w:i/>
          <w:iCs/>
          <w:sz w:val="17"/>
          <w:szCs w:val="17"/>
        </w:rPr>
        <w:t>Cartoon Stock</w:t>
      </w:r>
      <w:r w:rsidRPr="00DC6445">
        <w:rPr>
          <w:sz w:val="17"/>
          <w:szCs w:val="17"/>
        </w:rPr>
        <w:t>. CSL Cartoon Stock, n.d. Web. 23 Aug. 2010. &lt;http://www.cartoonstock.com/‌directory/‌d/‌doing_homework.asp&gt;.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“Energy Crisis: Libya’s and Nigeria’s Role. Resource Packet.” </w:t>
      </w:r>
      <w:r w:rsidRPr="00DC6445">
        <w:rPr>
          <w:i/>
          <w:iCs/>
          <w:sz w:val="17"/>
          <w:szCs w:val="17"/>
        </w:rPr>
        <w:t>ERIC</w:t>
      </w:r>
      <w:r w:rsidRPr="00DC6445">
        <w:rPr>
          <w:sz w:val="17"/>
          <w:szCs w:val="17"/>
        </w:rPr>
        <w:t>. African American Institute, 1975. Web. 16 Aug. 2010. &lt;http://www.eric.ed.gov/‌ERICWebPortal/‌search/‌recordDetails.jsp?searchtype=keyword&amp;pageSize=10&amp;ERICExtSearch_SearchValue_0=ED132084&amp;eric_displayStartCount=1&amp;ERICExtSearch_SearchType_0=no&amp;_pageLabel=RecordDetails&amp;objectId=0900019b800303ca&amp;accno=ED132084&amp;_nfls=false&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EnGauge: 21s Century Skills</w:t>
      </w:r>
      <w:r w:rsidRPr="00DC6445">
        <w:rPr>
          <w:sz w:val="17"/>
          <w:szCs w:val="17"/>
        </w:rPr>
        <w:t>. North Central Regional Educational Laboratory and the Metiri Group, 2003. PDF file.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“English to Vulcan Dictionary.” </w:t>
      </w:r>
      <w:r w:rsidRPr="00DC6445">
        <w:rPr>
          <w:i/>
          <w:iCs/>
          <w:sz w:val="17"/>
          <w:szCs w:val="17"/>
        </w:rPr>
        <w:t>Movies Dictionary</w:t>
      </w:r>
      <w:r w:rsidRPr="00DC6445">
        <w:rPr>
          <w:sz w:val="17"/>
          <w:szCs w:val="17"/>
        </w:rPr>
        <w:t>. Movies-Dictionary.org, 2008. Web. 24 Aug. 2010. &lt;http://www.movies-dictionary.org/‌English-to-Vulcan-Dictionary/&gt;.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“Erdogan Urges German Turks Not to Integrate.” </w:t>
      </w:r>
      <w:r w:rsidRPr="00DC6445">
        <w:rPr>
          <w:i/>
          <w:iCs/>
          <w:sz w:val="17"/>
          <w:szCs w:val="17"/>
        </w:rPr>
        <w:t>The Local</w:t>
      </w:r>
      <w:r w:rsidRPr="00DC6445">
        <w:rPr>
          <w:sz w:val="17"/>
          <w:szCs w:val="17"/>
        </w:rPr>
        <w:t>. N.p., 17 Mar. 2010. Web. 21 Aug. 2010. &lt;http://www.thelocal.de/‌society/‌20100317-25933.html&gt;.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Erickson, H Lynn. </w:t>
      </w:r>
      <w:r w:rsidRPr="00DC6445">
        <w:rPr>
          <w:i/>
          <w:iCs/>
          <w:sz w:val="17"/>
          <w:szCs w:val="17"/>
        </w:rPr>
        <w:t>Concept-Based Curriculum and Instruction for the Thinking Classroom</w:t>
      </w:r>
      <w:r w:rsidRPr="00DC6445">
        <w:rPr>
          <w:sz w:val="17"/>
          <w:szCs w:val="17"/>
        </w:rPr>
        <w:t>. Thousand Oaks, California: Corwin Press, 2007.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“Event Planning Checklist.” </w:t>
      </w:r>
      <w:r w:rsidRPr="00DC6445">
        <w:rPr>
          <w:i/>
          <w:iCs/>
          <w:sz w:val="17"/>
          <w:szCs w:val="17"/>
        </w:rPr>
        <w:t>The Great Event</w:t>
      </w:r>
      <w:r w:rsidRPr="00DC6445">
        <w:rPr>
          <w:sz w:val="17"/>
          <w:szCs w:val="17"/>
        </w:rPr>
        <w:t>. TheGreatEvent.com, 2009. Web. 10 Aug. 2010. &lt;http://www.thegreatevent.com/‌content/‌ap.asp?id=4&gt;.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Flygt, Carl H. “Thesis of Linguistic Determinism.” </w:t>
      </w:r>
      <w:r w:rsidRPr="00DC6445">
        <w:rPr>
          <w:i/>
          <w:iCs/>
          <w:sz w:val="17"/>
          <w:szCs w:val="17"/>
        </w:rPr>
        <w:t>Conscious Conversation</w:t>
      </w:r>
      <w:r w:rsidRPr="00DC6445">
        <w:rPr>
          <w:sz w:val="17"/>
          <w:szCs w:val="17"/>
        </w:rPr>
        <w:t>. Carl H Flygt, Sept. 2007. Web. 10 Aug. 2010. &lt;http://consciousconversation.com/‌Essays/‌ThesisofLinguisticDeterminism.htm&gt;.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“Food Court Musical.” </w:t>
      </w:r>
      <w:r w:rsidRPr="00DC6445">
        <w:rPr>
          <w:i/>
          <w:iCs/>
          <w:sz w:val="17"/>
          <w:szCs w:val="17"/>
        </w:rPr>
        <w:t>YouTube</w:t>
      </w:r>
      <w:r w:rsidRPr="00DC6445">
        <w:rPr>
          <w:sz w:val="17"/>
          <w:szCs w:val="17"/>
        </w:rPr>
        <w:t>. YouTube, 9 Mar. 2008. Web. 16 Dec. 2009. &lt;http://www.youtube.com/‌watch?v=dkYZ6rbPU2M&amp;p=9C5623622606791F&amp;playnext=1&gt;.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“Four Main Components for Effective Outlines.” </w:t>
      </w:r>
      <w:r w:rsidRPr="00DC6445">
        <w:rPr>
          <w:i/>
          <w:iCs/>
          <w:sz w:val="17"/>
          <w:szCs w:val="17"/>
        </w:rPr>
        <w:t>OWL Perdue Online Writing Lab</w:t>
      </w:r>
      <w:r w:rsidRPr="00DC6445">
        <w:rPr>
          <w:sz w:val="17"/>
          <w:szCs w:val="17"/>
        </w:rPr>
        <w:t>. The Writing Lab and the OWL at Perdue and Perdue University, 2010. Web. 29 Aug. 2009. &lt;http://owl.english.purdue.edu/‌owl/‌resource/‌544/‌01/&gt;.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Fraley, Kristen. “Incorporating Habits of Mind: Creating Critical, Creative Thinkers, and Problem Solvers: Secondary Classroom.” Professional Development Workshop, Virginia Beach City Public Schools. Landstown High School, Virginia Beach. 23 June 2010. Speech.</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lastRenderedPageBreak/>
        <w:t xml:space="preserve">“Frozen Grand Central.” </w:t>
      </w:r>
      <w:r w:rsidRPr="00DC6445">
        <w:rPr>
          <w:i/>
          <w:iCs/>
          <w:sz w:val="17"/>
          <w:szCs w:val="17"/>
        </w:rPr>
        <w:t>YouTube</w:t>
      </w:r>
      <w:r w:rsidRPr="00DC6445">
        <w:rPr>
          <w:sz w:val="17"/>
          <w:szCs w:val="17"/>
        </w:rPr>
        <w:t>. YouTube, 31 Jan. 2008. Web. 16 Dec. 2009. &lt;http://www.youtube.com/‌watch?v=jwMj3PJDxuo&gt;.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Galbraith, Judy, and Jim Delisle. </w:t>
      </w:r>
      <w:r w:rsidRPr="00DC6445">
        <w:rPr>
          <w:i/>
          <w:iCs/>
          <w:sz w:val="17"/>
          <w:szCs w:val="17"/>
        </w:rPr>
        <w:t>The Gifted Kids’ Survival Guide: A Teen Handbook: Revised, Expanded, and Updated Edition</w:t>
      </w:r>
      <w:r w:rsidRPr="00DC6445">
        <w:rPr>
          <w:sz w:val="17"/>
          <w:szCs w:val="17"/>
        </w:rPr>
        <w:t>. Minneapolis, Minnesota: Free Spirit Publishing, 1996.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Gifford, Rob. “The Simon Cowell All-Star Sing for Haiti.” </w:t>
      </w:r>
      <w:r w:rsidRPr="00DC6445">
        <w:rPr>
          <w:i/>
          <w:iCs/>
          <w:sz w:val="17"/>
          <w:szCs w:val="17"/>
        </w:rPr>
        <w:t>NPR Music</w:t>
      </w:r>
      <w:r w:rsidRPr="00DC6445">
        <w:rPr>
          <w:sz w:val="17"/>
          <w:szCs w:val="17"/>
        </w:rPr>
        <w:t>. National Public Radio, 2 Feb. 2010. Web. 19 Aug. 2010. &lt;http://www.npr.org/‌templates/‌story/‌story.php?storyId=123285728&gt;.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Glasbergen. “Cartoon of the Week.” </w:t>
      </w:r>
      <w:r w:rsidRPr="00DC6445">
        <w:rPr>
          <w:i/>
          <w:iCs/>
          <w:sz w:val="17"/>
          <w:szCs w:val="17"/>
        </w:rPr>
        <w:t>Funny Times</w:t>
      </w:r>
      <w:r w:rsidRPr="00DC6445">
        <w:rPr>
          <w:sz w:val="17"/>
          <w:szCs w:val="17"/>
        </w:rPr>
        <w:t>. Funny Times Inc, 7 Nov. 2007. Web. 23 Aug. 2010. &lt;http://www.funnytimes.com/‌cartoons.php?cartoon_id=20071107 &gt;. Image</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Global Leadership: The Next Generation</w:t>
      </w:r>
      <w:r w:rsidRPr="00DC6445">
        <w:rPr>
          <w:sz w:val="17"/>
          <w:szCs w:val="17"/>
        </w:rPr>
        <w:t>. Upper Saddle River, New Jersey: Financial Times Prentice Hall, 2003.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“Global Studies and World Languages Academy.” </w:t>
      </w:r>
      <w:r w:rsidRPr="00DC6445">
        <w:rPr>
          <w:i/>
          <w:iCs/>
          <w:sz w:val="17"/>
          <w:szCs w:val="17"/>
        </w:rPr>
        <w:t>Tallwood High School</w:t>
      </w:r>
      <w:r w:rsidRPr="00DC6445">
        <w:rPr>
          <w:sz w:val="17"/>
          <w:szCs w:val="17"/>
        </w:rPr>
        <w:t>. Virginia Beach City Public Schools, 2010. Web. 22 Aug. 2010. &lt;http://www.tallwoodhs.vbschools.com/‌global.htm&gt;.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Global Voices: Visiones</w:t>
      </w:r>
      <w:r w:rsidRPr="00DC6445">
        <w:rPr>
          <w:sz w:val="17"/>
          <w:szCs w:val="17"/>
        </w:rPr>
        <w:t>. PBS. WHRO, Norfolk, Virginia, 23 Aug. 2010. Television.</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“Good Interview Questions.” </w:t>
      </w:r>
      <w:r w:rsidRPr="00DC6445">
        <w:rPr>
          <w:i/>
          <w:iCs/>
          <w:sz w:val="17"/>
          <w:szCs w:val="17"/>
        </w:rPr>
        <w:t>Mr Savedoff’s Website</w:t>
      </w:r>
      <w:r w:rsidRPr="00DC6445">
        <w:rPr>
          <w:sz w:val="17"/>
          <w:szCs w:val="17"/>
        </w:rPr>
        <w:t>. East Windsor Regional Schools, 2010. Web. 29 Aug. 2009. &lt;http://teachers.ewrsd.k12.nj.us/‌savedoff/‌journalism/‌miscellaneous/‌interviewing/‌good_interview_questions.htm&gt;.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Grove, Allen. “Application Essay: Tips for Writing Your Way Into Your Top Choice Schools.” </w:t>
      </w:r>
      <w:r w:rsidRPr="00DC6445">
        <w:rPr>
          <w:i/>
          <w:iCs/>
          <w:sz w:val="17"/>
          <w:szCs w:val="17"/>
        </w:rPr>
        <w:t>About.com: College Admissions</w:t>
      </w:r>
      <w:r w:rsidRPr="00DC6445">
        <w:rPr>
          <w:sz w:val="17"/>
          <w:szCs w:val="17"/>
        </w:rPr>
        <w:t>. The New York Times, n.d. Web. 10 Aug. 2010. &lt;http://collegeapps.about.com/‌od/‌essays/‌a/‌essay_tips.htm&gt;.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Grow, Gerald. “Cartoons Related to Writing and Editing.” </w:t>
      </w:r>
      <w:r w:rsidRPr="00DC6445">
        <w:rPr>
          <w:i/>
          <w:iCs/>
          <w:sz w:val="17"/>
          <w:szCs w:val="17"/>
        </w:rPr>
        <w:t>Gerald Grow’s Newsroom 101</w:t>
      </w:r>
      <w:r w:rsidRPr="00DC6445">
        <w:rPr>
          <w:sz w:val="17"/>
          <w:szCs w:val="17"/>
        </w:rPr>
        <w:t>. Gerald Grow, 3 July 2010. Web. 7 Aug. 2010. &lt;http://www.newsroom101.com/‌cartoons/&gt;.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Hacker, Diana. </w:t>
      </w:r>
      <w:r w:rsidRPr="00DC6445">
        <w:rPr>
          <w:i/>
          <w:iCs/>
          <w:sz w:val="17"/>
          <w:szCs w:val="17"/>
        </w:rPr>
        <w:t>A Pocket Style Manual</w:t>
      </w:r>
      <w:r w:rsidRPr="00DC6445">
        <w:rPr>
          <w:sz w:val="17"/>
          <w:szCs w:val="17"/>
        </w:rPr>
        <w:t>. Boston, Massachusetts: Bedford /‌ St Martin’s, 2009.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“Hack Your Way Out of Writer’s Block.” </w:t>
      </w:r>
      <w:r w:rsidRPr="00DC6445">
        <w:rPr>
          <w:i/>
          <w:iCs/>
          <w:sz w:val="17"/>
          <w:szCs w:val="17"/>
        </w:rPr>
        <w:t>43 Folders</w:t>
      </w:r>
      <w:r w:rsidRPr="00DC6445">
        <w:rPr>
          <w:sz w:val="17"/>
          <w:szCs w:val="17"/>
        </w:rPr>
        <w:t>. Merlin Mann, 2010. Web. 20 Aug. 2010. &lt;http://www.43folders.com/‌2004/‌11/‌18/‌hack-your-way-out-of-writers-block&gt;.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“The Harry Potter Name Generator.” </w:t>
      </w:r>
      <w:r w:rsidRPr="00DC6445">
        <w:rPr>
          <w:i/>
          <w:iCs/>
          <w:sz w:val="17"/>
          <w:szCs w:val="17"/>
        </w:rPr>
        <w:t>Rum and Monkey</w:t>
      </w:r>
      <w:r w:rsidRPr="00DC6445">
        <w:rPr>
          <w:sz w:val="17"/>
          <w:szCs w:val="17"/>
        </w:rPr>
        <w:t>. Ben Werdmuller, 2010. Web. 24 Aug. 2010. &lt;http://rumandmonkey.com/‌widgets/‌toys/‌namegen/‌406/&gt;.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Hartoonian, H Michael, and Hilary Stock. </w:t>
      </w:r>
      <w:r w:rsidRPr="00DC6445">
        <w:rPr>
          <w:i/>
          <w:iCs/>
          <w:sz w:val="17"/>
          <w:szCs w:val="17"/>
        </w:rPr>
        <w:t>A Guide to Curriculum Planning in Global Studies</w:t>
      </w:r>
      <w:r w:rsidRPr="00DC6445">
        <w:rPr>
          <w:sz w:val="17"/>
          <w:szCs w:val="17"/>
        </w:rPr>
        <w:t>. Madison, Wisconsin: Wisconsin Department of Public Instruction, 1992.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Harvey, Danielle. “Girl Power.” </w:t>
      </w:r>
      <w:r w:rsidRPr="00DC6445">
        <w:rPr>
          <w:i/>
          <w:iCs/>
          <w:sz w:val="17"/>
          <w:szCs w:val="17"/>
        </w:rPr>
        <w:t>United Women 2010</w:t>
      </w:r>
      <w:r w:rsidRPr="00DC6445">
        <w:rPr>
          <w:sz w:val="17"/>
          <w:szCs w:val="17"/>
        </w:rPr>
        <w:t xml:space="preserve"> May 2010: 2-3.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Hedrick, Kelly. “Engaging Gifted Children for the 21st Century.” Virginia Beach City Public Schools Office of Gifted Education Parent Institute. Landstown High School Auditorium, Virginia Beach. 21 Aug. 2010. Keynote speech.</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Hill, Julie. "Information on Class Project on Sudan." Message to Earl DeMott. 26 Aug. 2010. E-mail.</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Holm, Janice Butler. “Getting Ready to Write: Rituals vs. Distractions.” </w:t>
      </w:r>
      <w:r w:rsidRPr="00DC6445">
        <w:rPr>
          <w:i/>
          <w:iCs/>
          <w:sz w:val="17"/>
          <w:szCs w:val="17"/>
        </w:rPr>
        <w:t>PoeWar</w:t>
      </w:r>
      <w:r w:rsidRPr="00DC6445">
        <w:rPr>
          <w:sz w:val="17"/>
          <w:szCs w:val="17"/>
        </w:rPr>
        <w:t>. PoeWar, 2010. Web. 20 Aug. 2010.</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Defenestration</w:t>
      </w:r>
      <w:r w:rsidRPr="00DC6445">
        <w:rPr>
          <w:sz w:val="17"/>
          <w:szCs w:val="17"/>
        </w:rPr>
        <w:t>. WHRO, 2009. Web. 28 July 2010. &lt;http://www.defenestration.net/&gt;.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Dictionary.com</w:t>
      </w:r>
      <w:r w:rsidRPr="00DC6445">
        <w:rPr>
          <w:sz w:val="17"/>
          <w:szCs w:val="17"/>
        </w:rPr>
        <w:t>. Ask.com, 2010. Web. 19 Aug. 2010.</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ERIC</w:t>
      </w:r>
      <w:r w:rsidRPr="00DC6445">
        <w:rPr>
          <w:sz w:val="17"/>
          <w:szCs w:val="17"/>
        </w:rPr>
        <w:t>. ed.gov and Institute of Education Science, 2010. Web. 16 Aug. 2010. &lt;http://www.eric.ed.gov/&gt;.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Habitat for Humanity Int’l</w:t>
      </w:r>
      <w:r w:rsidRPr="00DC6445">
        <w:rPr>
          <w:sz w:val="17"/>
          <w:szCs w:val="17"/>
        </w:rPr>
        <w:t>. Habitat for Humanity International, 2010. Web. 21 Aug. 2010. &lt;http://www.habitat.org/&gt;.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lastRenderedPageBreak/>
        <w:t xml:space="preserve">“Home Page.” </w:t>
      </w:r>
      <w:r w:rsidRPr="00DC6445">
        <w:rPr>
          <w:i/>
          <w:iCs/>
          <w:sz w:val="17"/>
          <w:szCs w:val="17"/>
        </w:rPr>
        <w:t>Improv Everywhere</w:t>
      </w:r>
      <w:r w:rsidRPr="00DC6445">
        <w:rPr>
          <w:sz w:val="17"/>
          <w:szCs w:val="17"/>
        </w:rPr>
        <w:t>. Improv Everywhere, 2010. Web. 16 Dec. 2009. &lt;http://improveverywhere.com/&gt;.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iRubric</w:t>
      </w:r>
      <w:r w:rsidRPr="00DC6445">
        <w:rPr>
          <w:sz w:val="17"/>
          <w:szCs w:val="17"/>
        </w:rPr>
        <w:t>. RCampus, 2010. Web. 10 Feb. 2007. &lt;http://www.rcampus.com/‌indexrubric.cfm&gt;.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National History Day</w:t>
      </w:r>
      <w:r w:rsidRPr="00DC6445">
        <w:rPr>
          <w:sz w:val="17"/>
          <w:szCs w:val="17"/>
        </w:rPr>
        <w:t>. National History Day, 2010. Web. 24 June 2010. &lt;http://www.nationalhistoryday.org/&gt;.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Operation Smile</w:t>
      </w:r>
      <w:r w:rsidRPr="00DC6445">
        <w:rPr>
          <w:sz w:val="17"/>
          <w:szCs w:val="17"/>
        </w:rPr>
        <w:t>. Operation Smile, 2010. Web. 21 Aug. 2010. &lt;http://www.operationsmile.org/&gt;.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Rubistar</w:t>
      </w:r>
      <w:r w:rsidRPr="00DC6445">
        <w:rPr>
          <w:sz w:val="17"/>
          <w:szCs w:val="17"/>
        </w:rPr>
        <w:t>. ALTEC at the University of Kansas, 2008. Web. 22 Apr. 2010. &lt;http://rubistar.4teachers.org/&gt;.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UJFT Holocaust Commission</w:t>
      </w:r>
      <w:r w:rsidRPr="00DC6445">
        <w:rPr>
          <w:sz w:val="17"/>
          <w:szCs w:val="17"/>
        </w:rPr>
        <w:t>. United Jewish Federation of Tidwater, 2010. Web. 13 Dec. 2008. &lt;http://www.jewishva.org/‌page.aspx?id=1089&gt;.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Virginia Beach Education Foundation</w:t>
      </w:r>
      <w:r w:rsidRPr="00DC6445">
        <w:rPr>
          <w:sz w:val="17"/>
          <w:szCs w:val="17"/>
        </w:rPr>
        <w:t>. Virginia Beach Education Foundation, 2010. Web. 25 Aug. 2010. &lt;http://www.vbschools.com/‌volunteers/‌educ_found/‌index.asp&gt;. PDF</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“Home Page.” </w:t>
      </w:r>
      <w:r w:rsidRPr="00DC6445">
        <w:rPr>
          <w:i/>
          <w:iCs/>
          <w:sz w:val="17"/>
          <w:szCs w:val="17"/>
        </w:rPr>
        <w:t>YFPHR</w:t>
      </w:r>
      <w:r w:rsidRPr="00DC6445">
        <w:rPr>
          <w:sz w:val="17"/>
          <w:szCs w:val="17"/>
        </w:rPr>
        <w:t>. YFPHR, 2010. Web. 21 Aug. 2010. &lt;http://youngfilipinoprofessionals.wordpress.com/&gt;.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How I Organise My Desk</w:t>
      </w:r>
      <w:r w:rsidRPr="00DC6445">
        <w:rPr>
          <w:sz w:val="17"/>
          <w:szCs w:val="17"/>
        </w:rPr>
        <w:t xml:space="preserve">. N.d. </w:t>
      </w:r>
      <w:r w:rsidRPr="00DC6445">
        <w:rPr>
          <w:i/>
          <w:iCs/>
          <w:sz w:val="17"/>
          <w:szCs w:val="17"/>
        </w:rPr>
        <w:t>Flickr</w:t>
      </w:r>
      <w:r w:rsidRPr="00DC6445">
        <w:rPr>
          <w:sz w:val="17"/>
          <w:szCs w:val="17"/>
        </w:rPr>
        <w:t>. Yahoo! Inc, 21 Sept. 2008. Web. 3 Aug. 2010. &lt;http://www.flickr.com/‌photos/‌28332659@N08/‌2875129129/&gt;.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“How To Give a Successful Interview to Newspapers.” </w:t>
      </w:r>
      <w:r w:rsidRPr="00DC6445">
        <w:rPr>
          <w:i/>
          <w:iCs/>
          <w:sz w:val="17"/>
          <w:szCs w:val="17"/>
        </w:rPr>
        <w:t>Unison.org</w:t>
      </w:r>
      <w:r w:rsidRPr="00DC6445">
        <w:rPr>
          <w:sz w:val="17"/>
          <w:szCs w:val="17"/>
        </w:rPr>
        <w:t>. Unison, n.d. Web. 29 Aug. 2009. &lt;http://www.unison.org.uk/‌acrobat/‌B1865.pdf&gt;. PDF</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“How to Write a Great Thesis Statement.” </w:t>
      </w:r>
      <w:r w:rsidRPr="00DC6445">
        <w:rPr>
          <w:i/>
          <w:iCs/>
          <w:sz w:val="17"/>
          <w:szCs w:val="17"/>
        </w:rPr>
        <w:t>Campus Grotto: The Inside Source at College</w:t>
      </w:r>
      <w:r w:rsidRPr="00DC6445">
        <w:rPr>
          <w:sz w:val="17"/>
          <w:szCs w:val="17"/>
        </w:rPr>
        <w:t>. CampusGrotto.com, 2010. Web. 30 Aug. 2009. &lt;http://www.campusgrotto.com/‌how-to-write-a-great-thesis-statement.html&gt;.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“Hugo Chavez At U.N.: ‘Doesn’t Smell Of Sulfur, Smells Of Hope’.” </w:t>
      </w:r>
      <w:r w:rsidRPr="00DC6445">
        <w:rPr>
          <w:i/>
          <w:iCs/>
          <w:sz w:val="17"/>
          <w:szCs w:val="17"/>
        </w:rPr>
        <w:t>YouTube</w:t>
      </w:r>
      <w:r w:rsidRPr="00DC6445">
        <w:rPr>
          <w:sz w:val="17"/>
          <w:szCs w:val="17"/>
        </w:rPr>
        <w:t>. YouTube, 24 Sept. 2009. Web. 20 Aug. 2010. &lt;http://www.youtube.com/‌watch?v=he9r-hW2egc&gt;.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“Human Mirror.” </w:t>
      </w:r>
      <w:r w:rsidRPr="00DC6445">
        <w:rPr>
          <w:i/>
          <w:iCs/>
          <w:sz w:val="17"/>
          <w:szCs w:val="17"/>
        </w:rPr>
        <w:t>YouTube</w:t>
      </w:r>
      <w:r w:rsidRPr="00DC6445">
        <w:rPr>
          <w:sz w:val="17"/>
          <w:szCs w:val="17"/>
        </w:rPr>
        <w:t>. YouTube, 6 July 2008. Web. 16 Dec. 2009. &lt;http://www.youtube.com/‌watch?v=9MBBr-a2KnM&amp;NR=1&gt;.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“I Don’t Care How Your Dad Does It On His Self-Assessment Return- It’s Wrong!”</w:t>
      </w:r>
      <w:r w:rsidRPr="00DC6445">
        <w:rPr>
          <w:sz w:val="17"/>
          <w:szCs w:val="17"/>
        </w:rPr>
        <w:t xml:space="preserve"> N.d. </w:t>
      </w:r>
      <w:r w:rsidRPr="00DC6445">
        <w:rPr>
          <w:i/>
          <w:iCs/>
          <w:sz w:val="17"/>
          <w:szCs w:val="17"/>
        </w:rPr>
        <w:t>Cartoon Stock</w:t>
      </w:r>
      <w:r w:rsidRPr="00DC6445">
        <w:rPr>
          <w:sz w:val="17"/>
          <w:szCs w:val="17"/>
        </w:rPr>
        <w:t>. CSL Cartoon Stock, n.d. Web. 6 Aug. 2010. &lt;http://www.cartoonstock.com/‌directory/‌s/‌self-assessment_tax_form_gifts.asp   &gt;.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“Jonathan Swift: A Modest Proposal.” </w:t>
      </w:r>
      <w:r w:rsidRPr="00DC6445">
        <w:rPr>
          <w:i/>
          <w:iCs/>
          <w:sz w:val="17"/>
          <w:szCs w:val="17"/>
        </w:rPr>
        <w:t>The Art Bin Origo</w:t>
      </w:r>
      <w:r w:rsidRPr="00DC6445">
        <w:rPr>
          <w:sz w:val="17"/>
          <w:szCs w:val="17"/>
        </w:rPr>
        <w:t>. The Art Bin, 2010. Web. 2 Aug. 2010. &lt;http://art-bin.com/‌art/‌omodest.html&gt;.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“Journalism Sourcing.” </w:t>
      </w:r>
      <w:r w:rsidRPr="00DC6445">
        <w:rPr>
          <w:i/>
          <w:iCs/>
          <w:sz w:val="17"/>
          <w:szCs w:val="17"/>
        </w:rPr>
        <w:t>Wikipedia</w:t>
      </w:r>
      <w:r w:rsidRPr="00DC6445">
        <w:rPr>
          <w:sz w:val="17"/>
          <w:szCs w:val="17"/>
        </w:rPr>
        <w:t>. Wikipedia, 4 Aug. 2010. Web. 29 Aug. 2009. &lt;http://en.wikipedia.org/‌wiki/‌Journalism_sourcing&gt;.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Keegan, Matthew. “33 Travel Safety Tips.” </w:t>
      </w:r>
      <w:r w:rsidRPr="00DC6445">
        <w:rPr>
          <w:i/>
          <w:iCs/>
          <w:sz w:val="17"/>
          <w:szCs w:val="17"/>
        </w:rPr>
        <w:t>Ezine Articles</w:t>
      </w:r>
      <w:r w:rsidRPr="00DC6445">
        <w:rPr>
          <w:sz w:val="17"/>
          <w:szCs w:val="17"/>
        </w:rPr>
        <w:t>. ezineArticles.com, 2010. Web. 10 Aug. 2010. &lt;http://ezinearticles.com/‌?33-Travel-Safety-Tips&amp;id=31670&gt;.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Kennedy, X J, Dorothy M Kennedy, and Sylvia A Holladay. </w:t>
      </w:r>
      <w:r w:rsidRPr="00DC6445">
        <w:rPr>
          <w:i/>
          <w:iCs/>
          <w:sz w:val="17"/>
          <w:szCs w:val="17"/>
        </w:rPr>
        <w:t>The Bedford Guide for College Writers: Sixth Edition</w:t>
      </w:r>
      <w:r w:rsidRPr="00DC6445">
        <w:rPr>
          <w:sz w:val="17"/>
          <w:szCs w:val="17"/>
        </w:rPr>
        <w:t>. Boston, Massachusetts: Bedford/‌St Martin’s, 2002.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King, Stephen. </w:t>
      </w:r>
      <w:r w:rsidRPr="00DC6445">
        <w:rPr>
          <w:i/>
          <w:iCs/>
          <w:sz w:val="17"/>
          <w:szCs w:val="17"/>
        </w:rPr>
        <w:t>On Writing: A Memoir of the Craft</w:t>
      </w:r>
      <w:r w:rsidRPr="00DC6445">
        <w:rPr>
          <w:sz w:val="17"/>
          <w:szCs w:val="17"/>
        </w:rPr>
        <w:t>. New York: Scribner, 2000.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Kozol, Jonathan. </w:t>
      </w:r>
      <w:r w:rsidRPr="00DC6445">
        <w:rPr>
          <w:i/>
          <w:iCs/>
          <w:sz w:val="17"/>
          <w:szCs w:val="17"/>
        </w:rPr>
        <w:t>Savage Inequalities: Children in America’s Schools</w:t>
      </w:r>
      <w:r w:rsidRPr="00DC6445">
        <w:rPr>
          <w:sz w:val="17"/>
          <w:szCs w:val="17"/>
        </w:rPr>
        <w:t>. New York: HarperPerennial, 1992.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Kruempelmann, Elizabeth. </w:t>
      </w:r>
      <w:r w:rsidRPr="00DC6445">
        <w:rPr>
          <w:i/>
          <w:iCs/>
          <w:sz w:val="17"/>
          <w:szCs w:val="17"/>
        </w:rPr>
        <w:t>The Global Citizen</w:t>
      </w:r>
      <w:r w:rsidRPr="00DC6445">
        <w:rPr>
          <w:sz w:val="17"/>
          <w:szCs w:val="17"/>
        </w:rPr>
        <w:t>. California: Ten Speed Press, 2002.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Kryston, Vic. “The (Positively) PreWriting Page.” </w:t>
      </w:r>
      <w:r w:rsidRPr="00DC6445">
        <w:rPr>
          <w:i/>
          <w:iCs/>
          <w:sz w:val="17"/>
          <w:szCs w:val="17"/>
        </w:rPr>
        <w:t>The Wonderful Writing Skills (Un)Handbook</w:t>
      </w:r>
      <w:r w:rsidRPr="00DC6445">
        <w:rPr>
          <w:sz w:val="17"/>
          <w:szCs w:val="17"/>
        </w:rPr>
        <w:t>. Vic Kryston, 2010. Web. 20 Aug. 2010. &lt;http://www.nvcc.edu/‌home/‌vkryston/‌HTML/‌Information/‌Writing/‌Prewriting/‌Prewriting.html&gt;.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lastRenderedPageBreak/>
        <w:t xml:space="preserve">Kuehner, Trudy J. “A New Middle East? A Report of FPRI’s History Institute for Teachers.” </w:t>
      </w:r>
      <w:r w:rsidRPr="00DC6445">
        <w:rPr>
          <w:i/>
          <w:iCs/>
          <w:sz w:val="17"/>
          <w:szCs w:val="17"/>
        </w:rPr>
        <w:t>ERIC</w:t>
      </w:r>
      <w:r w:rsidRPr="00DC6445">
        <w:rPr>
          <w:sz w:val="17"/>
          <w:szCs w:val="17"/>
        </w:rPr>
        <w:t>. N.p., Jan. 2005. Web. 16 Aug. 2010. &lt;http://www.eric.ed.gov/‌ERICWebPortal/‌search/‌recordDetails.jsp?searchtype=advanced&amp;pageSize=10&amp;ERICExtSearch_SearchCount=1&amp;ERICExtSearch_SearchValue_0=A+New+Middle+East%3F+A+Report+of+FPRI%C3%83%C2%A2%C3%82%C2%80%C3%82%C2%99s&amp;eric_displayStartCount=1&amp;ERICExtSearch_Operator_1=or&amp;ERICExtSearch_SearchType_1=au&amp;ERICExtSearch_SearchType_0=ti&amp;ERICExtSearch_SearchValue_1=Trudy+J+Kuehner&amp;_pageLabel=RecordDetails&amp;objectId=0900019b803b5386&amp;accno=ED505482&amp;_nfls=false&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Landsberger, Joe. “Transitional Words and Phrases.” </w:t>
      </w:r>
      <w:r w:rsidRPr="00DC6445">
        <w:rPr>
          <w:i/>
          <w:iCs/>
          <w:sz w:val="17"/>
          <w:szCs w:val="17"/>
        </w:rPr>
        <w:t>Study Guides and Strategies</w:t>
      </w:r>
      <w:r w:rsidRPr="00DC6445">
        <w:rPr>
          <w:sz w:val="17"/>
          <w:szCs w:val="17"/>
        </w:rPr>
        <w:t>. Joe Landsberger, 2010. Web. 30 Aug. 2009. &lt;http://www.studygs.net/‌wrtstr6.htm&gt;.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Larson, Gary. </w:t>
      </w:r>
      <w:r w:rsidRPr="00DC6445">
        <w:rPr>
          <w:i/>
          <w:iCs/>
          <w:sz w:val="17"/>
          <w:szCs w:val="17"/>
        </w:rPr>
        <w:t>Midvale School for the Gifted</w:t>
      </w:r>
      <w:r w:rsidRPr="00DC6445">
        <w:rPr>
          <w:sz w:val="17"/>
          <w:szCs w:val="17"/>
        </w:rPr>
        <w:t xml:space="preserve">. N.d. </w:t>
      </w:r>
      <w:r w:rsidRPr="00DC6445">
        <w:rPr>
          <w:i/>
          <w:iCs/>
          <w:sz w:val="17"/>
          <w:szCs w:val="17"/>
        </w:rPr>
        <w:t>Flickr</w:t>
      </w:r>
      <w:r w:rsidRPr="00DC6445">
        <w:rPr>
          <w:sz w:val="17"/>
          <w:szCs w:val="17"/>
        </w:rPr>
        <w:t>. Yahoo! Inc, 4 Oct. 2009. Web. 23 Aug. 2010. &lt;http://www.flickr.com/‌photos/‌melodygunter/‌3981925561/&gt;.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Lipsky, John. “Liberia: Life after Debt.” </w:t>
      </w:r>
      <w:r w:rsidRPr="00DC6445">
        <w:rPr>
          <w:i/>
          <w:iCs/>
          <w:sz w:val="17"/>
          <w:szCs w:val="17"/>
        </w:rPr>
        <w:t>International Monetary Fund</w:t>
      </w:r>
      <w:r w:rsidRPr="00DC6445">
        <w:rPr>
          <w:sz w:val="17"/>
          <w:szCs w:val="17"/>
        </w:rPr>
        <w:t>. International Monetary Fund, 30 June 2010. Web. 21 Aug. 2010. &lt;http://www.imf.org/‌external/‌np/‌speeches/‌2010/‌063010.htm&gt;.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“List Analysis.” </w:t>
      </w:r>
      <w:r w:rsidRPr="00DC6445">
        <w:rPr>
          <w:i/>
          <w:iCs/>
          <w:sz w:val="17"/>
          <w:szCs w:val="17"/>
        </w:rPr>
        <w:t>Noodletools</w:t>
      </w:r>
      <w:r w:rsidRPr="00DC6445">
        <w:rPr>
          <w:sz w:val="17"/>
          <w:szCs w:val="17"/>
        </w:rPr>
        <w:t>. Noodle Tools Inc, 2010. Web. 24 Aug. 2010. &lt;http://www.noodletools.com/‌noodlebib/‌listanalysis.php&gt;.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“Live 8.” </w:t>
      </w:r>
      <w:r w:rsidRPr="00DC6445">
        <w:rPr>
          <w:i/>
          <w:iCs/>
          <w:sz w:val="17"/>
          <w:szCs w:val="17"/>
        </w:rPr>
        <w:t>bobgeldof.info</w:t>
      </w:r>
      <w:r w:rsidRPr="00DC6445">
        <w:rPr>
          <w:sz w:val="17"/>
          <w:szCs w:val="17"/>
        </w:rPr>
        <w:t>. bobgeldof.info, 2005. Web. 16 Aug. 2010. &lt;http://www.bobgeldof.info/‌Charity/‌live8.html&gt;.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Major, Devorah. “Writing and Procrastination Rituals.” </w:t>
      </w:r>
      <w:r w:rsidRPr="00DC6445">
        <w:rPr>
          <w:i/>
          <w:iCs/>
          <w:sz w:val="17"/>
          <w:szCs w:val="17"/>
        </w:rPr>
        <w:t>Red Room</w:t>
      </w:r>
      <w:r w:rsidRPr="00DC6445">
        <w:rPr>
          <w:sz w:val="17"/>
          <w:szCs w:val="17"/>
        </w:rPr>
        <w:t>. Red Room, 26 Mar. 2008. Web. 20 Aug. 2010.</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Marino, Emily. </w:t>
      </w:r>
      <w:r w:rsidRPr="00DC6445">
        <w:rPr>
          <w:i/>
          <w:iCs/>
          <w:sz w:val="17"/>
          <w:szCs w:val="17"/>
        </w:rPr>
        <w:t>Global Beauty</w:t>
      </w:r>
      <w:r w:rsidRPr="00DC6445">
        <w:rPr>
          <w:sz w:val="17"/>
          <w:szCs w:val="17"/>
        </w:rPr>
        <w:t xml:space="preserve">. Unpublished, 2010. </w:t>
      </w:r>
      <w:r w:rsidRPr="00DC6445">
        <w:rPr>
          <w:i/>
          <w:iCs/>
          <w:sz w:val="17"/>
          <w:szCs w:val="17"/>
        </w:rPr>
        <w:t>Microsoft Word</w:t>
      </w:r>
      <w:r w:rsidRPr="00DC6445">
        <w:rPr>
          <w:sz w:val="17"/>
          <w:szCs w:val="17"/>
        </w:rPr>
        <w:t xml:space="preserve"> file.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“Martha Graham Quotes.” </w:t>
      </w:r>
      <w:r w:rsidRPr="00DC6445">
        <w:rPr>
          <w:i/>
          <w:iCs/>
          <w:sz w:val="17"/>
          <w:szCs w:val="17"/>
        </w:rPr>
        <w:t>Brainy Quotes</w:t>
      </w:r>
      <w:r w:rsidRPr="00DC6445">
        <w:rPr>
          <w:sz w:val="17"/>
          <w:szCs w:val="17"/>
        </w:rPr>
        <w:t>. BrainyMedia.com, 2010. Web. 23 Aug. 2010. &lt;http://www.brainyquote.com/‌quotes/‌authors/‌m/‌martha_graham.html &gt;.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“Martin Luther King Speech: ‘I Have a Dream.’” </w:t>
      </w:r>
      <w:r w:rsidRPr="00DC6445">
        <w:rPr>
          <w:i/>
          <w:iCs/>
          <w:sz w:val="17"/>
          <w:szCs w:val="17"/>
        </w:rPr>
        <w:t>YouTube</w:t>
      </w:r>
      <w:r w:rsidRPr="00DC6445">
        <w:rPr>
          <w:sz w:val="17"/>
          <w:szCs w:val="17"/>
        </w:rPr>
        <w:t>. YouTube, 20 Apr. 2008. Web. 21 Aug. 2010. &lt;http://www.youtube.com/‌watch?v=KUP_ISA030c&amp;feature=related&gt;.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Marzano, Robert J, Debra J Pickering, and Jane E Pollock. </w:t>
      </w:r>
      <w:r w:rsidRPr="00DC6445">
        <w:rPr>
          <w:i/>
          <w:iCs/>
          <w:sz w:val="17"/>
          <w:szCs w:val="17"/>
        </w:rPr>
        <w:t>Classroom Instruction that Works: Research-Based Strategies for Increasing Student Achievement</w:t>
      </w:r>
      <w:r w:rsidRPr="00DC6445">
        <w:rPr>
          <w:sz w:val="17"/>
          <w:szCs w:val="17"/>
        </w:rPr>
        <w:t>. Alexandria, Virginia: Association for Supervision and Curriculum Development, 2001.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“McDonald’s Gets Food.” </w:t>
      </w:r>
      <w:r w:rsidRPr="00DC6445">
        <w:rPr>
          <w:i/>
          <w:iCs/>
          <w:sz w:val="17"/>
          <w:szCs w:val="17"/>
        </w:rPr>
        <w:t>Aha! Jokes</w:t>
      </w:r>
      <w:r w:rsidRPr="00DC6445">
        <w:rPr>
          <w:sz w:val="17"/>
          <w:szCs w:val="17"/>
        </w:rPr>
        <w:t>. Aha! Jokes, 2010. Web. 23 Aug. 2010. &lt;http://www.ahajokes.com/‌crt333.html&gt;.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“McDonald’s ‘Poetry’ Ad.” </w:t>
      </w:r>
      <w:r w:rsidRPr="00DC6445">
        <w:rPr>
          <w:i/>
          <w:iCs/>
          <w:sz w:val="17"/>
          <w:szCs w:val="17"/>
        </w:rPr>
        <w:t>The English Blog</w:t>
      </w:r>
      <w:r w:rsidRPr="00DC6445">
        <w:rPr>
          <w:sz w:val="17"/>
          <w:szCs w:val="17"/>
        </w:rPr>
        <w:t>. The English Blog, 21 Oct. 2009. Web. 28 June 2010. &lt;http://jeffreyhill.typepad.com/‌english/‌2009/‌10/‌mcdonalds-poetry-ad.html&gt;.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“Microsoft PhotoStory3 for Windows.” </w:t>
      </w:r>
      <w:r w:rsidRPr="00DC6445">
        <w:rPr>
          <w:i/>
          <w:iCs/>
          <w:sz w:val="17"/>
          <w:szCs w:val="17"/>
        </w:rPr>
        <w:t>Microsoft</w:t>
      </w:r>
      <w:r w:rsidRPr="00DC6445">
        <w:rPr>
          <w:sz w:val="17"/>
          <w:szCs w:val="17"/>
        </w:rPr>
        <w:t>. Microsoft Corporation, 2010. Web. 24 Aug. 2010. &lt;http://www.microsoft.com/‌windowsxp/‌using/‌digitalphotography/‌photostory/‌default.mspx&gt;.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Miranda, Ariana. Personal interview. Spring 2009.</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 -. “Text Book.” Message to Earl DeMott. 23 Aug. 2010. E-mail.</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Monton, Nerissa. “Shirts4Smiles.” </w:t>
      </w:r>
      <w:r w:rsidRPr="00DC6445">
        <w:rPr>
          <w:i/>
          <w:iCs/>
          <w:sz w:val="17"/>
          <w:szCs w:val="17"/>
        </w:rPr>
        <w:t>Facebook</w:t>
      </w:r>
      <w:r w:rsidRPr="00DC6445">
        <w:rPr>
          <w:sz w:val="17"/>
          <w:szCs w:val="17"/>
        </w:rPr>
        <w:t>. Facebook, 2010. Web. 12 Aug. 2010. &lt;http://www.facebook.com/‌group.php?gid=375477867453&amp;v=wall&gt;.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lastRenderedPageBreak/>
        <w:t xml:space="preserve">“The Mp3 Experiment 6.” </w:t>
      </w:r>
      <w:r w:rsidRPr="00DC6445">
        <w:rPr>
          <w:i/>
          <w:iCs/>
          <w:sz w:val="17"/>
          <w:szCs w:val="17"/>
        </w:rPr>
        <w:t>YouTube</w:t>
      </w:r>
      <w:r w:rsidRPr="00DC6445">
        <w:rPr>
          <w:sz w:val="17"/>
          <w:szCs w:val="17"/>
        </w:rPr>
        <w:t>. YouTube, 14 June 2009. Web. 16 Dec. 2009. &lt;http://www.youtube.com/‌watch?v=x1O1rv7vDsE&amp;feature=player_embedded&gt;.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Mr. Bean’s Holiday</w:t>
      </w:r>
      <w:r w:rsidRPr="00DC6445">
        <w:rPr>
          <w:sz w:val="17"/>
          <w:szCs w:val="17"/>
        </w:rPr>
        <w:t>. Dir. Steve Bendelack. 2007. Universal, 2007. DVD.</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Murdock, J R. “Writing Rituals.” </w:t>
      </w:r>
      <w:r w:rsidRPr="00DC6445">
        <w:rPr>
          <w:i/>
          <w:iCs/>
          <w:sz w:val="17"/>
          <w:szCs w:val="17"/>
        </w:rPr>
        <w:t>SFF World</w:t>
      </w:r>
      <w:r w:rsidRPr="00DC6445">
        <w:rPr>
          <w:sz w:val="17"/>
          <w:szCs w:val="17"/>
        </w:rPr>
        <w:t>. sffworld.com, 16 June 2005. Web. 20 Aug. 2010. &lt;http://www.sffworld.com/‌mul/‌115p0.html&gt;.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“My Movie Pitch.” </w:t>
      </w:r>
      <w:r w:rsidRPr="00DC6445">
        <w:rPr>
          <w:i/>
          <w:iCs/>
          <w:sz w:val="17"/>
          <w:szCs w:val="17"/>
        </w:rPr>
        <w:t>Tribeca Film</w:t>
      </w:r>
      <w:r w:rsidRPr="00DC6445">
        <w:rPr>
          <w:sz w:val="17"/>
          <w:szCs w:val="17"/>
        </w:rPr>
        <w:t>. American Express Company, 2010. Web. 24 Aug. 2010. &lt;http://www.youtube.com/‌americanexpress?x=appState--videoWall---currentPlaylistID--5621188AA8422456---currentVideoID--null---videoPageState--null---tribecaPageState--home---directorsID--null&gt;.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“National Peace Essay Contest.” </w:t>
      </w:r>
      <w:r w:rsidRPr="00DC6445">
        <w:rPr>
          <w:i/>
          <w:iCs/>
          <w:sz w:val="17"/>
          <w:szCs w:val="17"/>
        </w:rPr>
        <w:t>The United States Institute of Peace</w:t>
      </w:r>
      <w:r w:rsidRPr="00DC6445">
        <w:rPr>
          <w:sz w:val="17"/>
          <w:szCs w:val="17"/>
        </w:rPr>
        <w:t>. The United States Institute of Peace, 2010. Web. 20 Aug. 2010. &lt;http://www.usip.org/‌npec&gt;.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“Online Green Student Film Festival Guidelines.” </w:t>
      </w:r>
      <w:r w:rsidRPr="00DC6445">
        <w:rPr>
          <w:i/>
          <w:iCs/>
          <w:sz w:val="17"/>
          <w:szCs w:val="17"/>
        </w:rPr>
        <w:t>Virginia Beach City Public Schools</w:t>
      </w:r>
      <w:r w:rsidRPr="00DC6445">
        <w:rPr>
          <w:sz w:val="17"/>
          <w:szCs w:val="17"/>
        </w:rPr>
        <w:t>. Virginia Beach City Public Schools, 2010. Web. 21 Aug. 2010. &lt;http://www.vbschools.com/‌GreenSchools/‌film.asp&gt;.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“Operation Blessing International.” </w:t>
      </w:r>
      <w:r w:rsidRPr="00DC6445">
        <w:rPr>
          <w:i/>
          <w:iCs/>
          <w:sz w:val="17"/>
          <w:szCs w:val="17"/>
        </w:rPr>
        <w:t>Ministry Watch</w:t>
      </w:r>
      <w:r w:rsidRPr="00DC6445">
        <w:rPr>
          <w:sz w:val="17"/>
          <w:szCs w:val="17"/>
        </w:rPr>
        <w:t>. Wall Watchers, 2010. Web. 10 Aug. 2010.</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“The Original Fairy Name Generator.” </w:t>
      </w:r>
      <w:r w:rsidRPr="00DC6445">
        <w:rPr>
          <w:i/>
          <w:iCs/>
          <w:sz w:val="17"/>
          <w:szCs w:val="17"/>
        </w:rPr>
        <w:t>EmmaDavies.net</w:t>
      </w:r>
      <w:r w:rsidRPr="00DC6445">
        <w:rPr>
          <w:sz w:val="17"/>
          <w:szCs w:val="17"/>
        </w:rPr>
        <w:t>. Emma Davies, 2010. Web. 24 Aug. 2010. &lt;http://www.emmadavies.net/‌fairy/&gt;.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Orman, Morton C. “How To Conquer Public Speaking Fear.” </w:t>
      </w:r>
      <w:r w:rsidRPr="00DC6445">
        <w:rPr>
          <w:i/>
          <w:iCs/>
          <w:sz w:val="17"/>
          <w:szCs w:val="17"/>
        </w:rPr>
        <w:t>Stress Cure</w:t>
      </w:r>
      <w:r w:rsidRPr="00DC6445">
        <w:rPr>
          <w:sz w:val="17"/>
          <w:szCs w:val="17"/>
        </w:rPr>
        <w:t>. M C Orman, 2010. Web. 10 Aug. 2010. &lt;http://www.stresscure.com/‌jobstress/‌speak.html&gt;.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“Overcoming Writer’s Block.” </w:t>
      </w:r>
      <w:r w:rsidRPr="00DC6445">
        <w:rPr>
          <w:i/>
          <w:iCs/>
          <w:sz w:val="17"/>
          <w:szCs w:val="17"/>
        </w:rPr>
        <w:t>The Guide to Grammar and Writing</w:t>
      </w:r>
      <w:r w:rsidRPr="00DC6445">
        <w:rPr>
          <w:sz w:val="17"/>
          <w:szCs w:val="17"/>
        </w:rPr>
        <w:t>. Capital Community College Foundation, 2010. Web. 20 Aug. 2010. &lt;http://grammar.ccc.commnet.edu/‌grammar/‌composition/‌brainstorm_block.htm&gt;.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“Overcoming Writer’s Block.” </w:t>
      </w:r>
      <w:r w:rsidRPr="00DC6445">
        <w:rPr>
          <w:i/>
          <w:iCs/>
          <w:sz w:val="17"/>
          <w:szCs w:val="17"/>
        </w:rPr>
        <w:t>LEO Literacy Education Online</w:t>
      </w:r>
      <w:r w:rsidRPr="00DC6445">
        <w:rPr>
          <w:sz w:val="17"/>
          <w:szCs w:val="17"/>
        </w:rPr>
        <w:t>. The Write Place, 2002. Web. 20 Aug. 2010. &lt;http://leo.stcloudstate.edu/‌acadwrite/‌block.html&gt;.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Owen, David. “Economy Vs. Environment.” </w:t>
      </w:r>
      <w:r w:rsidRPr="00DC6445">
        <w:rPr>
          <w:i/>
          <w:iCs/>
          <w:sz w:val="17"/>
          <w:szCs w:val="17"/>
        </w:rPr>
        <w:t>The New Yorker</w:t>
      </w:r>
      <w:r w:rsidRPr="00DC6445">
        <w:rPr>
          <w:sz w:val="17"/>
          <w:szCs w:val="17"/>
        </w:rPr>
        <w:t>. The New Yorker, 30 Mar. 2009. Web. 10 Aug. 2010. &lt;http://www.newyorker.com/‌talk/‌comment/‌2009/‌03/‌30/‌090330taco_talk_owen#ixzz0wso2lIzO&gt;.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Parker, Anita. “Supporting and Guiding Precocious Readers.” Virginia Beach City Public Schools Office of Gifted Education Parent Institute. Landstown High School, Virginia Beach. 21 Aug. 2010. Speech.</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Peterson, Cathy. “Developing Creative and Critical Thinking Using Creative Problem Solving (CPS): Putting the Tools to Work - Practitioner.” Professional Development Workshop, Virginia Beach City Public Schools. Landstown High School, Virginia Beach. 23 June 2010. Speech.</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Phillips, Shannon. “Prewriting Techniques.” </w:t>
      </w:r>
      <w:r w:rsidRPr="00DC6445">
        <w:rPr>
          <w:i/>
          <w:iCs/>
          <w:sz w:val="17"/>
          <w:szCs w:val="17"/>
        </w:rPr>
        <w:t>Composition II</w:t>
      </w:r>
      <w:r w:rsidRPr="00DC6445">
        <w:rPr>
          <w:sz w:val="17"/>
          <w:szCs w:val="17"/>
        </w:rPr>
        <w:t>. Lake Land College, 2010. Web. 20 Aug. 2010. &lt;http://webclass.lakeland.cc.il.us/‌sphillips/‌eng121/‌lesson2_prewriting_techniques.html&gt;.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“Pre-Writing Strategies: Introduction.” </w:t>
      </w:r>
      <w:r w:rsidRPr="00DC6445">
        <w:rPr>
          <w:i/>
          <w:iCs/>
          <w:sz w:val="17"/>
          <w:szCs w:val="17"/>
        </w:rPr>
        <w:t>York Universite</w:t>
      </w:r>
      <w:r w:rsidRPr="00DC6445">
        <w:rPr>
          <w:sz w:val="17"/>
          <w:szCs w:val="17"/>
        </w:rPr>
        <w:t>. Centre for the Support of Teaching, 10 Mar. 2009. Web. 17 Aug. 2010. &lt;http://www.yorku.ca/‌tutorial/‌prewriting/‌introduction.html&gt;.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lastRenderedPageBreak/>
        <w:t xml:space="preserve">“Procrastination.” </w:t>
      </w:r>
      <w:r w:rsidRPr="00DC6445">
        <w:rPr>
          <w:i/>
          <w:iCs/>
          <w:sz w:val="17"/>
          <w:szCs w:val="17"/>
        </w:rPr>
        <w:t>The Writing Center</w:t>
      </w:r>
      <w:r w:rsidRPr="00DC6445">
        <w:rPr>
          <w:sz w:val="17"/>
          <w:szCs w:val="17"/>
        </w:rPr>
        <w:t>. The Writing Center, University of North Carolina at Chapel Hill , 2007. Web. 20 Aug. 2010. &lt;http://www.unc.edu/‌depts/‌wcweb/‌handouts/‌procrastination.html&gt;.</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Project Save</w:t>
      </w:r>
      <w:r w:rsidRPr="00DC6445">
        <w:rPr>
          <w:sz w:val="17"/>
          <w:szCs w:val="17"/>
        </w:rPr>
        <w:t xml:space="preserve">. N.d. </w:t>
      </w:r>
      <w:r w:rsidRPr="00DC6445">
        <w:rPr>
          <w:i/>
          <w:iCs/>
          <w:sz w:val="17"/>
          <w:szCs w:val="17"/>
        </w:rPr>
        <w:t>Project Save</w:t>
      </w:r>
      <w:r w:rsidRPr="00DC6445">
        <w:rPr>
          <w:sz w:val="17"/>
          <w:szCs w:val="17"/>
        </w:rPr>
        <w:t xml:space="preserve">. Town of East Hampton, 25 Aug. 2010. Web. 25 </w:t>
      </w:r>
      <w:r w:rsidRPr="00DC6445">
        <w:rPr>
          <w:sz w:val="17"/>
          <w:szCs w:val="17"/>
        </w:rPr>
        <w:br/>
        <w:t xml:space="preserve">     Aug. 2010. &lt;http://www.town.east-hampton.ny.us/projectsave.cfm&gt;. </w:t>
      </w:r>
      <w:r w:rsidRPr="00DC6445">
        <w:rPr>
          <w:sz w:val="17"/>
          <w:szCs w:val="17"/>
        </w:rPr>
        <w:br/>
        <w: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“Quotes.” </w:t>
      </w:r>
      <w:r w:rsidRPr="00DC6445">
        <w:rPr>
          <w:i/>
          <w:iCs/>
          <w:sz w:val="17"/>
          <w:szCs w:val="17"/>
        </w:rPr>
        <w:t>The Institute For Habits of Mind</w:t>
      </w:r>
      <w:r w:rsidRPr="00DC6445">
        <w:rPr>
          <w:sz w:val="17"/>
          <w:szCs w:val="17"/>
        </w:rPr>
        <w:t>. Institute For Habits of Mind, 2009. Web. 3 July 2010. &lt;http://www.instituteforhabitsofmind.com/‌quotes&gt;.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Rambo, Randy. “Integrating Quotations into Sentences.” </w:t>
      </w:r>
      <w:r w:rsidRPr="00DC6445">
        <w:rPr>
          <w:i/>
          <w:iCs/>
          <w:sz w:val="17"/>
          <w:szCs w:val="17"/>
        </w:rPr>
        <w:t>English Composition 1</w:t>
      </w:r>
      <w:r w:rsidRPr="00DC6445">
        <w:rPr>
          <w:sz w:val="17"/>
          <w:szCs w:val="17"/>
        </w:rPr>
        <w:t>. Randy Rambo, 25 July 2006. Web. 29 Aug. 2009. &lt;http://www2.ivcc.edu/‌rambo/‌eng1001/‌quotes.htm&gt;.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Ratliff, Evan. “Writer Evan Ratliff Tried to Vanish: Here’s What Happened.” </w:t>
      </w:r>
      <w:r w:rsidRPr="00DC6445">
        <w:rPr>
          <w:i/>
          <w:iCs/>
          <w:sz w:val="17"/>
          <w:szCs w:val="17"/>
        </w:rPr>
        <w:t>Wired</w:t>
      </w:r>
      <w:r w:rsidRPr="00DC6445">
        <w:rPr>
          <w:sz w:val="17"/>
          <w:szCs w:val="17"/>
        </w:rPr>
        <w:t>. Conde Nast Digital, 20 Nov. 2009. Web. 16 Aug. 2010. &lt;http://www.wired.com/‌vanish/‌2009/‌11/‌ff_vanish2/&gt;.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“Robert’s Rules of Order Online - Parliamentary Procedure and Parliamentarians.” </w:t>
      </w:r>
      <w:r w:rsidRPr="00DC6445">
        <w:rPr>
          <w:i/>
          <w:iCs/>
          <w:sz w:val="17"/>
          <w:szCs w:val="17"/>
        </w:rPr>
        <w:t>RulesOnline</w:t>
      </w:r>
      <w:r w:rsidRPr="00DC6445">
        <w:rPr>
          <w:sz w:val="17"/>
          <w:szCs w:val="17"/>
        </w:rPr>
        <w:t>. ParliPro - Professional Parliamentary Services, 2010. Web. 24 Aug. 2010. &lt;http://www.rulesonline.com/&gt;.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Roth, Richard. “Pakistan Flooding Crisis Hit by ‘Donor Fatigue’?” </w:t>
      </w:r>
      <w:r w:rsidRPr="00DC6445">
        <w:rPr>
          <w:i/>
          <w:iCs/>
          <w:sz w:val="17"/>
          <w:szCs w:val="17"/>
        </w:rPr>
        <w:t>CBS Evening News</w:t>
      </w:r>
      <w:r w:rsidRPr="00DC6445">
        <w:rPr>
          <w:sz w:val="17"/>
          <w:szCs w:val="17"/>
        </w:rPr>
        <w:t>. CBS News, 18 Aug. 2010. Web. 19 Aug. 2010. &lt;http://www.cbsnews.com/‌stories/‌2010/‌08/‌18/‌eveningnews/‌main6785095.shtml&gt;.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“Rubric Maker, Rubrics for Performance Assessment.” </w:t>
      </w:r>
      <w:r w:rsidRPr="00DC6445">
        <w:rPr>
          <w:i/>
          <w:iCs/>
          <w:sz w:val="17"/>
          <w:szCs w:val="17"/>
        </w:rPr>
        <w:t>MCAS Mentor</w:t>
      </w:r>
      <w:r w:rsidRPr="00DC6445">
        <w:rPr>
          <w:sz w:val="17"/>
          <w:szCs w:val="17"/>
        </w:rPr>
        <w:t>. MCAS Mentor, 2010. Web. 5 Aug. 2010. &lt;http://www.mcasmentor.com/‌rubrics.htm&gt;.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“Rubrics.” </w:t>
      </w:r>
      <w:r w:rsidRPr="00DC6445">
        <w:rPr>
          <w:i/>
          <w:iCs/>
          <w:sz w:val="17"/>
          <w:szCs w:val="17"/>
        </w:rPr>
        <w:t>Teachnology</w:t>
      </w:r>
      <w:r w:rsidRPr="00DC6445">
        <w:rPr>
          <w:sz w:val="17"/>
          <w:szCs w:val="17"/>
        </w:rPr>
        <w:t>. Teachnology Inc, 2010. Web. 5 Aug. 2010. &lt;http://www.teach-nology.com/‌web_tools/‌rubrics/&gt;.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Schmelz, Kellan. “Truer to Ourselves: Rethinking U.S. - Israel Policy.” </w:t>
      </w:r>
      <w:r w:rsidRPr="00DC6445">
        <w:rPr>
          <w:i/>
          <w:iCs/>
          <w:sz w:val="17"/>
          <w:szCs w:val="17"/>
        </w:rPr>
        <w:t>The Libertarian Enterprise</w:t>
      </w:r>
      <w:r w:rsidRPr="00DC6445">
        <w:rPr>
          <w:sz w:val="17"/>
          <w:szCs w:val="17"/>
        </w:rPr>
        <w:t>. The Libertarian Enterprise, 30 May 2010. Web. 5 June 2010. &lt;http://www.ncc-1776.org/‌tle2010/‌tle572-20100530-04.html&gt;.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“School Calendar: 2010-2011 School Year.” </w:t>
      </w:r>
      <w:r w:rsidRPr="00DC6445">
        <w:rPr>
          <w:i/>
          <w:iCs/>
          <w:sz w:val="17"/>
          <w:szCs w:val="17"/>
        </w:rPr>
        <w:t>Virginia Beach City Public Schools</w:t>
      </w:r>
      <w:r w:rsidRPr="00DC6445">
        <w:rPr>
          <w:sz w:val="17"/>
          <w:szCs w:val="17"/>
        </w:rPr>
        <w:t>. Virginia Beach City Public Schools, 28 June 2010. Web. 30 June 2010. &lt;http://www.vbschools.com/‌calendar/‌index.asp&gt;.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“Senior Project Exhibition Rubric.” </w:t>
      </w:r>
      <w:r w:rsidRPr="00DC6445">
        <w:rPr>
          <w:i/>
          <w:iCs/>
          <w:sz w:val="17"/>
          <w:szCs w:val="17"/>
        </w:rPr>
        <w:t>Francis W. Parker Charter Essential School’s Website</w:t>
      </w:r>
      <w:r w:rsidRPr="00DC6445">
        <w:rPr>
          <w:sz w:val="17"/>
          <w:szCs w:val="17"/>
        </w:rPr>
        <w:t>. Francis W. Parker Charter School, 2010. Web. 29 June 2010. &lt;http://www.parker.org/‌Homepage/‌senior_project_exhibition_rubric.htm&gt;.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Shiman, David A. </w:t>
      </w:r>
      <w:r w:rsidRPr="00DC6445">
        <w:rPr>
          <w:i/>
          <w:iCs/>
          <w:sz w:val="17"/>
          <w:szCs w:val="17"/>
        </w:rPr>
        <w:t>Teaching Human Rights</w:t>
      </w:r>
      <w:r w:rsidRPr="00DC6445">
        <w:rPr>
          <w:sz w:val="17"/>
          <w:szCs w:val="17"/>
        </w:rPr>
        <w:t>. Denver, Colorado: Center for Teaching International Relations, 1999.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“6 + 1 Trait Rubrics (aka Scoring Guides).” </w:t>
      </w:r>
      <w:r w:rsidRPr="00DC6445">
        <w:rPr>
          <w:i/>
          <w:iCs/>
          <w:sz w:val="17"/>
          <w:szCs w:val="17"/>
        </w:rPr>
        <w:t>Education Northwest</w:t>
      </w:r>
      <w:r w:rsidRPr="00DC6445">
        <w:rPr>
          <w:sz w:val="17"/>
          <w:szCs w:val="17"/>
        </w:rPr>
        <w:t>. Education Northwest, 2010. Web. 9 Sept. 2006. &lt;http://educationnorthwest.org/‌resource/‌464&gt;.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Smith, Susan, Donna Gilbert, and Debbie Abilock. </w:t>
      </w:r>
      <w:r w:rsidRPr="00DC6445">
        <w:rPr>
          <w:i/>
          <w:iCs/>
          <w:sz w:val="17"/>
          <w:szCs w:val="17"/>
        </w:rPr>
        <w:t xml:space="preserve"> The Race to the Finish The Challenges (and Some Successes) of Teaching Research</w:t>
      </w:r>
      <w:r w:rsidRPr="00DC6445">
        <w:rPr>
          <w:sz w:val="17"/>
          <w:szCs w:val="17"/>
        </w:rPr>
        <w:t>. CAIS, 2010. PDF file.</w:t>
      </w:r>
    </w:p>
    <w:p w:rsidR="00A35B09" w:rsidRPr="00DC6445" w:rsidRDefault="00A35B09" w:rsidP="00A35B09">
      <w:pPr>
        <w:keepLines/>
        <w:autoSpaceDE w:val="0"/>
        <w:autoSpaceDN w:val="0"/>
        <w:spacing w:line="480" w:lineRule="auto"/>
        <w:ind w:left="720" w:hanging="720"/>
        <w:rPr>
          <w:sz w:val="17"/>
          <w:szCs w:val="17"/>
        </w:rPr>
      </w:pPr>
      <w:r w:rsidRPr="00DC6445">
        <w:rPr>
          <w:i/>
          <w:iCs/>
          <w:sz w:val="17"/>
          <w:szCs w:val="17"/>
        </w:rPr>
        <w:t>“So - Any More Comments Other Than ‘It Looks a Bit Like a Tortoise’?”</w:t>
      </w:r>
      <w:r w:rsidRPr="00DC6445">
        <w:rPr>
          <w:sz w:val="17"/>
          <w:szCs w:val="17"/>
        </w:rPr>
        <w:t xml:space="preserve"> N.d. </w:t>
      </w:r>
      <w:r w:rsidRPr="00DC6445">
        <w:rPr>
          <w:i/>
          <w:iCs/>
          <w:sz w:val="17"/>
          <w:szCs w:val="17"/>
        </w:rPr>
        <w:t>Cartoon Stock</w:t>
      </w:r>
      <w:r w:rsidRPr="00DC6445">
        <w:rPr>
          <w:sz w:val="17"/>
          <w:szCs w:val="17"/>
        </w:rPr>
        <w:t>. CSL Cartoon Stock, n.d. Web. 23 Aug. 2010. &lt;http://www.cartoonstock.com/‌directory/‌b/‌business_charts.asp&gt;.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“Storyboard Template.” </w:t>
      </w:r>
      <w:r w:rsidRPr="00DC6445">
        <w:rPr>
          <w:i/>
          <w:iCs/>
          <w:sz w:val="17"/>
          <w:szCs w:val="17"/>
        </w:rPr>
        <w:t>XInsight</w:t>
      </w:r>
      <w:r w:rsidRPr="00DC6445">
        <w:rPr>
          <w:sz w:val="17"/>
          <w:szCs w:val="17"/>
        </w:rPr>
        <w:t>. XInsight, 2010. Web. 24 Aug. 2010. &lt;http://xinsight.ca/‌tools/‌storyboard.html&gt;.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lastRenderedPageBreak/>
        <w:t xml:space="preserve">Strauss, Liz. “Bad Boys of Writing: Just Write and It Will Be Spectacular.” </w:t>
      </w:r>
      <w:r w:rsidRPr="00DC6445">
        <w:rPr>
          <w:i/>
          <w:iCs/>
          <w:sz w:val="17"/>
          <w:szCs w:val="17"/>
        </w:rPr>
        <w:t>Successful and Outstanding Blog(gers)</w:t>
      </w:r>
      <w:r w:rsidRPr="00DC6445">
        <w:rPr>
          <w:sz w:val="17"/>
          <w:szCs w:val="17"/>
        </w:rPr>
        <w:t>. ME Strauss, 12 July 2006. Web. 20 Aug. 2010. &lt;http://www.successful-blog.com/‌1/‌bad-boys-of-writing-just-write-and-it-will-be-spectacular/&gt;.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“Strunk, William Jr 1918 The Elements of Style.” </w:t>
      </w:r>
      <w:r w:rsidRPr="00DC6445">
        <w:rPr>
          <w:i/>
          <w:iCs/>
          <w:sz w:val="17"/>
          <w:szCs w:val="17"/>
        </w:rPr>
        <w:t>Bartleby</w:t>
      </w:r>
      <w:r w:rsidRPr="00DC6445">
        <w:rPr>
          <w:sz w:val="17"/>
          <w:szCs w:val="17"/>
        </w:rPr>
        <w:t>. Bartleby.com, 2010. Web. 28 Aug. 2009. &lt;http://www.bartleby.com/‌141/&gt;.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Tibbitts, Felisa. “Tips for the Classroom.” </w:t>
      </w:r>
      <w:r w:rsidRPr="00DC6445">
        <w:rPr>
          <w:i/>
          <w:iCs/>
          <w:sz w:val="17"/>
          <w:szCs w:val="17"/>
        </w:rPr>
        <w:t>HREA</w:t>
      </w:r>
      <w:r w:rsidRPr="00DC6445">
        <w:rPr>
          <w:sz w:val="17"/>
          <w:szCs w:val="17"/>
        </w:rPr>
        <w:t>. Human Rights Education Associates, 2007. Web. 24 Aug. 2010. &lt;http://www.hrea.org/‌pubs/‌tips.html&gt;.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Turkington, Stewart. </w:t>
      </w:r>
      <w:r w:rsidRPr="00DC6445">
        <w:rPr>
          <w:i/>
          <w:iCs/>
          <w:sz w:val="17"/>
          <w:szCs w:val="17"/>
        </w:rPr>
        <w:t>Firechair</w:t>
      </w:r>
      <w:r w:rsidRPr="00DC6445">
        <w:rPr>
          <w:sz w:val="17"/>
          <w:szCs w:val="17"/>
        </w:rPr>
        <w:t xml:space="preserve">. N.d. </w:t>
      </w:r>
      <w:r w:rsidRPr="00DC6445">
        <w:rPr>
          <w:i/>
          <w:iCs/>
          <w:sz w:val="17"/>
          <w:szCs w:val="17"/>
        </w:rPr>
        <w:t>Basingstoke and Dean</w:t>
      </w:r>
      <w:r w:rsidRPr="00DC6445">
        <w:rPr>
          <w:sz w:val="17"/>
          <w:szCs w:val="17"/>
        </w:rPr>
        <w:t xml:space="preserve">. Basingstoke and Deane </w:t>
      </w:r>
      <w:r w:rsidRPr="00DC6445">
        <w:rPr>
          <w:sz w:val="17"/>
          <w:szCs w:val="17"/>
        </w:rPr>
        <w:br/>
        <w:t xml:space="preserve">     Borough Council, 2010. Web. 26 Aug. 2010. &lt;http://www.basingstoke.gov.uk/ </w:t>
      </w:r>
      <w:r w:rsidRPr="00DC6445">
        <w:rPr>
          <w:sz w:val="17"/>
          <w:szCs w:val="17"/>
        </w:rPr>
        <w:br/>
        <w:t>     housing/landlords/landlords/maintenance/firesafety.htm&gt;.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“Types of Discussion Forums.” </w:t>
      </w:r>
      <w:r w:rsidRPr="00DC6445">
        <w:rPr>
          <w:i/>
          <w:iCs/>
          <w:sz w:val="17"/>
          <w:szCs w:val="17"/>
        </w:rPr>
        <w:t>VUDAT</w:t>
      </w:r>
      <w:r w:rsidRPr="00DC6445">
        <w:rPr>
          <w:sz w:val="17"/>
          <w:szCs w:val="17"/>
        </w:rPr>
        <w:t>. Michigan State University Board of Trustees, 17 Apr. 2007. Web. 24 Aug. 2010. &lt;http://vudat.msu.edu/‌forum_types/&gt;.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“The Unicorn Name Generator.” </w:t>
      </w:r>
      <w:r w:rsidRPr="00DC6445">
        <w:rPr>
          <w:i/>
          <w:iCs/>
          <w:sz w:val="17"/>
          <w:szCs w:val="17"/>
        </w:rPr>
        <w:t>Rum and Monkey</w:t>
      </w:r>
      <w:r w:rsidRPr="00DC6445">
        <w:rPr>
          <w:sz w:val="17"/>
          <w:szCs w:val="17"/>
        </w:rPr>
        <w:t>. Ben Werdmuller, 2010. Web. 24 Aug. 2010. &lt;http://rumandmonkey.com/‌widgets/‌toys/‌namegen/‌8834/&gt;.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“Valentines Day Cartoon.” </w:t>
      </w:r>
      <w:r w:rsidRPr="00DC6445">
        <w:rPr>
          <w:i/>
          <w:iCs/>
          <w:sz w:val="17"/>
          <w:szCs w:val="17"/>
        </w:rPr>
        <w:t>Funny and Hilarious</w:t>
      </w:r>
      <w:r w:rsidRPr="00DC6445">
        <w:rPr>
          <w:sz w:val="17"/>
          <w:szCs w:val="17"/>
        </w:rPr>
        <w:t>. Blogspot, 2010. Web. 10 June 2010. &lt;http://funny-and-hilarious.blogspot.com/‌2010/‌02/‌valentines-day-cartoon.html&gt;.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“Views.” </w:t>
      </w:r>
      <w:r w:rsidRPr="00DC6445">
        <w:rPr>
          <w:i/>
          <w:iCs/>
          <w:sz w:val="17"/>
          <w:szCs w:val="17"/>
        </w:rPr>
        <w:t>Teachable Moments</w:t>
      </w:r>
      <w:r w:rsidRPr="00DC6445">
        <w:rPr>
          <w:sz w:val="17"/>
          <w:szCs w:val="17"/>
        </w:rPr>
        <w:t>. Inside Higher Education, 5 Jan. 2007. Web. 12 Nov. 2009. &lt;http://www.insidehighered.com/‌views/‌tm/‌cartoon24&gt;.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Virginia Beach City Public Schools. “Deadline Approaching for the School Division’s First Online Green Student Film Festival.” </w:t>
      </w:r>
      <w:r w:rsidRPr="00DC6445">
        <w:rPr>
          <w:i/>
          <w:iCs/>
          <w:sz w:val="17"/>
          <w:szCs w:val="17"/>
        </w:rPr>
        <w:t>Apple-A-Day</w:t>
      </w:r>
      <w:r w:rsidRPr="00DC6445">
        <w:rPr>
          <w:sz w:val="17"/>
          <w:szCs w:val="17"/>
        </w:rPr>
        <w:t xml:space="preserve"> Aug. 2010: 10.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“Virginia Beach Higher Education Center.” </w:t>
      </w:r>
      <w:r w:rsidRPr="00DC6445">
        <w:rPr>
          <w:i/>
          <w:iCs/>
          <w:sz w:val="17"/>
          <w:szCs w:val="17"/>
        </w:rPr>
        <w:t>Old Dominion University</w:t>
      </w:r>
      <w:r w:rsidRPr="00DC6445">
        <w:rPr>
          <w:sz w:val="17"/>
          <w:szCs w:val="17"/>
        </w:rPr>
        <w:t>. Old Dominion University, 20 Aug. 2010. Web. 22 Aug. 2010. &lt;http://www.odu.edu/‌ao/‌vbhec/&gt;. Image</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“Voices From the Global South: Vitalice Meja.” </w:t>
      </w:r>
      <w:r w:rsidRPr="00DC6445">
        <w:rPr>
          <w:i/>
          <w:iCs/>
          <w:sz w:val="17"/>
          <w:szCs w:val="17"/>
        </w:rPr>
        <w:t>YouTube</w:t>
      </w:r>
      <w:r w:rsidRPr="00DC6445">
        <w:rPr>
          <w:sz w:val="17"/>
          <w:szCs w:val="17"/>
        </w:rPr>
        <w:t>. YouTube, 22 Oct. 2008. Web. 21 Aug. 2010. &lt;http://www.youtube.com/‌watch?v=4K8JZ_Xkmmo&gt;.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Webb, Allen. “Creating Discussion Questions.” </w:t>
      </w:r>
      <w:r w:rsidRPr="00DC6445">
        <w:rPr>
          <w:i/>
          <w:iCs/>
          <w:sz w:val="17"/>
          <w:szCs w:val="17"/>
        </w:rPr>
        <w:t>Western Michigan University</w:t>
      </w:r>
      <w:r w:rsidRPr="00DC6445">
        <w:rPr>
          <w:sz w:val="17"/>
          <w:szCs w:val="17"/>
        </w:rPr>
        <w:t>. Western Michigan University, July 2002. Web. 24 Aug. 2010. &lt;http://homepages.wmich.edu/‌~acareywe/‌discussion.html&gt;.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“Websites For Mom.” </w:t>
      </w:r>
      <w:r w:rsidRPr="00DC6445">
        <w:rPr>
          <w:i/>
          <w:iCs/>
          <w:sz w:val="17"/>
          <w:szCs w:val="17"/>
        </w:rPr>
        <w:t>Free mind</w:t>
      </w:r>
      <w:r w:rsidRPr="00DC6445">
        <w:rPr>
          <w:sz w:val="17"/>
          <w:szCs w:val="17"/>
        </w:rPr>
        <w:t>. Sourceforge.net, 2010. Web. 22 Aug. 2010. &lt;http://freemind.sourceforge.net/‌wiki/‌extensions/‌freemind/‌appletwindow.php?browsemode_initial_map=http://freemind.sourceforge.net/‌wiki/‌images/‌e/‌e8/‌WebsitesForMom3.mm&amp;mm_title=&gt;.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Wells, Mike. </w:t>
      </w:r>
      <w:r w:rsidRPr="00DC6445">
        <w:rPr>
          <w:i/>
          <w:iCs/>
          <w:sz w:val="17"/>
          <w:szCs w:val="17"/>
        </w:rPr>
        <w:t>World Press Photo of the Year 1980</w:t>
      </w:r>
      <w:r w:rsidRPr="00DC6445">
        <w:rPr>
          <w:sz w:val="17"/>
          <w:szCs w:val="17"/>
        </w:rPr>
        <w:t xml:space="preserve">. 1980. World Press Photo. </w:t>
      </w:r>
      <w:r w:rsidRPr="00DC6445">
        <w:rPr>
          <w:i/>
          <w:iCs/>
          <w:sz w:val="17"/>
          <w:szCs w:val="17"/>
        </w:rPr>
        <w:t>World Press Photo</w:t>
      </w:r>
      <w:r w:rsidRPr="00DC6445">
        <w:rPr>
          <w:sz w:val="17"/>
          <w:szCs w:val="17"/>
        </w:rPr>
        <w:t>. Web. 28 June 2010. &lt;http://www.archive.worldpressphoto.org/‌search/‌layout/‌result/‌indeling/‌detailwpp/‌form/‌wpp/‌q/‌ishoofdafbeelding/‌true/‌trefwoord/‌year/‌1980&gt;.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Werner, Jim. “In-Line (Parenthetical) Citation.” </w:t>
      </w:r>
      <w:r w:rsidRPr="00DC6445">
        <w:rPr>
          <w:i/>
          <w:iCs/>
          <w:sz w:val="17"/>
          <w:szCs w:val="17"/>
        </w:rPr>
        <w:t>Westchester Community College</w:t>
      </w:r>
      <w:r w:rsidRPr="00DC6445">
        <w:rPr>
          <w:sz w:val="17"/>
          <w:szCs w:val="17"/>
        </w:rPr>
        <w:t>. SUNY Westchester Community College Harold L. Drimmer Library/‌Learning Resource Center, 2008. Web. 30 Aug. 2009. &lt;http://www.sunywcc.edu/‌LIBRARY/‌research/‌intext-citation.pdf&gt;. PDF</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lastRenderedPageBreak/>
        <w:t xml:space="preserve">“What is Your Smurf Name.” </w:t>
      </w:r>
      <w:r w:rsidRPr="00DC6445">
        <w:rPr>
          <w:i/>
          <w:iCs/>
          <w:sz w:val="17"/>
          <w:szCs w:val="17"/>
        </w:rPr>
        <w:t>Blue Buddies</w:t>
      </w:r>
      <w:r w:rsidRPr="00DC6445">
        <w:rPr>
          <w:sz w:val="17"/>
          <w:szCs w:val="17"/>
        </w:rPr>
        <w:t>. Bluebuddies.com, 2010. Web. 24 Aug. 2010. &lt;http://bluebuddies.com/‌smurf_fun/‌what_is_your_smurf_name/‌what_is_your_smurf_name.htm&gt;.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“What’s the Point? How to Write a Great Thesis Statement.” </w:t>
      </w:r>
      <w:r w:rsidRPr="00DC6445">
        <w:rPr>
          <w:i/>
          <w:iCs/>
          <w:sz w:val="17"/>
          <w:szCs w:val="17"/>
        </w:rPr>
        <w:t>Scribendi</w:t>
      </w:r>
      <w:r w:rsidRPr="00DC6445">
        <w:rPr>
          <w:sz w:val="17"/>
          <w:szCs w:val="17"/>
        </w:rPr>
        <w:t>. Scribendi Inc, 2010. Web. 20 Aug. 2010. &lt;http://www.scribendi.com/‌advice/‌thesis_statement.en.html&gt;.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Wheeler, Benjamin, Gilda Wheeler, and Wendy Church. </w:t>
      </w:r>
      <w:r w:rsidRPr="00DC6445">
        <w:rPr>
          <w:i/>
          <w:iCs/>
          <w:sz w:val="17"/>
          <w:szCs w:val="17"/>
        </w:rPr>
        <w:t>It’s All Connected: A Comprehensive Guide to Global Issues and Sustainable Solutions</w:t>
      </w:r>
      <w:r w:rsidRPr="00DC6445">
        <w:rPr>
          <w:sz w:val="17"/>
          <w:szCs w:val="17"/>
        </w:rPr>
        <w:t>. Seattle, Washington: Facing the Future: People and the Planet, 2005. Print.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Wooton, Stacy. “Blood Drive July 27th.” Message to Earl DeMott. 22 July 2010. E-mail.</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Worrell, Mary. “Interviewing Skills.” </w:t>
      </w:r>
      <w:r w:rsidRPr="00DC6445">
        <w:rPr>
          <w:i/>
          <w:iCs/>
          <w:sz w:val="17"/>
          <w:szCs w:val="17"/>
        </w:rPr>
        <w:t>Prezi</w:t>
      </w:r>
      <w:r w:rsidRPr="00DC6445">
        <w:rPr>
          <w:sz w:val="17"/>
          <w:szCs w:val="17"/>
        </w:rPr>
        <w:t>. Prezi Inc, 21 Apr. 2010. Web. 4 May 2010. &lt;http://prezi.com/‌w9o4lwu8hdvv/‌interviewing-skills/&gt;.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“Write for College.” </w:t>
      </w:r>
      <w:r w:rsidRPr="00DC6445">
        <w:rPr>
          <w:i/>
          <w:iCs/>
          <w:sz w:val="17"/>
          <w:szCs w:val="17"/>
        </w:rPr>
        <w:t>Write Source</w:t>
      </w:r>
      <w:r w:rsidRPr="00DC6445">
        <w:rPr>
          <w:sz w:val="17"/>
          <w:szCs w:val="17"/>
        </w:rPr>
        <w:t>. Houghton Mifflin Company, 2010. Web. 30 Aug. 2009. &lt;http://www.thewritesource.com/‌books/‌handbooks/‌write_for_college/&gt;.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“X-men Storyboard Pages.” </w:t>
      </w:r>
      <w:r w:rsidRPr="00DC6445">
        <w:rPr>
          <w:i/>
          <w:iCs/>
          <w:sz w:val="17"/>
          <w:szCs w:val="17"/>
        </w:rPr>
        <w:t>Rocketfiction</w:t>
      </w:r>
      <w:r w:rsidRPr="00DC6445">
        <w:rPr>
          <w:sz w:val="17"/>
          <w:szCs w:val="17"/>
        </w:rPr>
        <w:t>. Blogspot, 9 Nov. 2006. Web. 24 Aug. 2010. &lt;http://rocketfiction.blogspot.com/‌2006/‌11/‌x-men-storyboard-pages.html&gt;.</w:t>
      </w:r>
    </w:p>
    <w:p w:rsidR="00A35B09" w:rsidRPr="00DC6445" w:rsidRDefault="00A35B09" w:rsidP="00A35B09">
      <w:pPr>
        <w:keepLines/>
        <w:autoSpaceDE w:val="0"/>
        <w:autoSpaceDN w:val="0"/>
        <w:spacing w:line="480" w:lineRule="auto"/>
        <w:ind w:left="720" w:hanging="720"/>
        <w:rPr>
          <w:sz w:val="17"/>
          <w:szCs w:val="17"/>
        </w:rPr>
      </w:pPr>
      <w:r w:rsidRPr="00DC6445">
        <w:rPr>
          <w:sz w:val="17"/>
          <w:szCs w:val="17"/>
        </w:rPr>
        <w:t xml:space="preserve">“Yoda Wisdom - Best Quotes Scenes From All Star Wars Movies.” </w:t>
      </w:r>
      <w:r w:rsidRPr="00DC6445">
        <w:rPr>
          <w:i/>
          <w:iCs/>
          <w:sz w:val="17"/>
          <w:szCs w:val="17"/>
        </w:rPr>
        <w:t>YouTube</w:t>
      </w:r>
      <w:r w:rsidRPr="00DC6445">
        <w:rPr>
          <w:sz w:val="17"/>
          <w:szCs w:val="17"/>
        </w:rPr>
        <w:t>. YouTube, 25 Mar. 2008. Web. 24 Aug. 2010. &lt;http://www.youtube.com/‌watch?v=fE8PieLJttY&gt;.</w:t>
      </w:r>
    </w:p>
    <w:p w:rsidR="00A35B09" w:rsidRDefault="00A35B09" w:rsidP="00A35B09">
      <w:pPr>
        <w:keepLines/>
        <w:autoSpaceDE w:val="0"/>
        <w:autoSpaceDN w:val="0"/>
        <w:spacing w:line="480" w:lineRule="auto"/>
        <w:ind w:left="720" w:hanging="720"/>
        <w:rPr>
          <w:sz w:val="17"/>
          <w:szCs w:val="17"/>
        </w:rPr>
      </w:pPr>
      <w:r w:rsidRPr="00DC6445">
        <w:rPr>
          <w:sz w:val="17"/>
          <w:szCs w:val="17"/>
        </w:rPr>
        <w:t xml:space="preserve">Ziff, Jan. “Soundbytes: Ellis Island Episode.” </w:t>
      </w:r>
      <w:r w:rsidRPr="00DC6445">
        <w:rPr>
          <w:i/>
          <w:iCs/>
          <w:sz w:val="17"/>
          <w:szCs w:val="17"/>
        </w:rPr>
        <w:t>PodcastDirectory</w:t>
      </w:r>
      <w:r w:rsidRPr="00DC6445">
        <w:rPr>
          <w:sz w:val="17"/>
          <w:szCs w:val="17"/>
        </w:rPr>
        <w:t>. Podcast Internet Radio, 2010. Web. 24 Aug. 2010. &lt;http://www.podcastdirectory.com/‌podshows/‌1611382&gt;.</w:t>
      </w:r>
    </w:p>
    <w:p w:rsidR="00A35B09" w:rsidRDefault="00A35B09" w:rsidP="00A35B09">
      <w:pPr>
        <w:rPr>
          <w:sz w:val="17"/>
          <w:szCs w:val="17"/>
        </w:rPr>
      </w:pPr>
      <w:r>
        <w:rPr>
          <w:sz w:val="17"/>
          <w:szCs w:val="17"/>
        </w:rPr>
        <w:br w:type="page"/>
      </w:r>
    </w:p>
    <w:p w:rsidR="00A35B09" w:rsidRDefault="00A35B09" w:rsidP="00A35B09">
      <w:pPr>
        <w:keepLines/>
        <w:autoSpaceDE w:val="0"/>
        <w:autoSpaceDN w:val="0"/>
        <w:spacing w:line="480" w:lineRule="auto"/>
        <w:ind w:left="720" w:hanging="720"/>
        <w:rPr>
          <w:sz w:val="17"/>
          <w:szCs w:val="17"/>
        </w:rPr>
      </w:pPr>
    </w:p>
    <w:p w:rsidR="00A35B09" w:rsidRPr="00316AD6" w:rsidRDefault="00A35B09" w:rsidP="00A35B09">
      <w:pPr>
        <w:keepLines/>
        <w:autoSpaceDE w:val="0"/>
        <w:autoSpaceDN w:val="0"/>
        <w:spacing w:line="480" w:lineRule="auto"/>
        <w:ind w:left="720" w:hanging="720"/>
        <w:jc w:val="center"/>
        <w:rPr>
          <w:color w:val="7F7F7F" w:themeColor="text1" w:themeTint="80"/>
          <w:sz w:val="32"/>
          <w:szCs w:val="32"/>
        </w:rPr>
      </w:pPr>
      <w:r w:rsidRPr="00316AD6">
        <w:rPr>
          <w:color w:val="7F7F7F" w:themeColor="text1" w:themeTint="80"/>
          <w:sz w:val="32"/>
          <w:szCs w:val="32"/>
        </w:rPr>
        <w:t>There’s Always that Last Citation</w:t>
      </w:r>
    </w:p>
    <w:p w:rsidR="00A35B09" w:rsidRPr="00316AD6" w:rsidRDefault="00A35B09" w:rsidP="00A35B09">
      <w:pPr>
        <w:rPr>
          <w:sz w:val="16"/>
          <w:szCs w:val="16"/>
        </w:rPr>
      </w:pPr>
      <w:r w:rsidRPr="00316AD6">
        <w:rPr>
          <w:sz w:val="16"/>
          <w:szCs w:val="16"/>
        </w:rPr>
        <w:t>Accessed August 31</w:t>
      </w:r>
    </w:p>
    <w:p w:rsidR="00A35B09" w:rsidRPr="00316AD6" w:rsidRDefault="00A35B09" w:rsidP="00A35B09">
      <w:pPr>
        <w:rPr>
          <w:sz w:val="16"/>
          <w:szCs w:val="16"/>
        </w:rPr>
      </w:pPr>
      <w:hyperlink r:id="rId12" w:history="1">
        <w:r w:rsidRPr="00316AD6">
          <w:rPr>
            <w:rStyle w:val="Hyperlink"/>
            <w:sz w:val="16"/>
            <w:szCs w:val="16"/>
          </w:rPr>
          <w:t>http://www.saatchi-gallery.co.uk/</w:t>
        </w:r>
      </w:hyperlink>
    </w:p>
    <w:p w:rsidR="00A35B09" w:rsidRPr="00316AD6" w:rsidRDefault="00A35B09" w:rsidP="00A35B09">
      <w:pPr>
        <w:rPr>
          <w:sz w:val="16"/>
          <w:szCs w:val="16"/>
        </w:rPr>
      </w:pPr>
    </w:p>
    <w:p w:rsidR="00A35B09" w:rsidRPr="00316AD6" w:rsidRDefault="00A35B09" w:rsidP="00A35B09">
      <w:pPr>
        <w:rPr>
          <w:sz w:val="16"/>
          <w:szCs w:val="16"/>
        </w:rPr>
      </w:pPr>
      <w:hyperlink r:id="rId13" w:history="1">
        <w:r w:rsidRPr="00316AD6">
          <w:rPr>
            <w:rStyle w:val="Hyperlink"/>
            <w:sz w:val="16"/>
            <w:szCs w:val="16"/>
          </w:rPr>
          <w:t>http://familyhealthandwellness.org/reiki_history.html</w:t>
        </w:r>
      </w:hyperlink>
    </w:p>
    <w:p w:rsidR="00A35B09" w:rsidRPr="00316AD6" w:rsidRDefault="00A35B09" w:rsidP="00A35B09">
      <w:pPr>
        <w:rPr>
          <w:sz w:val="16"/>
          <w:szCs w:val="16"/>
        </w:rPr>
      </w:pPr>
    </w:p>
    <w:p w:rsidR="00A35B09" w:rsidRPr="00316AD6" w:rsidRDefault="00A35B09" w:rsidP="00A35B09">
      <w:pPr>
        <w:rPr>
          <w:sz w:val="16"/>
          <w:szCs w:val="16"/>
        </w:rPr>
      </w:pPr>
      <w:hyperlink r:id="rId14" w:history="1">
        <w:r w:rsidRPr="00316AD6">
          <w:rPr>
            <w:rStyle w:val="Hyperlink"/>
            <w:sz w:val="16"/>
            <w:szCs w:val="16"/>
          </w:rPr>
          <w:t>http://www.uwec.edu/newsreleases/06/april/0404HmongStudies.htm</w:t>
        </w:r>
      </w:hyperlink>
      <w:r w:rsidRPr="00316AD6">
        <w:rPr>
          <w:sz w:val="16"/>
          <w:szCs w:val="16"/>
        </w:rPr>
        <w:t xml:space="preserve"> </w:t>
      </w:r>
    </w:p>
    <w:p w:rsidR="00A35B09" w:rsidRPr="00316AD6" w:rsidRDefault="00A35B09" w:rsidP="00A35B09">
      <w:pPr>
        <w:rPr>
          <w:sz w:val="16"/>
          <w:szCs w:val="16"/>
        </w:rPr>
      </w:pPr>
    </w:p>
    <w:p w:rsidR="00A35B09" w:rsidRPr="00316AD6" w:rsidRDefault="00A35B09" w:rsidP="00A35B09">
      <w:pPr>
        <w:rPr>
          <w:sz w:val="16"/>
          <w:szCs w:val="16"/>
        </w:rPr>
      </w:pPr>
      <w:hyperlink r:id="rId15" w:history="1">
        <w:r w:rsidRPr="00316AD6">
          <w:rPr>
            <w:rStyle w:val="Hyperlink"/>
            <w:sz w:val="16"/>
            <w:szCs w:val="16"/>
          </w:rPr>
          <w:t>http://www.kmandiri.com/?go=bali-culture.php</w:t>
        </w:r>
      </w:hyperlink>
      <w:r w:rsidRPr="00316AD6">
        <w:rPr>
          <w:sz w:val="16"/>
          <w:szCs w:val="16"/>
        </w:rPr>
        <w:t xml:space="preserve"> </w:t>
      </w:r>
    </w:p>
    <w:p w:rsidR="00A35B09" w:rsidRPr="00316AD6" w:rsidRDefault="00A35B09" w:rsidP="00A35B09">
      <w:pPr>
        <w:rPr>
          <w:sz w:val="16"/>
          <w:szCs w:val="16"/>
        </w:rPr>
      </w:pPr>
    </w:p>
    <w:p w:rsidR="00A35B09" w:rsidRDefault="00A35B09" w:rsidP="00A35B09">
      <w:pPr>
        <w:rPr>
          <w:sz w:val="16"/>
          <w:szCs w:val="16"/>
        </w:rPr>
      </w:pPr>
      <w:hyperlink r:id="rId16" w:history="1">
        <w:r w:rsidRPr="00316AD6">
          <w:rPr>
            <w:rStyle w:val="Hyperlink"/>
            <w:sz w:val="16"/>
            <w:szCs w:val="16"/>
          </w:rPr>
          <w:t>http://www.corbisimages.com/Enlargement/IE001446.html</w:t>
        </w:r>
      </w:hyperlink>
    </w:p>
    <w:p w:rsidR="00A35B09" w:rsidRPr="00316AD6" w:rsidRDefault="00A35B09" w:rsidP="00A35B09">
      <w:pPr>
        <w:rPr>
          <w:sz w:val="16"/>
          <w:szCs w:val="16"/>
        </w:rPr>
      </w:pPr>
    </w:p>
    <w:p w:rsidR="00A35B09" w:rsidRPr="00316AD6" w:rsidRDefault="00A35B09" w:rsidP="00A35B09">
      <w:pPr>
        <w:rPr>
          <w:sz w:val="16"/>
          <w:szCs w:val="16"/>
        </w:rPr>
      </w:pPr>
      <w:r w:rsidRPr="00316AD6">
        <w:rPr>
          <w:sz w:val="16"/>
          <w:szCs w:val="16"/>
        </w:rPr>
        <w:t>Accessed Sept 1</w:t>
      </w:r>
    </w:p>
    <w:p w:rsidR="00A35B09" w:rsidRPr="00316AD6" w:rsidRDefault="00A35B09" w:rsidP="00A35B09">
      <w:pPr>
        <w:rPr>
          <w:sz w:val="16"/>
          <w:szCs w:val="16"/>
        </w:rPr>
      </w:pPr>
      <w:hyperlink r:id="rId17" w:history="1">
        <w:r w:rsidRPr="00316AD6">
          <w:rPr>
            <w:rStyle w:val="Hyperlink"/>
            <w:sz w:val="16"/>
            <w:szCs w:val="16"/>
          </w:rPr>
          <w:t>http://afghanistanmylasttour.com/school-supplies-for-afghan-children</w:t>
        </w:r>
      </w:hyperlink>
      <w:r w:rsidRPr="00316AD6">
        <w:rPr>
          <w:sz w:val="16"/>
          <w:szCs w:val="16"/>
        </w:rPr>
        <w:t xml:space="preserve"> </w:t>
      </w:r>
      <w:hyperlink r:id="rId18" w:history="1">
        <w:r w:rsidRPr="00316AD6">
          <w:rPr>
            <w:rStyle w:val="Hyperlink"/>
            <w:sz w:val="16"/>
            <w:szCs w:val="16"/>
          </w:rPr>
          <w:t>http://www.childrenandcharity.org</w:t>
        </w:r>
      </w:hyperlink>
    </w:p>
    <w:p w:rsidR="00A35B09" w:rsidRPr="00316AD6" w:rsidRDefault="00A35B09" w:rsidP="00A35B09">
      <w:pPr>
        <w:rPr>
          <w:sz w:val="16"/>
          <w:szCs w:val="16"/>
        </w:rPr>
      </w:pPr>
      <w:hyperlink r:id="rId19" w:history="1">
        <w:r w:rsidRPr="00316AD6">
          <w:rPr>
            <w:rStyle w:val="Hyperlink"/>
            <w:sz w:val="16"/>
            <w:szCs w:val="16"/>
          </w:rPr>
          <w:t>http://www.guluwalk.com</w:t>
        </w:r>
      </w:hyperlink>
      <w:r w:rsidRPr="00316AD6">
        <w:rPr>
          <w:sz w:val="16"/>
          <w:szCs w:val="16"/>
        </w:rPr>
        <w:t xml:space="preserve"> </w:t>
      </w:r>
    </w:p>
    <w:p w:rsidR="00A35B09" w:rsidRPr="00316AD6" w:rsidRDefault="00A35B09" w:rsidP="00A35B09">
      <w:pPr>
        <w:rPr>
          <w:sz w:val="16"/>
          <w:szCs w:val="16"/>
        </w:rPr>
      </w:pPr>
      <w:hyperlink r:id="rId20" w:history="1">
        <w:r w:rsidRPr="00316AD6">
          <w:rPr>
            <w:rStyle w:val="Hyperlink"/>
            <w:sz w:val="16"/>
            <w:szCs w:val="16"/>
          </w:rPr>
          <w:t>www.Oxfam.org</w:t>
        </w:r>
      </w:hyperlink>
      <w:r w:rsidRPr="00316AD6">
        <w:rPr>
          <w:sz w:val="16"/>
          <w:szCs w:val="16"/>
        </w:rPr>
        <w:t xml:space="preserve"> </w:t>
      </w:r>
    </w:p>
    <w:p w:rsidR="00A35B09" w:rsidRPr="00316AD6" w:rsidRDefault="00A35B09" w:rsidP="00A35B09">
      <w:pPr>
        <w:tabs>
          <w:tab w:val="left" w:pos="360"/>
          <w:tab w:val="right" w:pos="5040"/>
          <w:tab w:val="right" w:pos="6480"/>
          <w:tab w:val="right" w:pos="8640"/>
        </w:tabs>
        <w:rPr>
          <w:sz w:val="16"/>
          <w:szCs w:val="16"/>
        </w:rPr>
      </w:pPr>
      <w:hyperlink r:id="rId21" w:history="1">
        <w:r w:rsidRPr="00316AD6">
          <w:rPr>
            <w:rStyle w:val="Hyperlink"/>
            <w:sz w:val="16"/>
            <w:szCs w:val="16"/>
          </w:rPr>
          <w:t>http://www.familysecuritymatters.org/publications/id.2228/pub_detail.asp</w:t>
        </w:r>
      </w:hyperlink>
      <w:r w:rsidRPr="00316AD6">
        <w:rPr>
          <w:sz w:val="16"/>
          <w:szCs w:val="16"/>
        </w:rPr>
        <w:t xml:space="preserve"> </w:t>
      </w:r>
    </w:p>
    <w:p w:rsidR="00A35B09" w:rsidRPr="00316AD6" w:rsidRDefault="00A35B09" w:rsidP="00A35B09">
      <w:pPr>
        <w:tabs>
          <w:tab w:val="left" w:pos="360"/>
          <w:tab w:val="right" w:pos="5040"/>
          <w:tab w:val="right" w:pos="6480"/>
          <w:tab w:val="right" w:pos="8640"/>
        </w:tabs>
        <w:rPr>
          <w:sz w:val="16"/>
          <w:szCs w:val="16"/>
        </w:rPr>
      </w:pPr>
      <w:hyperlink r:id="rId22" w:history="1">
        <w:r w:rsidRPr="00316AD6">
          <w:rPr>
            <w:rStyle w:val="Hyperlink"/>
            <w:sz w:val="16"/>
            <w:szCs w:val="16"/>
          </w:rPr>
          <w:t>http://fashionlaw.foxrothschild.com/tags/social-media</w:t>
        </w:r>
      </w:hyperlink>
      <w:r w:rsidRPr="00316AD6">
        <w:rPr>
          <w:sz w:val="16"/>
          <w:szCs w:val="16"/>
        </w:rPr>
        <w:t xml:space="preserve"> </w:t>
      </w:r>
    </w:p>
    <w:p w:rsidR="00A35B09" w:rsidRPr="00316AD6" w:rsidRDefault="00A35B09" w:rsidP="00A35B09">
      <w:pPr>
        <w:tabs>
          <w:tab w:val="left" w:pos="360"/>
          <w:tab w:val="right" w:pos="5040"/>
          <w:tab w:val="right" w:pos="6480"/>
          <w:tab w:val="right" w:pos="8640"/>
        </w:tabs>
        <w:rPr>
          <w:sz w:val="16"/>
          <w:szCs w:val="16"/>
        </w:rPr>
      </w:pPr>
      <w:hyperlink r:id="rId23" w:history="1">
        <w:r w:rsidRPr="00316AD6">
          <w:rPr>
            <w:rStyle w:val="Hyperlink"/>
            <w:sz w:val="16"/>
            <w:szCs w:val="16"/>
          </w:rPr>
          <w:t>http://www.ascendworldwide.com/news-and-events</w:t>
        </w:r>
      </w:hyperlink>
      <w:r w:rsidRPr="00316AD6">
        <w:rPr>
          <w:sz w:val="16"/>
          <w:szCs w:val="16"/>
        </w:rPr>
        <w:t xml:space="preserve"> </w:t>
      </w:r>
    </w:p>
    <w:p w:rsidR="00A35B09" w:rsidRPr="00316AD6" w:rsidRDefault="00A35B09" w:rsidP="00A35B09">
      <w:pPr>
        <w:keepLines/>
        <w:autoSpaceDE w:val="0"/>
        <w:autoSpaceDN w:val="0"/>
        <w:spacing w:line="480" w:lineRule="auto"/>
        <w:ind w:left="720" w:hanging="720"/>
        <w:rPr>
          <w:sz w:val="16"/>
          <w:szCs w:val="16"/>
        </w:rPr>
      </w:pPr>
      <w:hyperlink r:id="rId24" w:history="1">
        <w:r w:rsidRPr="00316AD6">
          <w:rPr>
            <w:rStyle w:val="Hyperlink"/>
            <w:sz w:val="16"/>
            <w:szCs w:val="16"/>
          </w:rPr>
          <w:t>http://www.wmhsmun.org/?cmd=showtopic&amp;id=79</w:t>
        </w:r>
      </w:hyperlink>
      <w:r w:rsidRPr="00316AD6">
        <w:rPr>
          <w:sz w:val="16"/>
          <w:szCs w:val="16"/>
        </w:rPr>
        <w:t xml:space="preserve"> </w:t>
      </w:r>
    </w:p>
    <w:p w:rsidR="00A35B09" w:rsidRPr="00316AD6" w:rsidRDefault="00A35B09" w:rsidP="00A35B09">
      <w:pPr>
        <w:keepLines/>
        <w:autoSpaceDE w:val="0"/>
        <w:autoSpaceDN w:val="0"/>
        <w:spacing w:line="480" w:lineRule="auto"/>
        <w:ind w:left="720" w:hanging="720"/>
        <w:rPr>
          <w:sz w:val="16"/>
          <w:szCs w:val="16"/>
        </w:rPr>
      </w:pPr>
      <w:r w:rsidRPr="00316AD6">
        <w:rPr>
          <w:sz w:val="16"/>
          <w:szCs w:val="16"/>
        </w:rPr>
        <w:t>Accessed Sept 2</w:t>
      </w:r>
    </w:p>
    <w:p w:rsidR="00A35B09" w:rsidRPr="00316AD6" w:rsidRDefault="00A35B09" w:rsidP="00A35B09">
      <w:pPr>
        <w:keepLines/>
        <w:autoSpaceDE w:val="0"/>
        <w:autoSpaceDN w:val="0"/>
        <w:spacing w:line="480" w:lineRule="auto"/>
        <w:ind w:left="720" w:hanging="720"/>
        <w:rPr>
          <w:sz w:val="16"/>
          <w:szCs w:val="16"/>
        </w:rPr>
      </w:pPr>
      <w:hyperlink r:id="rId25" w:history="1">
        <w:r w:rsidRPr="00316AD6">
          <w:rPr>
            <w:rStyle w:val="Hyperlink"/>
            <w:sz w:val="16"/>
            <w:szCs w:val="16"/>
          </w:rPr>
          <w:t>http://www.wmhsmun.org/documents/WM%20IR%20Club%20Guide%20to%20MUN.pdf</w:t>
        </w:r>
      </w:hyperlink>
    </w:p>
    <w:p w:rsidR="00A35B09" w:rsidRPr="00316AD6" w:rsidRDefault="00A35B09" w:rsidP="00A35B09">
      <w:pPr>
        <w:keepLines/>
        <w:autoSpaceDE w:val="0"/>
        <w:autoSpaceDN w:val="0"/>
        <w:spacing w:line="480" w:lineRule="auto"/>
        <w:ind w:left="720" w:hanging="720"/>
        <w:rPr>
          <w:sz w:val="16"/>
          <w:szCs w:val="16"/>
        </w:rPr>
      </w:pPr>
      <w:hyperlink r:id="rId26" w:history="1">
        <w:r w:rsidRPr="00316AD6">
          <w:rPr>
            <w:rStyle w:val="Hyperlink"/>
            <w:sz w:val="16"/>
            <w:szCs w:val="16"/>
          </w:rPr>
          <w:t>http://www.foxnews.com/scitech/2010/01/13/world-looks-help-haitians-scammers</w:t>
        </w:r>
      </w:hyperlink>
    </w:p>
    <w:p w:rsidR="00A35B09" w:rsidRPr="00316AD6" w:rsidRDefault="00A35B09" w:rsidP="00A35B09">
      <w:pPr>
        <w:keepLines/>
        <w:autoSpaceDE w:val="0"/>
        <w:autoSpaceDN w:val="0"/>
        <w:spacing w:line="480" w:lineRule="auto"/>
        <w:ind w:left="720" w:hanging="720"/>
        <w:rPr>
          <w:sz w:val="16"/>
          <w:szCs w:val="16"/>
        </w:rPr>
      </w:pPr>
      <w:hyperlink r:id="rId27" w:history="1">
        <w:r w:rsidRPr="00316AD6">
          <w:rPr>
            <w:rStyle w:val="Hyperlink"/>
            <w:sz w:val="16"/>
            <w:szCs w:val="16"/>
          </w:rPr>
          <w:t>http://www.wordle.net/show/wrdl/2348462/Why_Sudan</w:t>
        </w:r>
      </w:hyperlink>
      <w:r w:rsidRPr="00316AD6">
        <w:rPr>
          <w:sz w:val="16"/>
          <w:szCs w:val="16"/>
        </w:rPr>
        <w:t>),</w:t>
      </w:r>
    </w:p>
    <w:p w:rsidR="00A35B09" w:rsidRPr="00316AD6" w:rsidRDefault="00A35B09" w:rsidP="00A35B09">
      <w:pPr>
        <w:rPr>
          <w:sz w:val="16"/>
          <w:szCs w:val="16"/>
        </w:rPr>
      </w:pPr>
      <w:hyperlink r:id="rId28" w:history="1">
        <w:r w:rsidRPr="00316AD6">
          <w:rPr>
            <w:rStyle w:val="Hyperlink"/>
            <w:sz w:val="16"/>
            <w:szCs w:val="16"/>
          </w:rPr>
          <w:t>http://www.impawards.com/2007/devil_came_on_horseback.html</w:t>
        </w:r>
      </w:hyperlink>
      <w:r w:rsidRPr="00316AD6">
        <w:rPr>
          <w:sz w:val="16"/>
          <w:szCs w:val="16"/>
        </w:rPr>
        <w:t xml:space="preserve"> </w:t>
      </w:r>
    </w:p>
    <w:p w:rsidR="00A35B09" w:rsidRPr="00316AD6" w:rsidRDefault="00A35B09" w:rsidP="00A35B09">
      <w:pPr>
        <w:rPr>
          <w:sz w:val="16"/>
          <w:szCs w:val="16"/>
        </w:rPr>
      </w:pPr>
      <w:hyperlink r:id="rId29" w:history="1">
        <w:r w:rsidRPr="00316AD6">
          <w:rPr>
            <w:rStyle w:val="Hyperlink"/>
            <w:sz w:val="16"/>
            <w:szCs w:val="16"/>
          </w:rPr>
          <w:t>http://webpages.scu.edu/ftp/mmostamandy/invischild.htm</w:t>
        </w:r>
      </w:hyperlink>
      <w:r w:rsidRPr="00316AD6">
        <w:rPr>
          <w:sz w:val="16"/>
          <w:szCs w:val="16"/>
        </w:rPr>
        <w:t xml:space="preserve"> </w:t>
      </w:r>
    </w:p>
    <w:p w:rsidR="00A35B09" w:rsidRPr="00316AD6" w:rsidRDefault="00A35B09" w:rsidP="00A35B09">
      <w:pPr>
        <w:rPr>
          <w:sz w:val="16"/>
          <w:szCs w:val="16"/>
        </w:rPr>
      </w:pPr>
      <w:hyperlink r:id="rId30" w:history="1">
        <w:r w:rsidRPr="00316AD6">
          <w:rPr>
            <w:rStyle w:val="Hyperlink"/>
            <w:sz w:val="16"/>
            <w:szCs w:val="16"/>
          </w:rPr>
          <w:t>http://subbooks.com/blog/?p=217</w:t>
        </w:r>
      </w:hyperlink>
      <w:r w:rsidRPr="00316AD6">
        <w:rPr>
          <w:sz w:val="16"/>
          <w:szCs w:val="16"/>
        </w:rPr>
        <w:t xml:space="preserve">   </w:t>
      </w:r>
    </w:p>
    <w:p w:rsidR="00A35B09" w:rsidRPr="00316AD6" w:rsidRDefault="00A35B09" w:rsidP="00A35B09">
      <w:pPr>
        <w:rPr>
          <w:sz w:val="16"/>
          <w:szCs w:val="16"/>
        </w:rPr>
      </w:pPr>
      <w:hyperlink r:id="rId31" w:history="1">
        <w:r w:rsidRPr="00316AD6">
          <w:rPr>
            <w:rStyle w:val="Hyperlink"/>
            <w:sz w:val="16"/>
            <w:szCs w:val="16"/>
          </w:rPr>
          <w:t>www.buylocalhamptonroads.org</w:t>
        </w:r>
      </w:hyperlink>
    </w:p>
    <w:p w:rsidR="00A35B09" w:rsidRPr="00316AD6" w:rsidRDefault="00A35B09" w:rsidP="00A35B09">
      <w:pPr>
        <w:rPr>
          <w:sz w:val="16"/>
          <w:szCs w:val="16"/>
        </w:rPr>
      </w:pPr>
      <w:hyperlink r:id="rId32" w:history="1">
        <w:r w:rsidRPr="00316AD6">
          <w:rPr>
            <w:rStyle w:val="Hyperlink"/>
            <w:sz w:val="16"/>
            <w:szCs w:val="16"/>
          </w:rPr>
          <w:t>http://www.theconns.blogspot.com</w:t>
        </w:r>
      </w:hyperlink>
      <w:r w:rsidRPr="00316AD6">
        <w:rPr>
          <w:sz w:val="16"/>
          <w:szCs w:val="16"/>
        </w:rPr>
        <w:t xml:space="preserve">    </w:t>
      </w:r>
    </w:p>
    <w:p w:rsidR="00A35B09" w:rsidRPr="00316AD6" w:rsidRDefault="00A35B09" w:rsidP="00A35B09">
      <w:pPr>
        <w:rPr>
          <w:sz w:val="16"/>
          <w:szCs w:val="16"/>
        </w:rPr>
      </w:pPr>
      <w:hyperlink r:id="rId33" w:history="1">
        <w:r w:rsidRPr="00316AD6">
          <w:rPr>
            <w:rStyle w:val="Hyperlink"/>
            <w:sz w:val="16"/>
            <w:szCs w:val="16"/>
          </w:rPr>
          <w:t>http://energytechstocks.com/wp/?cat=41</w:t>
        </w:r>
      </w:hyperlink>
      <w:r w:rsidRPr="00316AD6">
        <w:rPr>
          <w:sz w:val="16"/>
          <w:szCs w:val="16"/>
        </w:rPr>
        <w:t xml:space="preserve">  </w:t>
      </w:r>
    </w:p>
    <w:p w:rsidR="00A35B09" w:rsidRDefault="00A35B09" w:rsidP="00A35B09">
      <w:pPr>
        <w:rPr>
          <w:sz w:val="16"/>
          <w:szCs w:val="16"/>
        </w:rPr>
      </w:pPr>
      <w:hyperlink r:id="rId34" w:history="1">
        <w:r w:rsidRPr="00316AD6">
          <w:rPr>
            <w:rStyle w:val="Hyperlink"/>
            <w:sz w:val="16"/>
            <w:szCs w:val="16"/>
          </w:rPr>
          <w:t>http://www.perfectduluthday.com/2008/04</w:t>
        </w:r>
      </w:hyperlink>
      <w:r w:rsidRPr="00316AD6">
        <w:rPr>
          <w:sz w:val="16"/>
          <w:szCs w:val="16"/>
        </w:rPr>
        <w:t xml:space="preserve"> </w:t>
      </w:r>
    </w:p>
    <w:p w:rsidR="00A35B09" w:rsidRPr="00316AD6" w:rsidRDefault="00A35B09" w:rsidP="00A35B09">
      <w:pPr>
        <w:rPr>
          <w:sz w:val="16"/>
          <w:szCs w:val="16"/>
        </w:rPr>
      </w:pPr>
    </w:p>
    <w:p w:rsidR="00A35B09" w:rsidRPr="00316AD6" w:rsidRDefault="00A35B09" w:rsidP="00A35B09">
      <w:pPr>
        <w:rPr>
          <w:sz w:val="16"/>
          <w:szCs w:val="16"/>
        </w:rPr>
      </w:pPr>
      <w:r w:rsidRPr="00316AD6">
        <w:rPr>
          <w:sz w:val="16"/>
          <w:szCs w:val="16"/>
        </w:rPr>
        <w:t>Accessed Sept 3</w:t>
      </w:r>
    </w:p>
    <w:p w:rsidR="00A35B09" w:rsidRPr="00316AD6" w:rsidRDefault="00A35B09" w:rsidP="00A35B09">
      <w:pPr>
        <w:jc w:val="center"/>
        <w:rPr>
          <w:sz w:val="16"/>
          <w:szCs w:val="16"/>
        </w:rPr>
      </w:pPr>
    </w:p>
    <w:p w:rsidR="00A35B09" w:rsidRPr="00316AD6" w:rsidRDefault="00A35B09" w:rsidP="00A35B09">
      <w:pPr>
        <w:rPr>
          <w:sz w:val="16"/>
          <w:szCs w:val="16"/>
        </w:rPr>
      </w:pPr>
      <w:hyperlink r:id="rId35" w:history="1">
        <w:r w:rsidRPr="00316AD6">
          <w:rPr>
            <w:rStyle w:val="Hyperlink"/>
            <w:sz w:val="16"/>
            <w:szCs w:val="16"/>
          </w:rPr>
          <w:t>http://www.democraticunderground.com/discuss/duboard.php?az=view_all&amp;address=385x298807</w:t>
        </w:r>
      </w:hyperlink>
      <w:r w:rsidRPr="00316AD6">
        <w:rPr>
          <w:sz w:val="16"/>
          <w:szCs w:val="16"/>
        </w:rPr>
        <w:t xml:space="preserve"> </w:t>
      </w:r>
    </w:p>
    <w:p w:rsidR="00A35B09" w:rsidRPr="00316AD6" w:rsidRDefault="00A35B09" w:rsidP="00A35B09">
      <w:pPr>
        <w:rPr>
          <w:sz w:val="16"/>
          <w:szCs w:val="16"/>
        </w:rPr>
      </w:pPr>
      <w:hyperlink r:id="rId36" w:history="1">
        <w:r w:rsidRPr="00316AD6">
          <w:rPr>
            <w:rStyle w:val="Hyperlink"/>
            <w:sz w:val="16"/>
            <w:szCs w:val="16"/>
          </w:rPr>
          <w:t>http://www.sudantribune.com/spip.php?article33798</w:t>
        </w:r>
      </w:hyperlink>
      <w:r w:rsidRPr="00316AD6">
        <w:rPr>
          <w:sz w:val="16"/>
          <w:szCs w:val="16"/>
        </w:rPr>
        <w:t xml:space="preserve"> </w:t>
      </w:r>
    </w:p>
    <w:p w:rsidR="00A35B09" w:rsidRPr="00316AD6" w:rsidRDefault="00A35B09" w:rsidP="00A35B09">
      <w:pPr>
        <w:rPr>
          <w:sz w:val="16"/>
          <w:szCs w:val="16"/>
        </w:rPr>
      </w:pPr>
      <w:hyperlink r:id="rId37" w:history="1">
        <w:r w:rsidRPr="00316AD6">
          <w:rPr>
            <w:rStyle w:val="Hyperlink"/>
            <w:sz w:val="16"/>
            <w:szCs w:val="16"/>
          </w:rPr>
          <w:t>http://www.epi.org/publications/entry/ib235</w:t>
        </w:r>
      </w:hyperlink>
    </w:p>
    <w:p w:rsidR="00A35B09" w:rsidRPr="00316AD6" w:rsidRDefault="00A35B09" w:rsidP="00A35B09">
      <w:pPr>
        <w:rPr>
          <w:sz w:val="16"/>
          <w:szCs w:val="16"/>
        </w:rPr>
      </w:pPr>
      <w:r w:rsidRPr="00316AD6">
        <w:rPr>
          <w:sz w:val="16"/>
          <w:szCs w:val="16"/>
        </w:rPr>
        <w:t xml:space="preserve"> </w:t>
      </w:r>
      <w:hyperlink r:id="rId38" w:history="1">
        <w:r w:rsidRPr="00316AD6">
          <w:rPr>
            <w:rStyle w:val="Hyperlink"/>
            <w:sz w:val="16"/>
            <w:szCs w:val="16"/>
          </w:rPr>
          <w:t>http://www.youtube.com/watch?v=VW8pPS3juZs</w:t>
        </w:r>
      </w:hyperlink>
      <w:r w:rsidRPr="00316AD6">
        <w:rPr>
          <w:sz w:val="16"/>
          <w:szCs w:val="16"/>
        </w:rPr>
        <w:t xml:space="preserve"> </w:t>
      </w:r>
    </w:p>
    <w:p w:rsidR="00A35B09" w:rsidRPr="00316AD6" w:rsidRDefault="00A35B09" w:rsidP="00A35B09">
      <w:pPr>
        <w:rPr>
          <w:sz w:val="16"/>
          <w:szCs w:val="16"/>
        </w:rPr>
      </w:pPr>
      <w:hyperlink r:id="rId39" w:history="1">
        <w:r w:rsidRPr="00316AD6">
          <w:rPr>
            <w:rStyle w:val="Hyperlink"/>
            <w:sz w:val="16"/>
            <w:szCs w:val="16"/>
          </w:rPr>
          <w:t>http://www.take2videos.org/LOCALES/2011.html</w:t>
        </w:r>
      </w:hyperlink>
      <w:r w:rsidRPr="00316AD6">
        <w:rPr>
          <w:sz w:val="16"/>
          <w:szCs w:val="16"/>
        </w:rPr>
        <w:t xml:space="preserve"> </w:t>
      </w:r>
    </w:p>
    <w:p w:rsidR="00A35B09" w:rsidRPr="00316AD6" w:rsidRDefault="00A35B09" w:rsidP="00A35B09">
      <w:pPr>
        <w:rPr>
          <w:sz w:val="16"/>
          <w:szCs w:val="16"/>
        </w:rPr>
      </w:pPr>
      <w:hyperlink r:id="rId40" w:history="1">
        <w:r w:rsidRPr="00316AD6">
          <w:rPr>
            <w:rStyle w:val="Hyperlink"/>
            <w:sz w:val="16"/>
            <w:szCs w:val="16"/>
          </w:rPr>
          <w:t>http://www.history.army.mil/books/wot_artwork/wot_artbook.html</w:t>
        </w:r>
      </w:hyperlink>
      <w:r w:rsidRPr="00316AD6">
        <w:rPr>
          <w:sz w:val="16"/>
          <w:szCs w:val="16"/>
        </w:rPr>
        <w:t xml:space="preserve">  </w:t>
      </w:r>
    </w:p>
    <w:p w:rsidR="00A35B09" w:rsidRPr="00316AD6" w:rsidRDefault="00A35B09" w:rsidP="00A35B09">
      <w:pPr>
        <w:rPr>
          <w:sz w:val="16"/>
          <w:szCs w:val="16"/>
        </w:rPr>
      </w:pPr>
      <w:hyperlink r:id="rId41" w:history="1">
        <w:r w:rsidRPr="00316AD6">
          <w:rPr>
            <w:rStyle w:val="Hyperlink"/>
            <w:sz w:val="16"/>
            <w:szCs w:val="16"/>
          </w:rPr>
          <w:t>http://www.cbc.ca/world/story/2010/08/27/kenya-constitution027.html</w:t>
        </w:r>
      </w:hyperlink>
    </w:p>
    <w:p w:rsidR="00A35B09" w:rsidRPr="00316AD6" w:rsidRDefault="00A35B09" w:rsidP="00A35B09">
      <w:pPr>
        <w:rPr>
          <w:sz w:val="16"/>
          <w:szCs w:val="16"/>
        </w:rPr>
      </w:pPr>
      <w:hyperlink r:id="rId42" w:history="1">
        <w:r w:rsidRPr="00316AD6">
          <w:rPr>
            <w:rStyle w:val="Hyperlink"/>
            <w:sz w:val="16"/>
            <w:szCs w:val="16"/>
          </w:rPr>
          <w:t>http://videos.orange.es/video/iLyROoafteTV.html</w:t>
        </w:r>
      </w:hyperlink>
      <w:r w:rsidRPr="00316AD6">
        <w:rPr>
          <w:sz w:val="16"/>
          <w:szCs w:val="16"/>
        </w:rPr>
        <w:t xml:space="preserve"> </w:t>
      </w:r>
    </w:p>
    <w:p w:rsidR="00A35B09" w:rsidRPr="00316AD6" w:rsidRDefault="00A35B09" w:rsidP="00A35B09">
      <w:pPr>
        <w:rPr>
          <w:sz w:val="16"/>
          <w:szCs w:val="16"/>
        </w:rPr>
      </w:pPr>
      <w:hyperlink r:id="rId43" w:anchor="docid=3166797753930210643" w:history="1">
        <w:r w:rsidRPr="00316AD6">
          <w:rPr>
            <w:rStyle w:val="Hyperlink"/>
            <w:sz w:val="16"/>
            <w:szCs w:val="16"/>
          </w:rPr>
          <w:t>http://video.google.com/videoplay?docid=-6547143034681962841#docid=3166797753930210643</w:t>
        </w:r>
      </w:hyperlink>
      <w:r w:rsidRPr="00316AD6">
        <w:rPr>
          <w:sz w:val="16"/>
          <w:szCs w:val="16"/>
        </w:rPr>
        <w:t xml:space="preserve"> </w:t>
      </w:r>
    </w:p>
    <w:p w:rsidR="00A35B09" w:rsidRPr="00316AD6" w:rsidRDefault="00A35B09" w:rsidP="00A35B09">
      <w:pPr>
        <w:rPr>
          <w:sz w:val="16"/>
          <w:szCs w:val="16"/>
        </w:rPr>
      </w:pPr>
      <w:hyperlink r:id="rId44" w:history="1">
        <w:r w:rsidRPr="00316AD6">
          <w:rPr>
            <w:rStyle w:val="Hyperlink"/>
            <w:sz w:val="16"/>
            <w:szCs w:val="16"/>
          </w:rPr>
          <w:t>http://video.google.com/videoplay?docid=-6547143034681962841#</w:t>
        </w:r>
      </w:hyperlink>
      <w:r w:rsidRPr="00316AD6">
        <w:rPr>
          <w:sz w:val="16"/>
          <w:szCs w:val="16"/>
        </w:rPr>
        <w:t xml:space="preserve"> </w:t>
      </w:r>
    </w:p>
    <w:p w:rsidR="00A35B09" w:rsidRDefault="00A35B09" w:rsidP="00A35B09">
      <w:pPr>
        <w:rPr>
          <w:sz w:val="16"/>
          <w:szCs w:val="16"/>
        </w:rPr>
      </w:pPr>
      <w:r w:rsidRPr="00316AD6">
        <w:rPr>
          <w:sz w:val="16"/>
          <w:szCs w:val="16"/>
        </w:rPr>
        <w:t xml:space="preserve">( </w:t>
      </w:r>
      <w:hyperlink r:id="rId45" w:history="1">
        <w:r w:rsidRPr="00316AD6">
          <w:rPr>
            <w:rStyle w:val="Hyperlink"/>
            <w:sz w:val="16"/>
            <w:szCs w:val="16"/>
          </w:rPr>
          <w:t>http://bwog.com/2007/10/28/hello-i-am-a-nigerian-prince</w:t>
        </w:r>
      </w:hyperlink>
      <w:r w:rsidRPr="00316AD6">
        <w:rPr>
          <w:sz w:val="16"/>
          <w:szCs w:val="16"/>
        </w:rPr>
        <w:t xml:space="preserve"> )</w:t>
      </w:r>
    </w:p>
    <w:p w:rsidR="00A35B09" w:rsidRPr="00316AD6" w:rsidRDefault="00A35B09" w:rsidP="00A35B09">
      <w:pPr>
        <w:rPr>
          <w:sz w:val="16"/>
          <w:szCs w:val="16"/>
        </w:rPr>
      </w:pPr>
    </w:p>
    <w:p w:rsidR="00A35B09" w:rsidRPr="00316AD6" w:rsidRDefault="00A35B09" w:rsidP="00A35B09">
      <w:pPr>
        <w:rPr>
          <w:sz w:val="16"/>
          <w:szCs w:val="16"/>
        </w:rPr>
      </w:pPr>
      <w:r w:rsidRPr="00316AD6">
        <w:rPr>
          <w:sz w:val="16"/>
          <w:szCs w:val="16"/>
        </w:rPr>
        <w:t>Accessed Sept 4</w:t>
      </w:r>
    </w:p>
    <w:p w:rsidR="00A35B09" w:rsidRPr="00316AD6" w:rsidRDefault="00A35B09" w:rsidP="00A35B09">
      <w:pPr>
        <w:rPr>
          <w:rFonts w:ascii="Arial" w:hAnsi="Arial" w:cs="Arial"/>
          <w:noProof/>
          <w:sz w:val="16"/>
          <w:szCs w:val="16"/>
        </w:rPr>
      </w:pPr>
      <w:hyperlink r:id="rId46" w:history="1">
        <w:r w:rsidRPr="00316AD6">
          <w:rPr>
            <w:rStyle w:val="Hyperlink"/>
            <w:rFonts w:ascii="Arial" w:hAnsi="Arial" w:cs="Arial"/>
            <w:noProof/>
            <w:sz w:val="16"/>
            <w:szCs w:val="16"/>
          </w:rPr>
          <w:t>http://www.newscientist.com/article/mg18825244.000-ship-canal-was-storm-funnel-during-katrina.html</w:t>
        </w:r>
      </w:hyperlink>
    </w:p>
    <w:p w:rsidR="00A35B09" w:rsidRPr="00316AD6" w:rsidRDefault="00A35B09" w:rsidP="00A35B09">
      <w:pPr>
        <w:rPr>
          <w:rFonts w:ascii="Arial" w:hAnsi="Arial" w:cs="Arial"/>
          <w:noProof/>
          <w:sz w:val="16"/>
          <w:szCs w:val="16"/>
        </w:rPr>
      </w:pPr>
      <w:hyperlink r:id="rId47" w:history="1">
        <w:r w:rsidRPr="00316AD6">
          <w:rPr>
            <w:rStyle w:val="Hyperlink"/>
            <w:rFonts w:ascii="Arial" w:hAnsi="Arial" w:cs="Arial"/>
            <w:noProof/>
            <w:sz w:val="16"/>
            <w:szCs w:val="16"/>
          </w:rPr>
          <w:t>http://vulpeslibris.wordpress.com/?archives-list=1</w:t>
        </w:r>
      </w:hyperlink>
      <w:r w:rsidRPr="00316AD6">
        <w:rPr>
          <w:rFonts w:ascii="Arial" w:hAnsi="Arial" w:cs="Arial"/>
          <w:noProof/>
          <w:sz w:val="16"/>
          <w:szCs w:val="16"/>
        </w:rPr>
        <w:t xml:space="preserve"> </w:t>
      </w:r>
    </w:p>
    <w:p w:rsidR="00A35B09" w:rsidRPr="00316AD6" w:rsidRDefault="00A35B09" w:rsidP="00A35B09">
      <w:pPr>
        <w:rPr>
          <w:rFonts w:ascii="Arial" w:hAnsi="Arial" w:cs="Arial"/>
          <w:noProof/>
          <w:sz w:val="16"/>
          <w:szCs w:val="16"/>
        </w:rPr>
      </w:pPr>
      <w:hyperlink r:id="rId48" w:history="1">
        <w:r w:rsidRPr="00316AD6">
          <w:rPr>
            <w:rStyle w:val="Hyperlink"/>
            <w:rFonts w:ascii="Arial" w:hAnsi="Arial" w:cs="Arial"/>
            <w:noProof/>
            <w:sz w:val="16"/>
            <w:szCs w:val="16"/>
          </w:rPr>
          <w:t>http://makewealthhistory.org/2010/03/01/climate-change-and-natural-disasters</w:t>
        </w:r>
      </w:hyperlink>
      <w:r w:rsidRPr="00316AD6">
        <w:rPr>
          <w:rFonts w:ascii="Arial" w:hAnsi="Arial" w:cs="Arial"/>
          <w:noProof/>
          <w:sz w:val="16"/>
          <w:szCs w:val="16"/>
        </w:rPr>
        <w:t xml:space="preserve"> </w:t>
      </w:r>
    </w:p>
    <w:p w:rsidR="00A35B09" w:rsidRPr="00316AD6" w:rsidRDefault="00A35B09" w:rsidP="00A35B09">
      <w:pPr>
        <w:rPr>
          <w:sz w:val="16"/>
          <w:szCs w:val="16"/>
        </w:rPr>
      </w:pPr>
      <w:hyperlink r:id="rId49" w:history="1">
        <w:r w:rsidRPr="00316AD6">
          <w:rPr>
            <w:rStyle w:val="Hyperlink"/>
            <w:sz w:val="16"/>
            <w:szCs w:val="16"/>
          </w:rPr>
          <w:t>www.kum-kiel.de/Aktuelles_eng.htm</w:t>
        </w:r>
      </w:hyperlink>
      <w:r w:rsidRPr="00316AD6">
        <w:rPr>
          <w:sz w:val="16"/>
          <w:szCs w:val="16"/>
        </w:rPr>
        <w:t xml:space="preserve">    </w:t>
      </w:r>
    </w:p>
    <w:p w:rsidR="00A35B09" w:rsidRPr="00316AD6" w:rsidRDefault="00A35B09" w:rsidP="00A35B09">
      <w:pPr>
        <w:rPr>
          <w:sz w:val="16"/>
          <w:szCs w:val="16"/>
        </w:rPr>
      </w:pPr>
      <w:hyperlink r:id="rId50" w:history="1">
        <w:r w:rsidRPr="00316AD6">
          <w:rPr>
            <w:rStyle w:val="Hyperlink"/>
            <w:sz w:val="16"/>
            <w:szCs w:val="16"/>
          </w:rPr>
          <w:t>www.ks.water.usgs.gov/pubs/presentations/flood.1951.html</w:t>
        </w:r>
      </w:hyperlink>
      <w:r w:rsidRPr="00316AD6">
        <w:rPr>
          <w:sz w:val="16"/>
          <w:szCs w:val="16"/>
        </w:rPr>
        <w:t xml:space="preserve">  </w:t>
      </w:r>
    </w:p>
    <w:p w:rsidR="00A35B09" w:rsidRPr="00316AD6" w:rsidRDefault="00A35B09" w:rsidP="00A35B09">
      <w:pPr>
        <w:rPr>
          <w:rFonts w:ascii="Arial" w:hAnsi="Arial" w:cs="Arial"/>
          <w:noProof/>
          <w:sz w:val="16"/>
          <w:szCs w:val="16"/>
        </w:rPr>
      </w:pPr>
      <w:hyperlink r:id="rId51" w:history="1">
        <w:r w:rsidRPr="00316AD6">
          <w:rPr>
            <w:rStyle w:val="Hyperlink"/>
            <w:sz w:val="16"/>
            <w:szCs w:val="16"/>
          </w:rPr>
          <w:t>http://en.wikipedia.org/wiki/Avalanche</w:t>
        </w:r>
      </w:hyperlink>
      <w:r w:rsidRPr="00316AD6">
        <w:rPr>
          <w:sz w:val="16"/>
          <w:szCs w:val="16"/>
        </w:rPr>
        <w:t xml:space="preserve"> </w:t>
      </w:r>
    </w:p>
    <w:p w:rsidR="00A35B09" w:rsidRPr="00316AD6" w:rsidRDefault="00A35B09" w:rsidP="00A35B09">
      <w:pPr>
        <w:rPr>
          <w:sz w:val="16"/>
          <w:szCs w:val="16"/>
        </w:rPr>
      </w:pPr>
      <w:hyperlink r:id="rId52" w:history="1">
        <w:r w:rsidRPr="00316AD6">
          <w:rPr>
            <w:rStyle w:val="Hyperlink"/>
            <w:sz w:val="16"/>
            <w:szCs w:val="16"/>
          </w:rPr>
          <w:t>www.log.logcluster.org/preparedness/intervention-types/index.html</w:t>
        </w:r>
      </w:hyperlink>
      <w:r w:rsidRPr="00316AD6">
        <w:rPr>
          <w:sz w:val="16"/>
          <w:szCs w:val="16"/>
        </w:rPr>
        <w:t xml:space="preserve"> </w:t>
      </w:r>
    </w:p>
    <w:p w:rsidR="00A35B09" w:rsidRPr="00316AD6" w:rsidRDefault="00A35B09" w:rsidP="00A35B09">
      <w:pPr>
        <w:rPr>
          <w:sz w:val="16"/>
          <w:szCs w:val="16"/>
        </w:rPr>
      </w:pPr>
      <w:hyperlink r:id="rId53" w:history="1">
        <w:r w:rsidRPr="00316AD6">
          <w:rPr>
            <w:rStyle w:val="Hyperlink"/>
            <w:sz w:val="16"/>
            <w:szCs w:val="16"/>
          </w:rPr>
          <w:t>http://peoplesdesignaward.cooperhewitt.org/2007/nominee/1043</w:t>
        </w:r>
      </w:hyperlink>
      <w:r w:rsidRPr="00316AD6">
        <w:rPr>
          <w:sz w:val="16"/>
          <w:szCs w:val="16"/>
        </w:rPr>
        <w:t xml:space="preserve"> </w:t>
      </w:r>
    </w:p>
    <w:p w:rsidR="00A35B09" w:rsidRPr="00316AD6" w:rsidRDefault="00A35B09" w:rsidP="00A35B09">
      <w:pPr>
        <w:rPr>
          <w:sz w:val="16"/>
          <w:szCs w:val="16"/>
        </w:rPr>
      </w:pPr>
      <w:hyperlink r:id="rId54" w:history="1">
        <w:r w:rsidRPr="00316AD6">
          <w:rPr>
            <w:rStyle w:val="Hyperlink"/>
            <w:sz w:val="16"/>
            <w:szCs w:val="16"/>
          </w:rPr>
          <w:t>http://www.britannica.com/EBchecked/topic-art/150337/110359/Aswan-High-Dam-Egypt</w:t>
        </w:r>
      </w:hyperlink>
      <w:r w:rsidRPr="00316AD6">
        <w:rPr>
          <w:sz w:val="16"/>
          <w:szCs w:val="16"/>
        </w:rPr>
        <w:t xml:space="preserve"> </w:t>
      </w:r>
    </w:p>
    <w:p w:rsidR="00A35B09" w:rsidRPr="00316AD6" w:rsidRDefault="00A35B09" w:rsidP="00A35B09">
      <w:pPr>
        <w:rPr>
          <w:sz w:val="16"/>
          <w:szCs w:val="16"/>
        </w:rPr>
      </w:pPr>
      <w:hyperlink r:id="rId55" w:history="1">
        <w:r w:rsidRPr="00316AD6">
          <w:rPr>
            <w:rStyle w:val="Hyperlink"/>
            <w:sz w:val="16"/>
            <w:szCs w:val="16"/>
          </w:rPr>
          <w:t>http://gerrycanavan.wordpress.com/2005/10/11/the-smurf-to-end-all-smurfs/</w:t>
        </w:r>
      </w:hyperlink>
    </w:p>
    <w:p w:rsidR="00A35B09" w:rsidRDefault="00A35B09" w:rsidP="00A35B09">
      <w:pPr>
        <w:rPr>
          <w:sz w:val="16"/>
          <w:szCs w:val="16"/>
        </w:rPr>
      </w:pPr>
      <w:r>
        <w:rPr>
          <w:sz w:val="16"/>
          <w:szCs w:val="16"/>
        </w:rPr>
        <w:br w:type="page"/>
      </w:r>
    </w:p>
    <w:p w:rsidR="00A35B09" w:rsidRPr="00316AD6" w:rsidRDefault="00A35B09" w:rsidP="00A35B09">
      <w:pPr>
        <w:rPr>
          <w:sz w:val="16"/>
          <w:szCs w:val="16"/>
        </w:rPr>
      </w:pPr>
    </w:p>
    <w:p w:rsidR="00A35B09" w:rsidRPr="00316AD6" w:rsidRDefault="00A35B09" w:rsidP="00A35B09">
      <w:pPr>
        <w:rPr>
          <w:sz w:val="16"/>
          <w:szCs w:val="16"/>
        </w:rPr>
      </w:pPr>
    </w:p>
    <w:p w:rsidR="00257CB9" w:rsidRDefault="00257CB9"/>
    <w:sectPr w:rsidR="00257CB9"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A35B09"/>
    <w:rsid w:val="00057A66"/>
    <w:rsid w:val="000712D4"/>
    <w:rsid w:val="00083D0F"/>
    <w:rsid w:val="000D11B5"/>
    <w:rsid w:val="000D446C"/>
    <w:rsid w:val="000E7A41"/>
    <w:rsid w:val="001622E9"/>
    <w:rsid w:val="00162C34"/>
    <w:rsid w:val="001828A7"/>
    <w:rsid w:val="001A7435"/>
    <w:rsid w:val="001C17F1"/>
    <w:rsid w:val="001C5B4E"/>
    <w:rsid w:val="001F01F4"/>
    <w:rsid w:val="00212DEC"/>
    <w:rsid w:val="00227EA6"/>
    <w:rsid w:val="0023589E"/>
    <w:rsid w:val="00245A36"/>
    <w:rsid w:val="00257CB9"/>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A2C22"/>
    <w:rsid w:val="006A6209"/>
    <w:rsid w:val="006C40DF"/>
    <w:rsid w:val="006D41D5"/>
    <w:rsid w:val="006D4437"/>
    <w:rsid w:val="006E1206"/>
    <w:rsid w:val="006E6AF7"/>
    <w:rsid w:val="00724F2C"/>
    <w:rsid w:val="007419A4"/>
    <w:rsid w:val="0075219F"/>
    <w:rsid w:val="007578FB"/>
    <w:rsid w:val="00762203"/>
    <w:rsid w:val="007B43E0"/>
    <w:rsid w:val="007C6677"/>
    <w:rsid w:val="0080113F"/>
    <w:rsid w:val="008378DD"/>
    <w:rsid w:val="00837D83"/>
    <w:rsid w:val="00846929"/>
    <w:rsid w:val="00847EE2"/>
    <w:rsid w:val="008A50B8"/>
    <w:rsid w:val="008A6C34"/>
    <w:rsid w:val="008B1FF3"/>
    <w:rsid w:val="008C4E74"/>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124E1"/>
    <w:rsid w:val="00A21741"/>
    <w:rsid w:val="00A3375B"/>
    <w:rsid w:val="00A35B09"/>
    <w:rsid w:val="00A46A34"/>
    <w:rsid w:val="00A50EF0"/>
    <w:rsid w:val="00A571B3"/>
    <w:rsid w:val="00A76427"/>
    <w:rsid w:val="00A92D6C"/>
    <w:rsid w:val="00A94901"/>
    <w:rsid w:val="00AA309C"/>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B0E06"/>
    <w:rsid w:val="00DC535C"/>
    <w:rsid w:val="00DE55F6"/>
    <w:rsid w:val="00E32F14"/>
    <w:rsid w:val="00E3393D"/>
    <w:rsid w:val="00E40519"/>
    <w:rsid w:val="00E65C31"/>
    <w:rsid w:val="00EC2DCA"/>
    <w:rsid w:val="00EE6B8A"/>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5B09"/>
    <w:rPr>
      <w:rFonts w:cs="Times New Roman"/>
      <w:color w:val="0000FF" w:themeColor="hyperlink"/>
      <w:u w:val="single"/>
    </w:rPr>
  </w:style>
  <w:style w:type="paragraph" w:styleId="BalloonText">
    <w:name w:val="Balloon Text"/>
    <w:basedOn w:val="Normal"/>
    <w:link w:val="BalloonTextChar"/>
    <w:uiPriority w:val="99"/>
    <w:semiHidden/>
    <w:unhideWhenUsed/>
    <w:rsid w:val="00A35B09"/>
    <w:rPr>
      <w:rFonts w:ascii="Tahoma" w:hAnsi="Tahoma" w:cs="Tahoma"/>
      <w:sz w:val="16"/>
      <w:szCs w:val="16"/>
    </w:rPr>
  </w:style>
  <w:style w:type="character" w:customStyle="1" w:styleId="BalloonTextChar">
    <w:name w:val="Balloon Text Char"/>
    <w:basedOn w:val="DefaultParagraphFont"/>
    <w:link w:val="BalloonText"/>
    <w:uiPriority w:val="99"/>
    <w:semiHidden/>
    <w:rsid w:val="00A35B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milyhealthandwellness.org/reiki_history.html" TargetMode="External"/><Relationship Id="rId18" Type="http://schemas.openxmlformats.org/officeDocument/2006/relationships/hyperlink" Target="http://www.childrenandcharity.org" TargetMode="External"/><Relationship Id="rId26" Type="http://schemas.openxmlformats.org/officeDocument/2006/relationships/hyperlink" Target="http://www.foxnews.com/scitech/2010/01/13/world-looks-help-haitians-scammers" TargetMode="External"/><Relationship Id="rId39" Type="http://schemas.openxmlformats.org/officeDocument/2006/relationships/hyperlink" Target="http://www.take2videos.org/LOCALES/2011.html" TargetMode="External"/><Relationship Id="rId21" Type="http://schemas.openxmlformats.org/officeDocument/2006/relationships/hyperlink" Target="http://www.familysecuritymatters.org/publications/id.2228/pub_detail.asp" TargetMode="External"/><Relationship Id="rId34" Type="http://schemas.openxmlformats.org/officeDocument/2006/relationships/hyperlink" Target="http://www.perfectduluthday.com/2008/04" TargetMode="External"/><Relationship Id="rId42" Type="http://schemas.openxmlformats.org/officeDocument/2006/relationships/hyperlink" Target="http://videos.orange.es/video/iLyROoafteTV.html" TargetMode="External"/><Relationship Id="rId47" Type="http://schemas.openxmlformats.org/officeDocument/2006/relationships/hyperlink" Target="http://vulpeslibris.wordpress.com/?archives-list=1" TargetMode="External"/><Relationship Id="rId50" Type="http://schemas.openxmlformats.org/officeDocument/2006/relationships/hyperlink" Target="http://www.ks.water.usgs.gov/pubs/presentations/flood.1951.html" TargetMode="External"/><Relationship Id="rId55" Type="http://schemas.openxmlformats.org/officeDocument/2006/relationships/hyperlink" Target="http://gerrycanavan.wordpress.com/2005/10/11/the-smurf-to-end-all-smurfs/" TargetMode="External"/><Relationship Id="rId7" Type="http://schemas.openxmlformats.org/officeDocument/2006/relationships/hyperlink" Target="mailto:earl.demott@vbschools.com" TargetMode="External"/><Relationship Id="rId12" Type="http://schemas.openxmlformats.org/officeDocument/2006/relationships/hyperlink" Target="http://www.saatchi-gallery.co.uk/" TargetMode="External"/><Relationship Id="rId17" Type="http://schemas.openxmlformats.org/officeDocument/2006/relationships/hyperlink" Target="http://afghanistanmylasttour.com/school-supplies-for-afghan-children" TargetMode="External"/><Relationship Id="rId25" Type="http://schemas.openxmlformats.org/officeDocument/2006/relationships/hyperlink" Target="http://www.wmhsmun.org/documents/WM%20IR%20Club%20Guide%20to%20MUN.pdf" TargetMode="External"/><Relationship Id="rId33" Type="http://schemas.openxmlformats.org/officeDocument/2006/relationships/hyperlink" Target="http://energytechstocks.com/wp/?cat=41" TargetMode="External"/><Relationship Id="rId38" Type="http://schemas.openxmlformats.org/officeDocument/2006/relationships/hyperlink" Target="http://www.youtube.com/watch?v=VW8pPS3juZs" TargetMode="External"/><Relationship Id="rId46" Type="http://schemas.openxmlformats.org/officeDocument/2006/relationships/hyperlink" Target="http://www.newscientist.com/article/mg18825244.000-ship-canal-was-storm-funnel-during-katrina.html" TargetMode="External"/><Relationship Id="rId2" Type="http://schemas.openxmlformats.org/officeDocument/2006/relationships/settings" Target="settings.xml"/><Relationship Id="rId16" Type="http://schemas.openxmlformats.org/officeDocument/2006/relationships/hyperlink" Target="http://www.corbisimages.com/Enlargement/IE001446.html" TargetMode="External"/><Relationship Id="rId20" Type="http://schemas.openxmlformats.org/officeDocument/2006/relationships/hyperlink" Target="http://www.Oxfam.org" TargetMode="External"/><Relationship Id="rId29" Type="http://schemas.openxmlformats.org/officeDocument/2006/relationships/hyperlink" Target="http://webpages.scu.edu/ftp/mmostamandy/invischild.htm" TargetMode="External"/><Relationship Id="rId41" Type="http://schemas.openxmlformats.org/officeDocument/2006/relationships/hyperlink" Target="http://www.cbc.ca/world/story/2010/08/27/kenya-constitution027.html" TargetMode="External"/><Relationship Id="rId54" Type="http://schemas.openxmlformats.org/officeDocument/2006/relationships/hyperlink" Target="http://www.britannica.com/EBchecked/topic-art/150337/110359/Aswan-High-Dam-Egypt"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6.jpeg"/><Relationship Id="rId24" Type="http://schemas.openxmlformats.org/officeDocument/2006/relationships/hyperlink" Target="http://www.wmhsmun.org/?cmd=showtopic&amp;id=79" TargetMode="External"/><Relationship Id="rId32" Type="http://schemas.openxmlformats.org/officeDocument/2006/relationships/hyperlink" Target="http://www.theconns.blogspot.com" TargetMode="External"/><Relationship Id="rId37" Type="http://schemas.openxmlformats.org/officeDocument/2006/relationships/hyperlink" Target="http://www.epi.org/publications/entry/ib235" TargetMode="External"/><Relationship Id="rId40" Type="http://schemas.openxmlformats.org/officeDocument/2006/relationships/hyperlink" Target="http://www.history.army.mil/books/wot_artwork/wot_artbook.html" TargetMode="External"/><Relationship Id="rId45" Type="http://schemas.openxmlformats.org/officeDocument/2006/relationships/hyperlink" Target="http://bwog.com/2007/10/28/hello-i-am-a-nigerian-prince" TargetMode="External"/><Relationship Id="rId53" Type="http://schemas.openxmlformats.org/officeDocument/2006/relationships/hyperlink" Target="http://peoplesdesignaward.cooperhewitt.org/2007/nominee/1043" TargetMode="External"/><Relationship Id="rId5" Type="http://schemas.openxmlformats.org/officeDocument/2006/relationships/image" Target="media/image2.jpeg"/><Relationship Id="rId15" Type="http://schemas.openxmlformats.org/officeDocument/2006/relationships/hyperlink" Target="http://www.kmandiri.com/?go=bali-culture.php" TargetMode="External"/><Relationship Id="rId23" Type="http://schemas.openxmlformats.org/officeDocument/2006/relationships/hyperlink" Target="http://www.ascendworldwide.com/news-and-events" TargetMode="External"/><Relationship Id="rId28" Type="http://schemas.openxmlformats.org/officeDocument/2006/relationships/hyperlink" Target="http://www.impawards.com/2007/devil_came_on_horseback.html" TargetMode="External"/><Relationship Id="rId36" Type="http://schemas.openxmlformats.org/officeDocument/2006/relationships/hyperlink" Target="http://www.sudantribune.com/spip.php?article33798" TargetMode="External"/><Relationship Id="rId49" Type="http://schemas.openxmlformats.org/officeDocument/2006/relationships/hyperlink" Target="http://www.kum-kiel.de/Aktuelles_eng.htm" TargetMode="External"/><Relationship Id="rId57"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guluwalk.com" TargetMode="External"/><Relationship Id="rId31" Type="http://schemas.openxmlformats.org/officeDocument/2006/relationships/hyperlink" Target="http://www.buylocalhamptonroads.org" TargetMode="External"/><Relationship Id="rId44" Type="http://schemas.openxmlformats.org/officeDocument/2006/relationships/hyperlink" Target="http://video.google.com/videoplay?docid=-6547143034681962841" TargetMode="External"/><Relationship Id="rId52" Type="http://schemas.openxmlformats.org/officeDocument/2006/relationships/hyperlink" Target="http://www.log.logcluster.org/preparedness/intervention-types/index.html"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uwec.edu/newsreleases/06/april/0404HmongStudies.htm" TargetMode="External"/><Relationship Id="rId22" Type="http://schemas.openxmlformats.org/officeDocument/2006/relationships/hyperlink" Target="http://fashionlaw.foxrothschild.com/tags/social-media" TargetMode="External"/><Relationship Id="rId27" Type="http://schemas.openxmlformats.org/officeDocument/2006/relationships/hyperlink" Target="http://www.wordle.net/show/wrdl/2348462/Why_Sudan" TargetMode="External"/><Relationship Id="rId30" Type="http://schemas.openxmlformats.org/officeDocument/2006/relationships/hyperlink" Target="http://subbooks.com/blog/?p=217" TargetMode="External"/><Relationship Id="rId35" Type="http://schemas.openxmlformats.org/officeDocument/2006/relationships/hyperlink" Target="http://www.democraticunderground.com/discuss/duboard.php?az=view_all&amp;address=385x298807" TargetMode="External"/><Relationship Id="rId43" Type="http://schemas.openxmlformats.org/officeDocument/2006/relationships/hyperlink" Target="http://video.google.com/videoplay?docid=-6547143034681962841" TargetMode="External"/><Relationship Id="rId48" Type="http://schemas.openxmlformats.org/officeDocument/2006/relationships/hyperlink" Target="http://makewealthhistory.org/2010/03/01/climate-change-and-natural-disasters" TargetMode="External"/><Relationship Id="rId56" Type="http://schemas.openxmlformats.org/officeDocument/2006/relationships/fontTable" Target="fontTable.xml"/><Relationship Id="rId8" Type="http://schemas.openxmlformats.org/officeDocument/2006/relationships/hyperlink" Target="http://www.Noodletools.com" TargetMode="External"/><Relationship Id="rId51" Type="http://schemas.openxmlformats.org/officeDocument/2006/relationships/hyperlink" Target="http://en.wikipedia.org/wiki/Avalanch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5111</Words>
  <Characters>29134</Characters>
  <Application>Microsoft Office Word</Application>
  <DocSecurity>0</DocSecurity>
  <Lines>242</Lines>
  <Paragraphs>68</Paragraphs>
  <ScaleCrop>false</ScaleCrop>
  <Company>Virginia Beach City Public</Company>
  <LinksUpToDate>false</LinksUpToDate>
  <CharactersWithSpaces>34177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2010-11-18T17:08:00Z</dcterms:created>
  <dcterms:modified xsi:type="dcterms:W3CDTF">2010-11-18T17:08:00Z</dcterms:modified>
</cp:coreProperties>
</file>