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66" w:rsidRDefault="00671D66" w:rsidP="00671D66">
      <w:pPr>
        <w:rPr>
          <w:sz w:val="28"/>
          <w:szCs w:val="28"/>
        </w:rPr>
      </w:pPr>
    </w:p>
    <w:p w:rsidR="00671D66" w:rsidRPr="00B84CEE" w:rsidRDefault="00671D66" w:rsidP="00671D66">
      <w:bookmarkStart w:id="0" w:name="ReflectionRF"/>
      <w:r>
        <w:rPr>
          <w:noProof/>
        </w:rPr>
        <w:lastRenderedPageBreak/>
        <w:pict>
          <v:shapetype id="_x0000_t202" coordsize="21600,21600" o:spt="202" path="m,l,21600r21600,l21600,xe">
            <v:stroke joinstyle="miter"/>
            <v:path gradientshapeok="t" o:connecttype="rect"/>
          </v:shapetype>
          <v:shape id="_x0000_s1144" type="#_x0000_t202" style="position:absolute;margin-left:323.35pt;margin-top:-124.55pt;width:157.65pt;height:67.05pt;z-index:251736064" fillcolor="#4f81bd [3204]" strokecolor="#f2f2f2 [3041]" strokeweight="3pt">
            <v:shadow on="t" type="perspective" color="#243f60 [1604]" opacity=".5" offset="1pt" offset2="-1pt"/>
            <v:textbox style="mso-next-textbox:#_x0000_s1144">
              <w:txbxContent>
                <w:p w:rsidR="00671D66" w:rsidRPr="006E6585" w:rsidRDefault="00671D66" w:rsidP="00671D66">
                  <w:pPr>
                    <w:rPr>
                      <w:sz w:val="44"/>
                      <w:szCs w:val="44"/>
                    </w:rPr>
                  </w:pPr>
                  <w:r>
                    <w:rPr>
                      <w:sz w:val="44"/>
                      <w:szCs w:val="44"/>
                    </w:rPr>
                    <w:t>Final Review</w:t>
                  </w:r>
                </w:p>
              </w:txbxContent>
            </v:textbox>
          </v:shape>
        </w:pict>
      </w:r>
      <w:r>
        <w:rPr>
          <w:noProof/>
        </w:rPr>
        <w:pict>
          <v:group id="_x0000_s1050" style="position:absolute;margin-left:5.8pt;margin-top:-672.55pt;width:47.8pt;height:17.75pt;z-index:251684864" coordorigin="602,301" coordsize="956,355">
            <v:shape id="_x0000_s1051" type="#_x0000_t202" style="position:absolute;left:602;top:301;width:236;height:355">
              <v:textbox style="mso-next-textbox:#_x0000_s1051">
                <w:txbxContent>
                  <w:p w:rsidR="00671D66" w:rsidRPr="0024448F" w:rsidRDefault="00671D66" w:rsidP="00671D66"/>
                </w:txbxContent>
              </v:textbox>
            </v:shape>
            <v:shape id="_x0000_s1052" type="#_x0000_t202" style="position:absolute;left:846;top:301;width:236;height:355">
              <v:textbox style="mso-next-textbox:#_x0000_s1052">
                <w:txbxContent>
                  <w:p w:rsidR="00671D66" w:rsidRDefault="00671D66" w:rsidP="00671D66"/>
                </w:txbxContent>
              </v:textbox>
            </v:shape>
            <v:shape id="_x0000_s1053" type="#_x0000_t202" style="position:absolute;left:1086;top:301;width:236;height:355">
              <v:textbox style="mso-next-textbox:#_x0000_s1053">
                <w:txbxContent>
                  <w:p w:rsidR="00671D66" w:rsidRDefault="00671D66" w:rsidP="00671D66"/>
                </w:txbxContent>
              </v:textbox>
            </v:shape>
            <v:shape id="_x0000_s1054" type="#_x0000_t202" style="position:absolute;left:1322;top:301;width:236;height:355">
              <v:textbox style="mso-next-textbox:#_x0000_s1054">
                <w:txbxContent>
                  <w:p w:rsidR="00671D66" w:rsidRDefault="00671D66" w:rsidP="00671D66"/>
                </w:txbxContent>
              </v:textbox>
            </v:shape>
          </v:group>
        </w:pict>
      </w:r>
      <w:r>
        <w:rPr>
          <w:noProof/>
        </w:rPr>
        <w:pict>
          <v:shape id="_x0000_s1086" type="#_x0000_t202" style="position:absolute;margin-left:-12.4pt;margin-top:-522.45pt;width:152.45pt;height:167.35pt;z-index:251693056">
            <v:textbox>
              <w:txbxContent>
                <w:p w:rsidR="00671D66" w:rsidRDefault="00671D66" w:rsidP="00671D66">
                  <w:r w:rsidRPr="006C0812">
                    <w:rPr>
                      <w:noProof/>
                    </w:rPr>
                    <w:drawing>
                      <wp:inline distT="0" distB="0" distL="0" distR="0">
                        <wp:extent cx="1617345" cy="1947415"/>
                        <wp:effectExtent l="19050" t="0" r="1905" b="0"/>
                        <wp:docPr id="55040" name="Picture 9" descr="gswla_crest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wla_crest light.jpg"/>
                                <pic:cNvPicPr>
                                  <a:picLocks noChangeAspect="1" noChangeArrowheads="1"/>
                                </pic:cNvPicPr>
                              </pic:nvPicPr>
                              <pic:blipFill>
                                <a:blip r:embed="rId5"/>
                                <a:srcRect/>
                                <a:stretch>
                                  <a:fillRect/>
                                </a:stretch>
                              </pic:blipFill>
                              <pic:spPr bwMode="auto">
                                <a:xfrm>
                                  <a:off x="0" y="0"/>
                                  <a:ext cx="1617345" cy="1947415"/>
                                </a:xfrm>
                                <a:prstGeom prst="rect">
                                  <a:avLst/>
                                </a:prstGeom>
                                <a:noFill/>
                                <a:ln w="9525">
                                  <a:noFill/>
                                  <a:miter lim="800000"/>
                                  <a:headEnd/>
                                  <a:tailEnd/>
                                </a:ln>
                              </pic:spPr>
                            </pic:pic>
                          </a:graphicData>
                        </a:graphic>
                      </wp:inline>
                    </w:drawing>
                  </w:r>
                </w:p>
              </w:txbxContent>
            </v:textbox>
          </v:shape>
        </w:pict>
      </w:r>
      <w:r>
        <w:rPr>
          <w:noProof/>
        </w:rPr>
        <w:pict>
          <v:shape id="_x0000_s1036" type="#_x0000_t202" style="position:absolute;margin-left:323.35pt;margin-top:-255.75pt;width:157.65pt;height:67.05pt;z-index:251670528" fillcolor="#4f81bd [3204]" strokecolor="#f2f2f2 [3041]" strokeweight="3pt">
            <v:shadow on="t" type="perspective" color="#243f60 [1604]" opacity=".5" offset="1pt" offset2="-1pt"/>
            <v:textbox>
              <w:txbxContent>
                <w:p w:rsidR="00671D66" w:rsidRPr="00051A3F" w:rsidRDefault="00671D66" w:rsidP="00671D66">
                  <w:pPr>
                    <w:rPr>
                      <w:sz w:val="40"/>
                      <w:szCs w:val="40"/>
                    </w:rPr>
                  </w:pPr>
                  <w:r>
                    <w:rPr>
                      <w:sz w:val="40"/>
                      <w:szCs w:val="40"/>
                    </w:rPr>
                    <w:t>Legacy</w:t>
                  </w:r>
                </w:p>
              </w:txbxContent>
            </v:textbox>
          </v:shape>
        </w:pict>
      </w:r>
      <w:r>
        <w:rPr>
          <w:noProof/>
        </w:rPr>
        <w:pict>
          <v:shape id="_x0000_s1035" type="#_x0000_t202" style="position:absolute;margin-left:322.15pt;margin-top:-401pt;width:156.45pt;height:69.5pt;z-index:251669504" fillcolor="#4f81bd [3204]" strokecolor="#f2f2f2 [3041]" strokeweight="3pt">
            <v:shadow on="t" type="perspective" color="#243f60 [1604]" opacity=".5" offset="1pt" offset2="-1pt"/>
            <v:textbox>
              <w:txbxContent>
                <w:p w:rsidR="00671D66" w:rsidRPr="00051A3F" w:rsidRDefault="00671D66" w:rsidP="00671D66">
                  <w:pPr>
                    <w:rPr>
                      <w:sz w:val="44"/>
                      <w:szCs w:val="44"/>
                    </w:rPr>
                  </w:pPr>
                  <w:r>
                    <w:rPr>
                      <w:sz w:val="44"/>
                      <w:szCs w:val="44"/>
                    </w:rPr>
                    <w:t>Quarterly Questions</w:t>
                  </w:r>
                </w:p>
              </w:txbxContent>
            </v:textbox>
          </v:shape>
        </w:pict>
      </w:r>
      <w:r>
        <w:rPr>
          <w:noProof/>
        </w:rPr>
        <w:pict>
          <v:shape id="_x0000_s1034" type="#_x0000_t202" style="position:absolute;margin-left:314.7pt;margin-top:-545pt;width:165.1pt;height:69.55pt;z-index:251668480" fillcolor="#4f81bd [3204]" strokecolor="#f2f2f2 [3041]" strokeweight="3pt">
            <v:shadow on="t" type="perspective" color="#243f60 [1604]" opacity=".5" offset="1pt" offset2="-1pt"/>
            <v:textbox>
              <w:txbxContent>
                <w:p w:rsidR="00671D66" w:rsidRPr="00051A3F" w:rsidRDefault="00671D66" w:rsidP="00671D66">
                  <w:pPr>
                    <w:rPr>
                      <w:sz w:val="36"/>
                      <w:szCs w:val="36"/>
                    </w:rPr>
                  </w:pPr>
                  <w:r>
                    <w:rPr>
                      <w:sz w:val="36"/>
                      <w:szCs w:val="36"/>
                    </w:rPr>
                    <w:t>Habits of the Mind</w:t>
                  </w:r>
                </w:p>
              </w:txbxContent>
            </v:textbox>
          </v:shape>
        </w:pict>
      </w:r>
      <w:r>
        <w:rPr>
          <w:noProof/>
        </w:rPr>
        <w:pict>
          <v:shape id="_x0000_s1037" type="#_x0000_t202" style="position:absolute;margin-left:154.55pt;margin-top:-453.1pt;width:127.85pt;height:93.1pt;z-index:251671552" filled="f">
            <v:textbox>
              <w:txbxContent>
                <w:p w:rsidR="00671D66" w:rsidRPr="00051A3F" w:rsidRDefault="00671D66" w:rsidP="00671D66">
                  <w:pPr>
                    <w:rPr>
                      <w:sz w:val="144"/>
                      <w:szCs w:val="144"/>
                    </w:rPr>
                  </w:pPr>
                  <w:r>
                    <w:rPr>
                      <w:sz w:val="144"/>
                      <w:szCs w:val="144"/>
                    </w:rPr>
                    <w:t>RF</w:t>
                  </w:r>
                </w:p>
              </w:txbxContent>
            </v:textbox>
          </v:shape>
        </w:pict>
      </w:r>
      <w:r>
        <w:rPr>
          <w:noProof/>
        </w:rPr>
        <w:pict>
          <v:shape id="_x0000_s1033" type="#_x0000_t202" style="position:absolute;margin-left:329.6pt;margin-top:-639.3pt;width:150.2pt;height:639.3pt;z-index:251667456" filled="f">
            <v:textbox>
              <w:txbxContent>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txbxContent>
            </v:textbox>
          </v:shape>
        </w:pict>
      </w:r>
      <w:r>
        <w:rPr>
          <w:noProof/>
        </w:rPr>
        <w:pict>
          <v:rect id="_x0000_s1032" style="position:absolute;margin-left:69.25pt;margin-top:68.3pt;width:486.9pt;height:639.3pt;rotation:-360;z-index:251666432;mso-position-horizontal-relative:page;mso-position-vertical-relative:page;mso-height-relative:margin" o:allowincell="f" fillcolor="#17365d [2415]" stroked="f">
            <v:fill color2="fill darken(118)" rotate="t" method="linear sigma" focus="100%" type="gradient"/>
            <v:imagedata embosscolor="shadow add(51)"/>
            <v:shadow type="perspective" opacity=".5" origin=",.5" offset="17pt,-52pt" offset2="34pt,-104pt" matrix=",,,-1"/>
            <v:textbox style="mso-next-textbox:#_x0000_s1032" inset=",1in,1in,7.2pt">
              <w:txbxContent>
                <w:p w:rsidR="00671D66" w:rsidRPr="00E5120A" w:rsidRDefault="00671D66" w:rsidP="00671D66">
                  <w:pPr>
                    <w:rPr>
                      <w:caps/>
                      <w:color w:val="FFFFFF" w:themeColor="background1"/>
                    </w:rPr>
                  </w:pPr>
                  <w:r w:rsidRPr="00E5120A">
                    <w:rPr>
                      <w:caps/>
                      <w:color w:val="FFFFFF" w:themeColor="background1"/>
                    </w:rPr>
                    <w:t>Global Connections</w:t>
                  </w:r>
                </w:p>
                <w:p w:rsidR="00671D66" w:rsidRPr="00E5120A" w:rsidRDefault="00671D66" w:rsidP="00671D66">
                  <w:pPr>
                    <w:rPr>
                      <w:caps/>
                      <w:color w:val="FFFFFF" w:themeColor="background1"/>
                      <w:sz w:val="16"/>
                      <w:szCs w:val="16"/>
                    </w:rPr>
                  </w:pPr>
                </w:p>
                <w:p w:rsidR="00671D66" w:rsidRPr="0057317E" w:rsidRDefault="00671D66" w:rsidP="00671D66">
                  <w:pPr>
                    <w:rPr>
                      <w:caps/>
                      <w:sz w:val="40"/>
                      <w:szCs w:val="40"/>
                    </w:rPr>
                  </w:pPr>
                  <w:r>
                    <w:rPr>
                      <w:caps/>
                      <w:color w:val="FFFFFF" w:themeColor="background1"/>
                      <w:sz w:val="40"/>
                      <w:szCs w:val="40"/>
                    </w:rPr>
                    <w:t>REFLECTION</w:t>
                  </w:r>
                </w:p>
                <w:p w:rsidR="00671D66" w:rsidRDefault="00671D66" w:rsidP="00671D66">
                  <w:pPr>
                    <w:rPr>
                      <w:caps/>
                    </w:rPr>
                  </w:pPr>
                  <w:r>
                    <w:rPr>
                      <w:noProof/>
                      <w:color w:val="C0504D" w:themeColor="accent2"/>
                      <w:sz w:val="36"/>
                      <w:szCs w:val="36"/>
                    </w:rPr>
                    <w:drawing>
                      <wp:inline distT="0" distB="0" distL="0" distR="0">
                        <wp:extent cx="1962150" cy="2095500"/>
                        <wp:effectExtent l="19050" t="0" r="0" b="0"/>
                        <wp:docPr id="11769" name="Picture 0" descr="Academy Crest.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 Crest.JPG">
                                  <a:hlinkClick r:id=""/>
                                </pic:cNvPr>
                                <pic:cNvPicPr>
                                  <a:picLocks noChangeAspect="1" noChangeArrowheads="1"/>
                                </pic:cNvPicPr>
                              </pic:nvPicPr>
                              <pic:blipFill>
                                <a:blip r:embed="rId6"/>
                                <a:srcRect/>
                                <a:stretch>
                                  <a:fillRect/>
                                </a:stretch>
                              </pic:blipFill>
                              <pic:spPr bwMode="auto">
                                <a:xfrm>
                                  <a:off x="0" y="0"/>
                                  <a:ext cx="1962150" cy="2095500"/>
                                </a:xfrm>
                                <a:prstGeom prst="rect">
                                  <a:avLst/>
                                </a:prstGeom>
                                <a:noFill/>
                                <a:ln w="9525">
                                  <a:noFill/>
                                  <a:miter lim="800000"/>
                                  <a:headEnd/>
                                  <a:tailEnd/>
                                </a:ln>
                              </pic:spPr>
                            </pic:pic>
                          </a:graphicData>
                        </a:graphic>
                      </wp:inline>
                    </w:drawing>
                  </w:r>
                  <w:r>
                    <w:rPr>
                      <w:caps/>
                      <w:noProof/>
                      <w:color w:val="FFFFFF" w:themeColor="background1"/>
                      <w:sz w:val="16"/>
                      <w:szCs w:val="16"/>
                    </w:rPr>
                    <w:t xml:space="preserve"> </w:t>
                  </w:r>
                </w:p>
                <w:p w:rsidR="00671D66" w:rsidRDefault="00671D66" w:rsidP="00671D66">
                  <w:pPr>
                    <w:rPr>
                      <w:caps/>
                    </w:rPr>
                  </w:pPr>
                </w:p>
                <w:p w:rsidR="00671D66" w:rsidRDefault="00671D66" w:rsidP="00671D66">
                  <w:r>
                    <w:rPr>
                      <w:noProof/>
                    </w:rPr>
                    <w:drawing>
                      <wp:inline distT="0" distB="0" distL="0" distR="0">
                        <wp:extent cx="4025900" cy="3847465"/>
                        <wp:effectExtent l="19050" t="0" r="0" b="0"/>
                        <wp:docPr id="56231"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a:srcRect/>
                                <a:stretch>
                                  <a:fillRect/>
                                </a:stretch>
                              </pic:blipFill>
                              <pic:spPr bwMode="auto">
                                <a:xfrm>
                                  <a:off x="0" y="0"/>
                                  <a:ext cx="4025900" cy="3847465"/>
                                </a:xfrm>
                                <a:prstGeom prst="rect">
                                  <a:avLst/>
                                </a:prstGeom>
                                <a:noFill/>
                                <a:ln w="9525">
                                  <a:noFill/>
                                  <a:miter lim="800000"/>
                                  <a:headEnd/>
                                  <a:tailEnd/>
                                </a:ln>
                              </pic:spPr>
                            </pic:pic>
                          </a:graphicData>
                        </a:graphic>
                      </wp:inline>
                    </w:drawing>
                  </w:r>
                </w:p>
              </w:txbxContent>
            </v:textbox>
            <w10:wrap type="square" anchorx="page" anchory="page"/>
          </v:rect>
        </w:pict>
      </w:r>
      <w:r w:rsidRPr="00B84CEE">
        <w:t>.</w:t>
      </w:r>
      <w:bookmarkEnd w:id="0"/>
      <w:r w:rsidRPr="00B84CEE">
        <w:br w:type="page"/>
      </w:r>
    </w:p>
    <w:p w:rsidR="00671D66" w:rsidRPr="003C371A" w:rsidRDefault="00671D66" w:rsidP="00671D66">
      <w:pPr>
        <w:jc w:val="center"/>
        <w:rPr>
          <w:color w:val="17365D" w:themeColor="text2" w:themeShade="BF"/>
          <w:sz w:val="32"/>
          <w:szCs w:val="32"/>
        </w:rPr>
      </w:pPr>
      <w:bookmarkStart w:id="1" w:name="RF1HabitsoftheMind"/>
      <w:r w:rsidRPr="00F240FD">
        <w:rPr>
          <w:noProof/>
          <w:sz w:val="20"/>
          <w:szCs w:val="20"/>
        </w:rPr>
        <w:lastRenderedPageBreak/>
        <w:pict>
          <v:group id="_x0000_s1055" style="position:absolute;left:0;text-align:left;margin-left:10.4pt;margin-top:-25.3pt;width:47.8pt;height:17.75pt;z-index:251685888" coordorigin="602,301" coordsize="956,355">
            <v:shape id="_x0000_s1056" type="#_x0000_t202" style="position:absolute;left:602;top:301;width:236;height:355">
              <v:textbox style="mso-next-textbox:#_x0000_s1056">
                <w:txbxContent>
                  <w:p w:rsidR="00671D66" w:rsidRPr="0024448F" w:rsidRDefault="00671D66" w:rsidP="00671D66"/>
                </w:txbxContent>
              </v:textbox>
            </v:shape>
            <v:shape id="_x0000_s1057" type="#_x0000_t202" style="position:absolute;left:846;top:301;width:236;height:355">
              <v:textbox style="mso-next-textbox:#_x0000_s1057">
                <w:txbxContent>
                  <w:p w:rsidR="00671D66" w:rsidRDefault="00671D66" w:rsidP="00671D66"/>
                </w:txbxContent>
              </v:textbox>
            </v:shape>
            <v:shape id="_x0000_s1058" type="#_x0000_t202" style="position:absolute;left:1086;top:301;width:236;height:355">
              <v:textbox style="mso-next-textbox:#_x0000_s1058">
                <w:txbxContent>
                  <w:p w:rsidR="00671D66" w:rsidRDefault="00671D66" w:rsidP="00671D66"/>
                </w:txbxContent>
              </v:textbox>
            </v:shape>
            <v:shape id="_x0000_s1059" type="#_x0000_t202" style="position:absolute;left:1322;top:301;width:236;height:355">
              <v:textbox style="mso-next-textbox:#_x0000_s1059">
                <w:txbxContent>
                  <w:p w:rsidR="00671D66" w:rsidRDefault="00671D66" w:rsidP="00671D66"/>
                </w:txbxContent>
              </v:textbox>
            </v:shape>
          </v:group>
        </w:pict>
      </w:r>
      <w:r w:rsidRPr="003C371A">
        <w:rPr>
          <w:color w:val="17365D" w:themeColor="text2" w:themeShade="BF"/>
          <w:sz w:val="32"/>
          <w:szCs w:val="32"/>
        </w:rPr>
        <w:t>Habits of the Mind Quotes</w:t>
      </w:r>
    </w:p>
    <w:bookmarkEnd w:id="1"/>
    <w:p w:rsidR="00671D66" w:rsidRPr="00AD6769" w:rsidRDefault="00671D66" w:rsidP="00671D66">
      <w:pPr>
        <w:rPr>
          <w:sz w:val="28"/>
          <w:szCs w:val="28"/>
        </w:rPr>
      </w:pPr>
      <w:r w:rsidRPr="005D43A4">
        <w:rPr>
          <w:sz w:val="20"/>
          <w:szCs w:val="20"/>
        </w:rPr>
        <w:t xml:space="preserve">From </w:t>
      </w:r>
      <w:hyperlink r:id="rId8" w:history="1">
        <w:r w:rsidRPr="005D43A4">
          <w:rPr>
            <w:rStyle w:val="Hyperlink"/>
            <w:sz w:val="20"/>
            <w:szCs w:val="20"/>
          </w:rPr>
          <w:t>http://www.instituteforhabitsofmind.com/quotes</w:t>
        </w:r>
      </w:hyperlink>
      <w:r w:rsidRPr="005D43A4">
        <w:rPr>
          <w:sz w:val="20"/>
          <w:szCs w:val="20"/>
        </w:rPr>
        <w:t xml:space="preserve"> (Match the quote with a H.O.M.</w:t>
      </w:r>
      <w:r>
        <w:rPr>
          <w:sz w:val="20"/>
          <w:szCs w:val="20"/>
        </w:rPr>
        <w:t xml:space="preserve"> on following pages</w:t>
      </w:r>
      <w:r w:rsidRPr="005D43A4">
        <w:rPr>
          <w:sz w:val="20"/>
          <w:szCs w:val="20"/>
        </w:rPr>
        <w:t>)</w:t>
      </w:r>
    </w:p>
    <w:p w:rsidR="00671D66" w:rsidRPr="005D43A4" w:rsidRDefault="00671D66" w:rsidP="00671D66">
      <w:pPr>
        <w:spacing w:before="60"/>
        <w:rPr>
          <w:sz w:val="20"/>
          <w:szCs w:val="20"/>
        </w:rPr>
      </w:pPr>
      <w:r w:rsidRPr="005D43A4">
        <w:rPr>
          <w:sz w:val="20"/>
          <w:szCs w:val="20"/>
        </w:rPr>
        <w:t xml:space="preserve">___I refuse to accept the view that mankind is so tragically bound to the starless midnight of racism and war that the bright daybreak of peace and brotherhood can never become reality. I believe that unarmed truth and unconditional love will have the final word. </w:t>
      </w:r>
    </w:p>
    <w:p w:rsidR="00671D66" w:rsidRPr="005D43A4" w:rsidRDefault="00671D66" w:rsidP="00671D66">
      <w:pPr>
        <w:spacing w:before="60"/>
        <w:rPr>
          <w:sz w:val="20"/>
          <w:szCs w:val="20"/>
        </w:rPr>
      </w:pPr>
      <w:r w:rsidRPr="005D43A4">
        <w:rPr>
          <w:color w:val="548DD4" w:themeColor="text2" w:themeTint="99"/>
          <w:sz w:val="20"/>
          <w:szCs w:val="20"/>
        </w:rPr>
        <w:t>-Rev. Dr. Martin Luther King Jr.</w:t>
      </w:r>
    </w:p>
    <w:p w:rsidR="00671D66" w:rsidRPr="005D43A4" w:rsidRDefault="00671D66" w:rsidP="00671D66">
      <w:pPr>
        <w:spacing w:before="60"/>
        <w:rPr>
          <w:sz w:val="20"/>
          <w:szCs w:val="20"/>
        </w:rPr>
      </w:pPr>
      <w:r w:rsidRPr="005D43A4">
        <w:rPr>
          <w:sz w:val="20"/>
          <w:szCs w:val="20"/>
        </w:rPr>
        <w:t xml:space="preserve">___People who do not break things first will never create anything. </w:t>
      </w:r>
    </w:p>
    <w:p w:rsidR="00671D66" w:rsidRPr="005D43A4" w:rsidRDefault="00671D66" w:rsidP="00671D66">
      <w:pPr>
        <w:spacing w:before="60"/>
        <w:rPr>
          <w:sz w:val="20"/>
          <w:szCs w:val="20"/>
        </w:rPr>
      </w:pPr>
      <w:r w:rsidRPr="00F240FD">
        <w:rPr>
          <w:noProof/>
          <w:color w:val="548DD4" w:themeColor="text2" w:themeTint="99"/>
          <w:sz w:val="20"/>
          <w:szCs w:val="20"/>
        </w:rPr>
        <w:pict>
          <v:shape id="_x0000_s1046" type="#_x0000_t202" style="position:absolute;margin-left:439.5pt;margin-top:6.2pt;width:83.8pt;height:69.55pt;z-index:251680768" fillcolor="#4f81bd [3204]" strokecolor="#f2f2f2 [3041]" strokeweight="3pt">
            <v:shadow on="t" type="perspective" color="#243f60 [1604]" opacity=".5" offset="1pt" offset2="-1pt"/>
            <v:textbox>
              <w:txbxContent>
                <w:p w:rsidR="00671D66" w:rsidRPr="006E6585" w:rsidRDefault="00671D66" w:rsidP="00671D66">
                  <w:pPr>
                    <w:rPr>
                      <w:sz w:val="40"/>
                      <w:szCs w:val="40"/>
                    </w:rPr>
                  </w:pPr>
                  <w:r w:rsidRPr="006E6585">
                    <w:rPr>
                      <w:sz w:val="40"/>
                      <w:szCs w:val="40"/>
                    </w:rPr>
                    <w:t>RF1</w:t>
                  </w:r>
                </w:p>
              </w:txbxContent>
            </v:textbox>
          </v:shape>
        </w:pict>
      </w:r>
      <w:r w:rsidRPr="005D43A4">
        <w:rPr>
          <w:color w:val="548DD4" w:themeColor="text2" w:themeTint="99"/>
          <w:sz w:val="20"/>
          <w:szCs w:val="20"/>
        </w:rPr>
        <w:t>-</w:t>
      </w:r>
      <w:proofErr w:type="spellStart"/>
      <w:r w:rsidRPr="005D43A4">
        <w:rPr>
          <w:color w:val="548DD4" w:themeColor="text2" w:themeTint="99"/>
          <w:sz w:val="20"/>
          <w:szCs w:val="20"/>
        </w:rPr>
        <w:t>Tagalog</w:t>
      </w:r>
      <w:proofErr w:type="spellEnd"/>
      <w:r w:rsidRPr="005D43A4">
        <w:rPr>
          <w:color w:val="548DD4" w:themeColor="text2" w:themeTint="99"/>
          <w:sz w:val="20"/>
          <w:szCs w:val="20"/>
        </w:rPr>
        <w:t xml:space="preserve"> Proverb</w:t>
      </w:r>
    </w:p>
    <w:p w:rsidR="00671D66" w:rsidRPr="005D43A4" w:rsidRDefault="00671D66" w:rsidP="00671D66">
      <w:pPr>
        <w:spacing w:before="60"/>
        <w:rPr>
          <w:sz w:val="20"/>
          <w:szCs w:val="20"/>
        </w:rPr>
      </w:pPr>
      <w:proofErr w:type="gramStart"/>
      <w:r w:rsidRPr="005D43A4">
        <w:rPr>
          <w:sz w:val="20"/>
          <w:szCs w:val="20"/>
        </w:rPr>
        <w:t>___Practice being excited.</w:t>
      </w:r>
      <w:proofErr w:type="gramEnd"/>
      <w:r w:rsidRPr="005D43A4">
        <w:rPr>
          <w:sz w:val="20"/>
          <w:szCs w:val="20"/>
        </w:rPr>
        <w:t xml:space="preserve"> </w:t>
      </w:r>
    </w:p>
    <w:p w:rsidR="00671D66" w:rsidRPr="005D43A4" w:rsidRDefault="00671D66" w:rsidP="00671D66">
      <w:pPr>
        <w:spacing w:before="60"/>
        <w:rPr>
          <w:sz w:val="20"/>
          <w:szCs w:val="20"/>
        </w:rPr>
      </w:pPr>
      <w:r w:rsidRPr="005D43A4">
        <w:rPr>
          <w:color w:val="548DD4" w:themeColor="text2" w:themeTint="99"/>
          <w:sz w:val="20"/>
          <w:szCs w:val="20"/>
        </w:rPr>
        <w:t>-Bill Foster</w:t>
      </w:r>
    </w:p>
    <w:p w:rsidR="00671D66" w:rsidRPr="005D43A4" w:rsidRDefault="00671D66" w:rsidP="00671D66">
      <w:pPr>
        <w:spacing w:before="60"/>
        <w:rPr>
          <w:sz w:val="20"/>
          <w:szCs w:val="20"/>
        </w:rPr>
      </w:pPr>
      <w:r w:rsidRPr="005D43A4">
        <w:rPr>
          <w:sz w:val="20"/>
          <w:szCs w:val="20"/>
        </w:rPr>
        <w:t xml:space="preserve">___It is necessary to try to surpass </w:t>
      </w:r>
      <w:proofErr w:type="gramStart"/>
      <w:r w:rsidRPr="005D43A4">
        <w:rPr>
          <w:sz w:val="20"/>
          <w:szCs w:val="20"/>
        </w:rPr>
        <w:t>oneself</w:t>
      </w:r>
      <w:proofErr w:type="gramEnd"/>
      <w:r w:rsidRPr="005D43A4">
        <w:rPr>
          <w:sz w:val="20"/>
          <w:szCs w:val="20"/>
        </w:rPr>
        <w:t xml:space="preserve"> always; this occupation ought to last as long as life. </w:t>
      </w:r>
    </w:p>
    <w:p w:rsidR="00671D66" w:rsidRPr="005D43A4" w:rsidRDefault="00671D66" w:rsidP="00671D66">
      <w:pPr>
        <w:spacing w:before="60"/>
        <w:rPr>
          <w:color w:val="548DD4" w:themeColor="text2" w:themeTint="99"/>
          <w:sz w:val="20"/>
          <w:szCs w:val="20"/>
        </w:rPr>
      </w:pPr>
      <w:r w:rsidRPr="005D43A4">
        <w:rPr>
          <w:color w:val="548DD4" w:themeColor="text2" w:themeTint="99"/>
          <w:sz w:val="20"/>
          <w:szCs w:val="20"/>
        </w:rPr>
        <w:t xml:space="preserve">-Queen Christina, of Sweden </w:t>
      </w:r>
    </w:p>
    <w:p w:rsidR="00671D66" w:rsidRPr="005D43A4" w:rsidRDefault="00671D66" w:rsidP="00671D66">
      <w:pPr>
        <w:spacing w:before="60"/>
        <w:rPr>
          <w:sz w:val="20"/>
          <w:szCs w:val="20"/>
        </w:rPr>
      </w:pPr>
      <w:r w:rsidRPr="005D43A4">
        <w:rPr>
          <w:sz w:val="20"/>
          <w:szCs w:val="20"/>
        </w:rPr>
        <w:t xml:space="preserve">___Time spent laughing is time spent with the Gods. </w:t>
      </w:r>
    </w:p>
    <w:p w:rsidR="00671D66" w:rsidRPr="005D43A4" w:rsidRDefault="00671D66" w:rsidP="00671D66">
      <w:pPr>
        <w:spacing w:before="60"/>
        <w:rPr>
          <w:color w:val="548DD4" w:themeColor="text2" w:themeTint="99"/>
          <w:sz w:val="20"/>
          <w:szCs w:val="20"/>
        </w:rPr>
      </w:pPr>
      <w:r w:rsidRPr="005D43A4">
        <w:rPr>
          <w:color w:val="548DD4" w:themeColor="text2" w:themeTint="99"/>
          <w:sz w:val="20"/>
          <w:szCs w:val="20"/>
        </w:rPr>
        <w:t xml:space="preserve">-Japanese proverb </w:t>
      </w:r>
    </w:p>
    <w:p w:rsidR="00671D66" w:rsidRPr="005D43A4" w:rsidRDefault="00671D66" w:rsidP="00671D66">
      <w:pPr>
        <w:spacing w:before="60"/>
        <w:rPr>
          <w:sz w:val="20"/>
          <w:szCs w:val="20"/>
        </w:rPr>
      </w:pPr>
      <w:r w:rsidRPr="005D43A4">
        <w:rPr>
          <w:sz w:val="20"/>
          <w:szCs w:val="20"/>
        </w:rPr>
        <w:t xml:space="preserve">___Leap and the net will appear. </w:t>
      </w:r>
    </w:p>
    <w:p w:rsidR="00671D66" w:rsidRPr="005D43A4" w:rsidRDefault="00671D66" w:rsidP="00671D66">
      <w:pPr>
        <w:spacing w:before="60"/>
        <w:rPr>
          <w:sz w:val="20"/>
          <w:szCs w:val="20"/>
        </w:rPr>
      </w:pPr>
      <w:r w:rsidRPr="005D43A4">
        <w:rPr>
          <w:color w:val="548DD4" w:themeColor="text2" w:themeTint="99"/>
          <w:sz w:val="20"/>
          <w:szCs w:val="20"/>
        </w:rPr>
        <w:t xml:space="preserve">-Julie Cameron </w:t>
      </w:r>
    </w:p>
    <w:p w:rsidR="00671D66" w:rsidRPr="005D43A4" w:rsidRDefault="00671D66" w:rsidP="00671D66">
      <w:pPr>
        <w:spacing w:before="60"/>
        <w:rPr>
          <w:sz w:val="20"/>
          <w:szCs w:val="20"/>
        </w:rPr>
      </w:pPr>
      <w:r w:rsidRPr="005D43A4">
        <w:rPr>
          <w:sz w:val="20"/>
          <w:szCs w:val="20"/>
        </w:rPr>
        <w:t xml:space="preserve">___Tell me, and I’ll forget. Show me, and I may remember. Involve me, and I’ll understand. </w:t>
      </w:r>
    </w:p>
    <w:p w:rsidR="00671D66" w:rsidRPr="005D43A4" w:rsidRDefault="00671D66" w:rsidP="00671D66">
      <w:pPr>
        <w:spacing w:before="60"/>
        <w:rPr>
          <w:color w:val="548DD4" w:themeColor="text2" w:themeTint="99"/>
          <w:sz w:val="20"/>
          <w:szCs w:val="20"/>
        </w:rPr>
      </w:pPr>
      <w:r w:rsidRPr="005D43A4">
        <w:rPr>
          <w:color w:val="548DD4" w:themeColor="text2" w:themeTint="99"/>
          <w:sz w:val="20"/>
          <w:szCs w:val="20"/>
        </w:rPr>
        <w:t>-Native American Proverb</w:t>
      </w:r>
    </w:p>
    <w:p w:rsidR="00671D66" w:rsidRPr="005D43A4" w:rsidRDefault="00671D66" w:rsidP="00671D66">
      <w:pPr>
        <w:spacing w:before="60"/>
        <w:rPr>
          <w:sz w:val="20"/>
          <w:szCs w:val="20"/>
        </w:rPr>
      </w:pPr>
      <w:r w:rsidRPr="005D43A4">
        <w:rPr>
          <w:sz w:val="20"/>
          <w:szCs w:val="20"/>
        </w:rPr>
        <w:t xml:space="preserve">___The voice of intellect is a soft one, but it does not rest until it has gained a hearing. </w:t>
      </w:r>
    </w:p>
    <w:p w:rsidR="00671D66" w:rsidRPr="005D43A4" w:rsidRDefault="00671D66" w:rsidP="00671D66">
      <w:pPr>
        <w:spacing w:before="60"/>
        <w:rPr>
          <w:sz w:val="20"/>
          <w:szCs w:val="20"/>
        </w:rPr>
      </w:pPr>
      <w:r w:rsidRPr="005D43A4">
        <w:rPr>
          <w:color w:val="548DD4" w:themeColor="text2" w:themeTint="99"/>
          <w:sz w:val="20"/>
          <w:szCs w:val="20"/>
        </w:rPr>
        <w:t>-Sigmund Freud</w:t>
      </w:r>
      <w:r w:rsidRPr="005D43A4">
        <w:rPr>
          <w:sz w:val="20"/>
          <w:szCs w:val="20"/>
        </w:rPr>
        <w:t xml:space="preserve"> </w:t>
      </w:r>
    </w:p>
    <w:p w:rsidR="00671D66" w:rsidRPr="005D43A4" w:rsidRDefault="00671D66" w:rsidP="00671D66">
      <w:pPr>
        <w:spacing w:before="60"/>
        <w:rPr>
          <w:sz w:val="20"/>
          <w:szCs w:val="20"/>
        </w:rPr>
      </w:pPr>
      <w:r w:rsidRPr="005D43A4">
        <w:rPr>
          <w:sz w:val="20"/>
          <w:szCs w:val="20"/>
        </w:rPr>
        <w:t xml:space="preserve">___The temple of our purest thoughts is silence. </w:t>
      </w:r>
    </w:p>
    <w:p w:rsidR="00671D66" w:rsidRPr="005D43A4" w:rsidRDefault="00671D66" w:rsidP="00671D66">
      <w:pPr>
        <w:spacing w:before="60"/>
        <w:rPr>
          <w:sz w:val="20"/>
          <w:szCs w:val="20"/>
        </w:rPr>
      </w:pPr>
      <w:r w:rsidRPr="005D43A4">
        <w:rPr>
          <w:color w:val="548DD4" w:themeColor="text2" w:themeTint="99"/>
          <w:sz w:val="20"/>
          <w:szCs w:val="20"/>
        </w:rPr>
        <w:t>-Sarah J. Hale</w:t>
      </w:r>
      <w:r w:rsidRPr="005D43A4">
        <w:rPr>
          <w:sz w:val="20"/>
          <w:szCs w:val="20"/>
        </w:rPr>
        <w:t xml:space="preserve"> </w:t>
      </w:r>
    </w:p>
    <w:p w:rsidR="00671D66" w:rsidRPr="005D43A4" w:rsidRDefault="00671D66" w:rsidP="00671D66">
      <w:pPr>
        <w:spacing w:before="60"/>
        <w:rPr>
          <w:sz w:val="20"/>
          <w:szCs w:val="20"/>
        </w:rPr>
      </w:pPr>
      <w:r w:rsidRPr="005D43A4">
        <w:rPr>
          <w:sz w:val="20"/>
          <w:szCs w:val="20"/>
        </w:rPr>
        <w:t xml:space="preserve">___The top of the hill is but the bottom of another mountain. </w:t>
      </w:r>
    </w:p>
    <w:p w:rsidR="00671D66" w:rsidRPr="005D43A4" w:rsidRDefault="00671D66" w:rsidP="00671D66">
      <w:pPr>
        <w:spacing w:before="60"/>
        <w:rPr>
          <w:sz w:val="20"/>
          <w:szCs w:val="20"/>
        </w:rPr>
      </w:pPr>
      <w:r w:rsidRPr="005D43A4">
        <w:rPr>
          <w:color w:val="548DD4" w:themeColor="text2" w:themeTint="99"/>
          <w:sz w:val="20"/>
          <w:szCs w:val="20"/>
        </w:rPr>
        <w:t>-</w:t>
      </w:r>
      <w:proofErr w:type="spellStart"/>
      <w:r w:rsidRPr="005D43A4">
        <w:rPr>
          <w:color w:val="548DD4" w:themeColor="text2" w:themeTint="99"/>
          <w:sz w:val="20"/>
          <w:szCs w:val="20"/>
        </w:rPr>
        <w:t>Ankit</w:t>
      </w:r>
      <w:proofErr w:type="spellEnd"/>
      <w:r w:rsidRPr="005D43A4">
        <w:rPr>
          <w:color w:val="548DD4" w:themeColor="text2" w:themeTint="99"/>
          <w:sz w:val="20"/>
          <w:szCs w:val="20"/>
        </w:rPr>
        <w:t xml:space="preserve"> </w:t>
      </w:r>
      <w:proofErr w:type="spellStart"/>
      <w:r w:rsidRPr="005D43A4">
        <w:rPr>
          <w:color w:val="548DD4" w:themeColor="text2" w:themeTint="99"/>
          <w:sz w:val="20"/>
          <w:szCs w:val="20"/>
        </w:rPr>
        <w:t>Jamwal</w:t>
      </w:r>
      <w:proofErr w:type="spellEnd"/>
      <w:r w:rsidRPr="005D43A4">
        <w:rPr>
          <w:sz w:val="20"/>
          <w:szCs w:val="20"/>
        </w:rPr>
        <w:t xml:space="preserve"> </w:t>
      </w:r>
    </w:p>
    <w:p w:rsidR="00671D66" w:rsidRPr="005D43A4" w:rsidRDefault="00671D66" w:rsidP="00671D66">
      <w:pPr>
        <w:spacing w:before="60"/>
        <w:rPr>
          <w:sz w:val="20"/>
          <w:szCs w:val="20"/>
        </w:rPr>
      </w:pPr>
      <w:r w:rsidRPr="005D43A4">
        <w:rPr>
          <w:sz w:val="20"/>
          <w:szCs w:val="20"/>
        </w:rPr>
        <w:t>___If you judge people, you have no time to love them.</w:t>
      </w:r>
    </w:p>
    <w:p w:rsidR="00671D66" w:rsidRPr="005D43A4" w:rsidRDefault="00671D66" w:rsidP="00671D66">
      <w:pPr>
        <w:spacing w:before="60"/>
        <w:rPr>
          <w:sz w:val="20"/>
          <w:szCs w:val="20"/>
        </w:rPr>
      </w:pPr>
      <w:r w:rsidRPr="005D43A4">
        <w:rPr>
          <w:sz w:val="20"/>
          <w:szCs w:val="20"/>
        </w:rPr>
        <w:t xml:space="preserve"> </w:t>
      </w:r>
      <w:r w:rsidRPr="005D43A4">
        <w:rPr>
          <w:color w:val="548DD4" w:themeColor="text2" w:themeTint="99"/>
          <w:sz w:val="20"/>
          <w:szCs w:val="20"/>
        </w:rPr>
        <w:t>-Mother Teresa</w:t>
      </w:r>
      <w:r w:rsidRPr="005D43A4">
        <w:rPr>
          <w:sz w:val="20"/>
          <w:szCs w:val="20"/>
        </w:rPr>
        <w:t xml:space="preserve"> </w:t>
      </w:r>
    </w:p>
    <w:p w:rsidR="00671D66" w:rsidRPr="005D43A4" w:rsidRDefault="00671D66" w:rsidP="00671D66">
      <w:pPr>
        <w:spacing w:before="60"/>
        <w:rPr>
          <w:sz w:val="20"/>
          <w:szCs w:val="20"/>
        </w:rPr>
      </w:pPr>
      <w:r w:rsidRPr="005D43A4">
        <w:rPr>
          <w:sz w:val="20"/>
          <w:szCs w:val="20"/>
        </w:rPr>
        <w:t>___It takes a long time to become young.</w:t>
      </w:r>
    </w:p>
    <w:p w:rsidR="00671D66" w:rsidRPr="005D43A4" w:rsidRDefault="00671D66" w:rsidP="00671D66">
      <w:pPr>
        <w:spacing w:before="60"/>
        <w:rPr>
          <w:sz w:val="20"/>
          <w:szCs w:val="20"/>
        </w:rPr>
      </w:pPr>
      <w:r w:rsidRPr="005D43A4">
        <w:rPr>
          <w:sz w:val="20"/>
          <w:szCs w:val="20"/>
        </w:rPr>
        <w:t xml:space="preserve"> </w:t>
      </w:r>
      <w:r w:rsidRPr="005D43A4">
        <w:rPr>
          <w:color w:val="548DD4" w:themeColor="text2" w:themeTint="99"/>
          <w:sz w:val="20"/>
          <w:szCs w:val="20"/>
        </w:rPr>
        <w:t>-Pablo Picasso</w:t>
      </w:r>
      <w:r w:rsidRPr="005D43A4">
        <w:rPr>
          <w:sz w:val="20"/>
          <w:szCs w:val="20"/>
        </w:rPr>
        <w:t xml:space="preserve"> </w:t>
      </w:r>
    </w:p>
    <w:p w:rsidR="00671D66" w:rsidRPr="005D43A4" w:rsidRDefault="00671D66" w:rsidP="00671D66">
      <w:pPr>
        <w:spacing w:before="60"/>
        <w:rPr>
          <w:sz w:val="20"/>
          <w:szCs w:val="20"/>
        </w:rPr>
      </w:pPr>
      <w:r w:rsidRPr="005D43A4">
        <w:rPr>
          <w:sz w:val="20"/>
          <w:szCs w:val="20"/>
        </w:rPr>
        <w:t xml:space="preserve">___The first problem for all of us, men and women, is not to learn, but to unlearn. </w:t>
      </w:r>
    </w:p>
    <w:p w:rsidR="00671D66" w:rsidRPr="005D43A4" w:rsidRDefault="00671D66" w:rsidP="00671D66">
      <w:pPr>
        <w:spacing w:before="60"/>
        <w:rPr>
          <w:sz w:val="20"/>
          <w:szCs w:val="20"/>
        </w:rPr>
      </w:pPr>
      <w:r w:rsidRPr="005D43A4">
        <w:rPr>
          <w:color w:val="548DD4" w:themeColor="text2" w:themeTint="99"/>
          <w:sz w:val="20"/>
          <w:szCs w:val="20"/>
        </w:rPr>
        <w:t>-Gloria Steinem</w:t>
      </w:r>
      <w:r w:rsidRPr="005D43A4">
        <w:rPr>
          <w:sz w:val="20"/>
          <w:szCs w:val="20"/>
        </w:rPr>
        <w:t xml:space="preserve"> </w:t>
      </w:r>
    </w:p>
    <w:p w:rsidR="00671D66" w:rsidRPr="005D43A4" w:rsidRDefault="00671D66" w:rsidP="00671D66">
      <w:pPr>
        <w:spacing w:before="60"/>
        <w:rPr>
          <w:sz w:val="20"/>
          <w:szCs w:val="20"/>
        </w:rPr>
      </w:pPr>
      <w:r w:rsidRPr="005D43A4">
        <w:rPr>
          <w:sz w:val="20"/>
          <w:szCs w:val="20"/>
        </w:rPr>
        <w:t xml:space="preserve">___No problem can be solved from the same consciousness that created it. We must learn to see the world anew. </w:t>
      </w:r>
    </w:p>
    <w:p w:rsidR="00671D66" w:rsidRPr="005D43A4" w:rsidRDefault="00671D66" w:rsidP="00671D66">
      <w:pPr>
        <w:spacing w:before="60"/>
        <w:rPr>
          <w:sz w:val="20"/>
          <w:szCs w:val="20"/>
        </w:rPr>
      </w:pPr>
      <w:r w:rsidRPr="005D43A4">
        <w:rPr>
          <w:color w:val="548DD4" w:themeColor="text2" w:themeTint="99"/>
          <w:sz w:val="20"/>
          <w:szCs w:val="20"/>
        </w:rPr>
        <w:t>-Albert Einstein</w:t>
      </w:r>
      <w:r w:rsidRPr="005D43A4">
        <w:rPr>
          <w:sz w:val="20"/>
          <w:szCs w:val="20"/>
        </w:rPr>
        <w:t xml:space="preserve"> </w:t>
      </w:r>
    </w:p>
    <w:p w:rsidR="00671D66" w:rsidRPr="005D43A4" w:rsidRDefault="00671D66" w:rsidP="00671D66">
      <w:pPr>
        <w:spacing w:before="60"/>
        <w:rPr>
          <w:sz w:val="20"/>
          <w:szCs w:val="20"/>
        </w:rPr>
      </w:pPr>
      <w:r w:rsidRPr="005D43A4">
        <w:rPr>
          <w:sz w:val="20"/>
          <w:szCs w:val="20"/>
        </w:rPr>
        <w:t xml:space="preserve">___Caution is the eldest child of wisdom. </w:t>
      </w:r>
    </w:p>
    <w:p w:rsidR="00671D66" w:rsidRPr="005D43A4" w:rsidRDefault="00671D66" w:rsidP="00671D66">
      <w:pPr>
        <w:spacing w:before="60"/>
        <w:rPr>
          <w:sz w:val="20"/>
          <w:szCs w:val="20"/>
        </w:rPr>
      </w:pPr>
      <w:r w:rsidRPr="005D43A4">
        <w:rPr>
          <w:color w:val="548DD4" w:themeColor="text2" w:themeTint="99"/>
          <w:sz w:val="20"/>
          <w:szCs w:val="20"/>
        </w:rPr>
        <w:t>-Victor Hugo</w:t>
      </w:r>
      <w:r w:rsidRPr="005D43A4">
        <w:rPr>
          <w:sz w:val="20"/>
          <w:szCs w:val="20"/>
        </w:rPr>
        <w:t xml:space="preserve"> </w:t>
      </w:r>
    </w:p>
    <w:p w:rsidR="00671D66" w:rsidRPr="005D43A4" w:rsidRDefault="00671D66" w:rsidP="00671D66">
      <w:pPr>
        <w:spacing w:before="60"/>
        <w:rPr>
          <w:sz w:val="20"/>
          <w:szCs w:val="20"/>
        </w:rPr>
      </w:pPr>
      <w:r w:rsidRPr="005D43A4">
        <w:rPr>
          <w:sz w:val="20"/>
          <w:szCs w:val="20"/>
        </w:rPr>
        <w:t xml:space="preserve">___Be patient toward all that is unsolved in your heart and try to love the questions themselves... Do not now seek the answers which cannot be given you because you would not be able to live them and the point is to live everything. Live the questions now. Perhaps you will then gradually, without noticing it, live along some distant day into the answer. </w:t>
      </w:r>
    </w:p>
    <w:p w:rsidR="00671D66" w:rsidRPr="005D43A4" w:rsidRDefault="00671D66" w:rsidP="00671D66">
      <w:pPr>
        <w:spacing w:before="60"/>
        <w:rPr>
          <w:sz w:val="20"/>
          <w:szCs w:val="20"/>
        </w:rPr>
      </w:pPr>
      <w:r w:rsidRPr="005D43A4">
        <w:rPr>
          <w:color w:val="548DD4" w:themeColor="text2" w:themeTint="99"/>
          <w:sz w:val="20"/>
          <w:szCs w:val="20"/>
        </w:rPr>
        <w:t>-Rainer Maria Rilke</w:t>
      </w:r>
      <w:r w:rsidRPr="005D43A4">
        <w:rPr>
          <w:sz w:val="20"/>
          <w:szCs w:val="20"/>
        </w:rPr>
        <w:t xml:space="preserve"> </w:t>
      </w:r>
    </w:p>
    <w:p w:rsidR="00671D66" w:rsidRDefault="00671D66" w:rsidP="00671D66">
      <w:pPr>
        <w:rPr>
          <w:rFonts w:ascii="Trebuchet MS" w:hAnsi="Trebuchet MS"/>
          <w:b/>
          <w:bCs/>
          <w:kern w:val="36"/>
          <w:sz w:val="28"/>
          <w:szCs w:val="28"/>
        </w:rPr>
      </w:pPr>
    </w:p>
    <w:p w:rsidR="00671D66" w:rsidRPr="00546578" w:rsidRDefault="00671D66" w:rsidP="00671D66">
      <w:pPr>
        <w:jc w:val="center"/>
        <w:rPr>
          <w:rFonts w:ascii="Trebuchet MS" w:hAnsi="Trebuchet MS"/>
          <w:b/>
          <w:bCs/>
          <w:kern w:val="36"/>
          <w:sz w:val="28"/>
          <w:szCs w:val="28"/>
        </w:rPr>
      </w:pPr>
    </w:p>
    <w:p w:rsidR="00671D66" w:rsidRPr="00546578" w:rsidRDefault="00671D66" w:rsidP="00671D66">
      <w:pPr>
        <w:rPr>
          <w:rFonts w:ascii="Trebuchet MS" w:hAnsi="Trebuchet MS"/>
          <w:b/>
          <w:bCs/>
          <w:kern w:val="36"/>
        </w:rPr>
      </w:pPr>
      <w:r w:rsidRPr="00546578">
        <w:rPr>
          <w:rFonts w:ascii="Trebuchet MS" w:hAnsi="Trebuchet MS"/>
          <w:b/>
          <w:bCs/>
          <w:kern w:val="36"/>
        </w:rPr>
        <w:t xml:space="preserve"> </w:t>
      </w:r>
    </w:p>
    <w:p w:rsidR="00671D66" w:rsidRDefault="00671D66" w:rsidP="00671D66">
      <w:pPr>
        <w:rPr>
          <w:color w:val="00B0F0"/>
          <w:sz w:val="28"/>
          <w:szCs w:val="28"/>
        </w:rPr>
      </w:pPr>
      <w:r w:rsidRPr="00F240FD">
        <w:rPr>
          <w:noProof/>
        </w:rPr>
        <w:lastRenderedPageBreak/>
        <w:pict>
          <v:shape id="_x0000_s1047" type="#_x0000_t202" style="position:absolute;margin-left:451.1pt;margin-top:102.6pt;width:82.3pt;height:69.55pt;z-index:251681792" fillcolor="#4f81bd [3204]" strokecolor="#f2f2f2 [3041]" strokeweight="3pt">
            <v:shadow on="t" type="perspective" color="#243f60 [1604]" opacity=".5" offset="1pt" offset2="-1pt"/>
            <v:textbox>
              <w:txbxContent>
                <w:p w:rsidR="00671D66" w:rsidRPr="00051A3F" w:rsidRDefault="00671D66" w:rsidP="00671D66">
                  <w:pPr>
                    <w:rPr>
                      <w:sz w:val="36"/>
                      <w:szCs w:val="36"/>
                    </w:rPr>
                  </w:pPr>
                </w:p>
              </w:txbxContent>
            </v:textbox>
          </v:shape>
        </w:pict>
      </w:r>
      <w:r w:rsidRPr="00F240FD">
        <w:rPr>
          <w:noProof/>
        </w:rPr>
        <w:pict>
          <v:group id="_x0000_s1060" style="position:absolute;margin-left:14.1pt;margin-top:-28.95pt;width:47.8pt;height:17.75pt;z-index:251686912" coordorigin="602,301" coordsize="956,355">
            <v:shape id="_x0000_s1061" type="#_x0000_t202" style="position:absolute;left:602;top:301;width:236;height:355">
              <v:textbox style="mso-next-textbox:#_x0000_s1061">
                <w:txbxContent>
                  <w:p w:rsidR="00671D66" w:rsidRPr="0024448F" w:rsidRDefault="00671D66" w:rsidP="00671D66"/>
                </w:txbxContent>
              </v:textbox>
            </v:shape>
            <v:shape id="_x0000_s1062" type="#_x0000_t202" style="position:absolute;left:846;top:301;width:236;height:355">
              <v:textbox style="mso-next-textbox:#_x0000_s1062">
                <w:txbxContent>
                  <w:p w:rsidR="00671D66" w:rsidRDefault="00671D66" w:rsidP="00671D66"/>
                </w:txbxContent>
              </v:textbox>
            </v:shape>
            <v:shape id="_x0000_s1063" type="#_x0000_t202" style="position:absolute;left:1086;top:301;width:236;height:355">
              <v:textbox style="mso-next-textbox:#_x0000_s1063">
                <w:txbxContent>
                  <w:p w:rsidR="00671D66" w:rsidRDefault="00671D66" w:rsidP="00671D66"/>
                </w:txbxContent>
              </v:textbox>
            </v:shape>
            <v:shape id="_x0000_s1064" type="#_x0000_t202" style="position:absolute;left:1322;top:301;width:236;height:355">
              <v:textbox style="mso-next-textbox:#_x0000_s1064">
                <w:txbxContent>
                  <w:p w:rsidR="00671D66" w:rsidRDefault="00671D66" w:rsidP="00671D66"/>
                </w:txbxContent>
              </v:textbox>
            </v:shape>
          </v:group>
        </w:pict>
      </w:r>
      <w:r w:rsidRPr="00F240FD">
        <w:rPr>
          <w:noProof/>
        </w:rPr>
        <w:pict>
          <v:shape id="_x0000_s1085" type="#_x0000_t202" style="position:absolute;margin-left:157.8pt;margin-top:-11.2pt;width:293.3pt;height:86pt;z-index:251692032">
            <v:textbox>
              <w:txbxContent>
                <w:p w:rsidR="00671D66" w:rsidRPr="00AE65DB" w:rsidRDefault="00671D66" w:rsidP="00671D66">
                  <w:pPr>
                    <w:spacing w:line="360" w:lineRule="auto"/>
                    <w:rPr>
                      <w:sz w:val="20"/>
                      <w:szCs w:val="20"/>
                    </w:rPr>
                  </w:pPr>
                  <w:r w:rsidRPr="00AE65DB">
                    <w:rPr>
                      <w:sz w:val="20"/>
                      <w:szCs w:val="20"/>
                    </w:rPr>
                    <w:t xml:space="preserve">This section is in large part thanks to information obtained from Kristen Fraley during her presentation “Incorporating Habits of the Mind” on June 23, 2010.  Information can also be obtained from the official website: </w:t>
                  </w:r>
                  <w:hyperlink r:id="rId9" w:history="1">
                    <w:r w:rsidRPr="00AE65DB">
                      <w:rPr>
                        <w:rStyle w:val="Hyperlink"/>
                        <w:sz w:val="20"/>
                        <w:szCs w:val="20"/>
                      </w:rPr>
                      <w:t>www.instituteforhabitsofmind.com</w:t>
                    </w:r>
                  </w:hyperlink>
                </w:p>
                <w:p w:rsidR="00671D66" w:rsidRDefault="00671D66" w:rsidP="00671D66"/>
              </w:txbxContent>
            </v:textbox>
          </v:shape>
        </w:pict>
      </w:r>
      <w:r w:rsidRPr="00F240FD">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position:absolute;margin-left:30.4pt;margin-top:56.95pt;width:53.55pt;height:172.8pt;rotation:90;z-index:251663360;mso-width-percent:400;mso-position-horizontal-relative:margin;mso-position-vertical-relative:page;mso-width-percent:400;mso-width-relative:margin;mso-height-relative:margin;v-text-anchor:middle" o:allowincell="f" filled="t" fillcolor="#1f497d [3215]" stroked="f" strokecolor="#5c83b4" strokeweight=".25pt">
            <v:shadow opacity=".5"/>
            <v:textbox style="mso-next-textbox:#_x0000_s1029;mso-fit-shape-to-text:t">
              <w:txbxContent>
                <w:p w:rsidR="00671D66" w:rsidRDefault="00671D66" w:rsidP="00671D66">
                  <w:pPr>
                    <w:spacing w:line="288" w:lineRule="auto"/>
                    <w:jc w:val="center"/>
                    <w:rPr>
                      <w:rFonts w:asciiTheme="majorHAnsi" w:eastAsiaTheme="majorEastAsia" w:hAnsiTheme="majorHAnsi" w:cstheme="majorBidi"/>
                      <w:i/>
                      <w:iCs/>
                      <w:color w:val="D3DFEE" w:themeColor="accent1" w:themeTint="3F"/>
                      <w:sz w:val="28"/>
                      <w:szCs w:val="28"/>
                    </w:rPr>
                  </w:pPr>
                  <w:r w:rsidRPr="007C49AD">
                    <w:rPr>
                      <w:rFonts w:ascii="Trebuchet MS" w:hAnsi="Trebuchet MS"/>
                      <w:b/>
                      <w:bCs/>
                      <w:kern w:val="36"/>
                    </w:rPr>
                    <w:t>H</w:t>
                  </w:r>
                  <w:r>
                    <w:rPr>
                      <w:rFonts w:ascii="Trebuchet MS" w:hAnsi="Trebuchet MS"/>
                      <w:b/>
                      <w:bCs/>
                      <w:kern w:val="36"/>
                    </w:rPr>
                    <w:t>.</w:t>
                  </w:r>
                  <w:r w:rsidRPr="007C49AD">
                    <w:rPr>
                      <w:rFonts w:ascii="Trebuchet MS" w:hAnsi="Trebuchet MS"/>
                      <w:b/>
                      <w:bCs/>
                      <w:kern w:val="36"/>
                    </w:rPr>
                    <w:t>O</w:t>
                  </w:r>
                  <w:r>
                    <w:rPr>
                      <w:rFonts w:ascii="Trebuchet MS" w:hAnsi="Trebuchet MS"/>
                      <w:b/>
                      <w:bCs/>
                      <w:kern w:val="36"/>
                    </w:rPr>
                    <w:t>.</w:t>
                  </w:r>
                  <w:r w:rsidRPr="007C49AD">
                    <w:rPr>
                      <w:rFonts w:ascii="Trebuchet MS" w:hAnsi="Trebuchet MS"/>
                      <w:b/>
                      <w:bCs/>
                      <w:kern w:val="36"/>
                    </w:rPr>
                    <w:t>M</w:t>
                  </w:r>
                  <w:r>
                    <w:rPr>
                      <w:rFonts w:ascii="Trebuchet MS" w:hAnsi="Trebuchet MS"/>
                      <w:b/>
                      <w:bCs/>
                      <w:kern w:val="36"/>
                    </w:rPr>
                    <w:t>.</w:t>
                  </w:r>
                  <w:r w:rsidRPr="007C49AD">
                    <w:rPr>
                      <w:rFonts w:ascii="Trebuchet MS" w:hAnsi="Trebuchet MS"/>
                      <w:b/>
                      <w:bCs/>
                      <w:kern w:val="36"/>
                      <w:sz w:val="44"/>
                      <w:szCs w:val="44"/>
                    </w:rPr>
                    <w:t xml:space="preserve"> OVERVIEW</w:t>
                  </w:r>
                </w:p>
              </w:txbxContent>
            </v:textbox>
            <w10:wrap type="square" anchorx="margin" anchory="page"/>
          </v:shape>
        </w:pict>
      </w:r>
      <w:r w:rsidRPr="00F240FD">
        <w:rPr>
          <w:noProof/>
        </w:rPr>
        <w:pict>
          <v:rect id="_x0000_s1028" style="position:absolute;margin-left:60.8pt;margin-top:146.8pt;width:480.3pt;height:523.55pt;flip:x;z-index:251662336;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8" inset="21.6pt,21.6pt,21.6pt,21.6pt">
              <w:txbxContent>
                <w:p w:rsidR="00671D66" w:rsidRPr="007C49AD" w:rsidRDefault="00671D66" w:rsidP="00671D66">
                  <w:pPr>
                    <w:jc w:val="center"/>
                    <w:rPr>
                      <w:color w:val="FFFFFF" w:themeColor="background1"/>
                      <w:sz w:val="36"/>
                      <w:szCs w:val="36"/>
                    </w:rPr>
                  </w:pPr>
                  <w:r w:rsidRPr="007C49AD">
                    <w:rPr>
                      <w:color w:val="FFFFFF" w:themeColor="background1"/>
                      <w:sz w:val="36"/>
                      <w:szCs w:val="36"/>
                    </w:rPr>
                    <w:t>The 16 Habits of Mind</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Persisting: I consistently stick to a task and am persistent.  I am focused.  I strive to reach my goal.</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Managing Impulsivity: I think before I act. I form a vision of the product, plan of action, or goal. I always consider consequences and alternatives. I remain calm, thoughtful and deliberate.</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Listening to Others with Understanding and Empathy: I spend a large amount of time listening.  I can accurately paraphrase another person’s idea.  I can detect emotional states in oral and body language. I understand diverse perspectives.</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Thinking Flexibly: I can change my mind, especially when I get additional information. I create and seek novel approaches to problems. I can generate alternatives and consider options because I can look at ideas in another way.</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Meta-cognition (thinking about your thinking): I have the ability to understand what I do know and what I don’t know.  I form mental questions as I search for information and meaning. I am able to reflect upon and evaluate my thoughts and feelings.  I am aware of my own actions and how my actions affect others.</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Striving for Accuracy: I strive for excellence in everything. I do without being a perfectionist. I am focused on accomplishing a task. I like producing exceptional work and being proud of my work.  I rework tasks to improve the final results. I always try my best and set high standards.</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Questioning and Problem Posing: I enjoy finding problems to solve. I ask myself questions to fill in the gaps between what I know and don’t know.  I make connections and can see relationships.  I like to pose high level questions and hypothetical problems to solve.  I have a questioning attitude. I can figure out what data is missing and create strategies to produce answers to problems.</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Applying Past Knowledge to New Situations:  I learn from previous experiences. I call upon my store of knowledge to solve new challenges. I can abstract meaning from one experience and apply it to a new situation. I like to use what I learn and transfer that knowledge beyond the situation in which it was experienced. I use what I learn.</w:t>
                  </w:r>
                </w:p>
              </w:txbxContent>
            </v:textbox>
            <w10:wrap type="square" anchorx="page" anchory="page"/>
          </v:rect>
        </w:pict>
      </w:r>
      <w:r>
        <w:rPr>
          <w:color w:val="00B0F0"/>
          <w:sz w:val="28"/>
          <w:szCs w:val="28"/>
        </w:rPr>
        <w:br w:type="page"/>
      </w:r>
      <w:r w:rsidRPr="00F240FD">
        <w:rPr>
          <w:noProof/>
        </w:rPr>
        <w:lastRenderedPageBreak/>
        <w:pict>
          <v:group id="_x0000_s1065" style="position:absolute;margin-left:30.4pt;margin-top:-22.25pt;width:47.8pt;height:17.75pt;z-index:251687936" coordorigin="602,301" coordsize="956,355">
            <v:shape id="_x0000_s1066" type="#_x0000_t202" style="position:absolute;left:602;top:301;width:236;height:355">
              <v:textbox style="mso-next-textbox:#_x0000_s1066">
                <w:txbxContent>
                  <w:p w:rsidR="00671D66" w:rsidRPr="0024448F" w:rsidRDefault="00671D66" w:rsidP="00671D66"/>
                </w:txbxContent>
              </v:textbox>
            </v:shape>
            <v:shape id="_x0000_s1067" type="#_x0000_t202" style="position:absolute;left:846;top:301;width:236;height:355">
              <v:textbox style="mso-next-textbox:#_x0000_s1067">
                <w:txbxContent>
                  <w:p w:rsidR="00671D66" w:rsidRDefault="00671D66" w:rsidP="00671D66"/>
                </w:txbxContent>
              </v:textbox>
            </v:shape>
            <v:shape id="_x0000_s1068" type="#_x0000_t202" style="position:absolute;left:1086;top:301;width:236;height:355">
              <v:textbox style="mso-next-textbox:#_x0000_s1068">
                <w:txbxContent>
                  <w:p w:rsidR="00671D66" w:rsidRDefault="00671D66" w:rsidP="00671D66"/>
                </w:txbxContent>
              </v:textbox>
            </v:shape>
            <v:shape id="_x0000_s1069" type="#_x0000_t202" style="position:absolute;left:1322;top:301;width:236;height:355">
              <v:textbox style="mso-next-textbox:#_x0000_s1069">
                <w:txbxContent>
                  <w:p w:rsidR="00671D66" w:rsidRDefault="00671D66" w:rsidP="00671D66"/>
                </w:txbxContent>
              </v:textbox>
            </v:shape>
          </v:group>
        </w:pict>
      </w:r>
      <w:r w:rsidRPr="00F240FD">
        <w:rPr>
          <w:noProof/>
        </w:rPr>
        <w:pict>
          <v:shape id="_x0000_s1048" type="#_x0000_t202" style="position:absolute;margin-left:467.4pt;margin-top:102.6pt;width:83.8pt;height:69.55pt;z-index:251682816" fillcolor="#4f81bd [3204]" strokecolor="#f2f2f2 [3041]" strokeweight="3pt">
            <v:shadow on="t" type="perspective" color="#243f60 [1604]" opacity=".5" offset="1pt" offset2="-1pt"/>
            <v:textbox>
              <w:txbxContent>
                <w:p w:rsidR="00671D66" w:rsidRPr="00B80B8C" w:rsidRDefault="00671D66" w:rsidP="00671D66">
                  <w:pPr>
                    <w:rPr>
                      <w:szCs w:val="36"/>
                    </w:rPr>
                  </w:pPr>
                </w:p>
              </w:txbxContent>
            </v:textbox>
          </v:shape>
        </w:pict>
      </w:r>
      <w:r w:rsidRPr="00F240FD">
        <w:rPr>
          <w:noProof/>
        </w:rPr>
        <w:pict>
          <v:shape id="_x0000_s1031" type="#_x0000_t202" style="position:absolute;margin-left:65.8pt;margin-top:656.7pt;width:491.6pt;height:69.5pt;z-index:251665408;mso-position-horizontal-relative:page;mso-position-vertical-relative:page;mso-width-relative:margin;v-text-anchor:middle" o:allowincell="f" filled="f" strokecolor="#622423 [1605]" strokeweight="6pt">
            <v:stroke linestyle="thickThin"/>
            <v:textbox style="mso-next-textbox:#_x0000_s1031" inset="10.8pt,7.2pt,10.8pt,7.2pt">
              <w:txbxContent>
                <w:p w:rsidR="00671D66" w:rsidRPr="00AD6769" w:rsidRDefault="00671D66" w:rsidP="00671D66">
                  <w:pPr>
                    <w:spacing w:line="360" w:lineRule="auto"/>
                    <w:jc w:val="center"/>
                    <w:rPr>
                      <w:rFonts w:ascii="Trebuchet MS" w:hAnsi="Trebuchet MS"/>
                      <w:b/>
                      <w:bCs/>
                      <w:kern w:val="36"/>
                    </w:rPr>
                  </w:pPr>
                  <w:r w:rsidRPr="00AD6769">
                    <w:rPr>
                      <w:rFonts w:ascii="Trebuchet MS" w:hAnsi="Trebuchet MS"/>
                      <w:b/>
                      <w:bCs/>
                      <w:kern w:val="36"/>
                    </w:rPr>
                    <w:t>A “Habit of Mind” means having a disposition toward behaving intelligently when confronted with problems, the answers to which are not immediately known.</w:t>
                  </w:r>
                </w:p>
                <w:p w:rsidR="00671D66" w:rsidRPr="00AD6769" w:rsidRDefault="00671D66" w:rsidP="00671D66">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Pr>
          <w:noProof/>
          <w:color w:val="00B0F0"/>
          <w:sz w:val="28"/>
          <w:szCs w:val="28"/>
          <w:lang w:eastAsia="zh-TW"/>
        </w:rPr>
        <w:pict>
          <v:rect id="_x0000_s1030" style="position:absolute;margin-left:73.25pt;margin-top:96.85pt;width:475.45pt;height:582.2pt;flip:x;z-index:251664384;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30" inset="21.6pt,21.6pt,21.6pt,21.6pt">
              <w:txbxContent>
                <w:p w:rsidR="00671D66" w:rsidRPr="00AD6769" w:rsidRDefault="00671D66" w:rsidP="00671D66">
                  <w:pPr>
                    <w:pStyle w:val="ListParagraph"/>
                    <w:spacing w:after="200" w:line="276" w:lineRule="auto"/>
                    <w:rPr>
                      <w:color w:val="FFFFFF" w:themeColor="background1"/>
                    </w:rPr>
                  </w:pPr>
                  <w:proofErr w:type="gramStart"/>
                  <w:r>
                    <w:rPr>
                      <w:color w:val="FFFFFF" w:themeColor="background1"/>
                    </w:rPr>
                    <w:t>9.</w:t>
                  </w:r>
                  <w:r w:rsidRPr="00AD6769">
                    <w:rPr>
                      <w:color w:val="FFFFFF" w:themeColor="background1"/>
                    </w:rPr>
                    <w:t>Thinking</w:t>
                  </w:r>
                  <w:proofErr w:type="gramEnd"/>
                  <w:r w:rsidRPr="00AD6769">
                    <w:rPr>
                      <w:color w:val="FFFFFF" w:themeColor="background1"/>
                    </w:rPr>
                    <w:t xml:space="preserve"> and Communicating with Clarity and Precision: I communicate accurately and eloquently in both written and oral form. I use precise language. I can define terms and I support my statements with explanations, reasoning, comparisons and evidence.</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Gathering Data through all Senses: I like to learn from hands-on experiences and observe the environment around me. I form mental images and engage in visual-spatial reasoning tasks. I take information in through my senses and solve problems through scenarios and role playing. I pay attention to the world around me. I like to gather data through all my senses.</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Creating, Imagining, and Innovating: I challenge myself to think of original, ingenious, and creative products, solutions and techniques. I like to look at alternative possibilities from many angles. I am open to constructive criticism. I start with a vision and work backwards.</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Responding with Wonderment and Awe: I enjoy figuring things out by myself. I challenge myself to be a lifelong learner. I am curious about the world around me. I have fun looking for problems to solve and I am passionate about learning. I find the world awesome, mysterious, and intriguing.</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 xml:space="preserve">Taking Responsible Risks: I take educated and responsible risks. I am not impulsive. I have an urge to go beyond established limits. I am challenged by the process or finding the answer.  I view setbacks as </w:t>
                  </w:r>
                  <w:proofErr w:type="gramStart"/>
                  <w:r w:rsidRPr="00AD6769">
                    <w:rPr>
                      <w:color w:val="FFFFFF" w:themeColor="background1"/>
                    </w:rPr>
                    <w:t>interesting.,</w:t>
                  </w:r>
                  <w:proofErr w:type="gramEnd"/>
                  <w:r w:rsidRPr="00AD6769">
                    <w:rPr>
                      <w:color w:val="FFFFFF" w:themeColor="background1"/>
                    </w:rPr>
                    <w:t xml:space="preserve"> challenging, and as an opportunity for growth.  I like to venture out and try new experiences. </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 xml:space="preserve">Finding </w:t>
                  </w:r>
                  <w:proofErr w:type="spellStart"/>
                  <w:r w:rsidRPr="00AD6769">
                    <w:rPr>
                      <w:color w:val="FFFFFF" w:themeColor="background1"/>
                    </w:rPr>
                    <w:t>Humour</w:t>
                  </w:r>
                  <w:proofErr w:type="spellEnd"/>
                  <w:r w:rsidRPr="00AD6769">
                    <w:rPr>
                      <w:color w:val="FFFFFF" w:themeColor="background1"/>
                    </w:rPr>
                    <w:t xml:space="preserve">:  I appreciate and understand </w:t>
                  </w:r>
                  <w:proofErr w:type="spellStart"/>
                  <w:r w:rsidRPr="00AD6769">
                    <w:rPr>
                      <w:color w:val="FFFFFF" w:themeColor="background1"/>
                    </w:rPr>
                    <w:t>humour</w:t>
                  </w:r>
                  <w:proofErr w:type="spellEnd"/>
                  <w:r w:rsidRPr="00AD6769">
                    <w:rPr>
                      <w:color w:val="FFFFFF" w:themeColor="background1"/>
                    </w:rPr>
                    <w:t xml:space="preserve">. I am able to laugh at myself. I have the ability to perceive situations from an original and interesting vantage point. I am verbally playful and I enjoy absurdity, irony and satire. People say I have a sense of </w:t>
                  </w:r>
                  <w:proofErr w:type="spellStart"/>
                  <w:r w:rsidRPr="00AD6769">
                    <w:rPr>
                      <w:color w:val="FFFFFF" w:themeColor="background1"/>
                    </w:rPr>
                    <w:t>humour</w:t>
                  </w:r>
                  <w:proofErr w:type="spellEnd"/>
                  <w:r w:rsidRPr="00AD6769">
                    <w:rPr>
                      <w:color w:val="FFFFFF" w:themeColor="background1"/>
                    </w:rPr>
                    <w:t xml:space="preserve">. I challenge myself to find the whimsical and unexpected. </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Thinking Interdependently: I am sensitive to the needs of others. I realize that many people working together on a team are more powerful intellectually and/or physically. I have a heightened ability to think in concert with others. I am a team player. I am able to work and learn from others.</w:t>
                  </w:r>
                </w:p>
                <w:p w:rsidR="00671D66" w:rsidRPr="00AD6769" w:rsidRDefault="00671D66" w:rsidP="00671D66">
                  <w:pPr>
                    <w:pStyle w:val="ListParagraph"/>
                    <w:numPr>
                      <w:ilvl w:val="0"/>
                      <w:numId w:val="1"/>
                    </w:numPr>
                    <w:spacing w:after="200" w:line="276" w:lineRule="auto"/>
                    <w:rPr>
                      <w:color w:val="FFFFFF" w:themeColor="background1"/>
                    </w:rPr>
                  </w:pPr>
                  <w:r w:rsidRPr="00AD6769">
                    <w:rPr>
                      <w:color w:val="FFFFFF" w:themeColor="background1"/>
                    </w:rPr>
                    <w:t>Remaining Open to Continuous Learning: I challenge myself to always be open to learning and be a lifelong learner. I constantly search for new and better ways and I enjoy exploring alternatives. I admit when I don’t know something and strive to learn. I view problems as valuable opportunities to learn. I have so much to learn.</w:t>
                  </w:r>
                </w:p>
                <w:p w:rsidR="00671D66" w:rsidRDefault="00671D66" w:rsidP="00671D66">
                  <w:pPr>
                    <w:rPr>
                      <w:color w:val="FFFFFF" w:themeColor="background1"/>
                      <w:sz w:val="18"/>
                      <w:szCs w:val="18"/>
                    </w:rPr>
                  </w:pPr>
                </w:p>
              </w:txbxContent>
            </v:textbox>
            <w10:wrap type="square" anchorx="page" anchory="page"/>
          </v:rect>
        </w:pict>
      </w:r>
      <w:r>
        <w:rPr>
          <w:color w:val="00B0F0"/>
          <w:sz w:val="28"/>
          <w:szCs w:val="28"/>
        </w:rPr>
        <w:br w:type="page"/>
      </w:r>
    </w:p>
    <w:p w:rsidR="00671D66" w:rsidRPr="003C371A" w:rsidRDefault="00671D66" w:rsidP="00671D66">
      <w:pPr>
        <w:jc w:val="center"/>
        <w:rPr>
          <w:color w:val="17365D" w:themeColor="text2" w:themeShade="BF"/>
          <w:sz w:val="32"/>
          <w:szCs w:val="32"/>
        </w:rPr>
      </w:pPr>
      <w:bookmarkStart w:id="2" w:name="RF2QuarterlyQuestions"/>
      <w:r w:rsidRPr="00F240FD">
        <w:rPr>
          <w:noProof/>
        </w:rPr>
        <w:lastRenderedPageBreak/>
        <w:pict>
          <v:group id="_x0000_s1070" style="position:absolute;left:0;text-align:left;margin-left:9.9pt;margin-top:-25.4pt;width:47.8pt;height:17.75pt;z-index:251688960" coordorigin="602,301" coordsize="956,355">
            <v:shape id="_x0000_s1071" type="#_x0000_t202" style="position:absolute;left:602;top:301;width:236;height:355">
              <v:textbox style="mso-next-textbox:#_x0000_s1071">
                <w:txbxContent>
                  <w:p w:rsidR="00671D66" w:rsidRPr="0024448F" w:rsidRDefault="00671D66" w:rsidP="00671D66"/>
                </w:txbxContent>
              </v:textbox>
            </v:shape>
            <v:shape id="_x0000_s1072" type="#_x0000_t202" style="position:absolute;left:846;top:301;width:236;height:355">
              <v:textbox style="mso-next-textbox:#_x0000_s1072">
                <w:txbxContent>
                  <w:p w:rsidR="00671D66" w:rsidRDefault="00671D66" w:rsidP="00671D66"/>
                </w:txbxContent>
              </v:textbox>
            </v:shape>
            <v:shape id="_x0000_s1073" type="#_x0000_t202" style="position:absolute;left:1086;top:301;width:236;height:355">
              <v:textbox style="mso-next-textbox:#_x0000_s1073">
                <w:txbxContent>
                  <w:p w:rsidR="00671D66" w:rsidRDefault="00671D66" w:rsidP="00671D66"/>
                </w:txbxContent>
              </v:textbox>
            </v:shape>
            <v:shape id="_x0000_s1074" type="#_x0000_t202" style="position:absolute;left:1322;top:301;width:236;height:355">
              <v:textbox style="mso-next-textbox:#_x0000_s1074">
                <w:txbxContent>
                  <w:p w:rsidR="00671D66" w:rsidRDefault="00671D66" w:rsidP="00671D66"/>
                </w:txbxContent>
              </v:textbox>
            </v:shape>
          </v:group>
        </w:pict>
      </w:r>
      <w:r w:rsidRPr="003C371A">
        <w:rPr>
          <w:color w:val="17365D" w:themeColor="text2" w:themeShade="BF"/>
          <w:sz w:val="32"/>
          <w:szCs w:val="32"/>
        </w:rPr>
        <w:t>Quarterly Questions</w:t>
      </w:r>
    </w:p>
    <w:bookmarkEnd w:id="2"/>
    <w:p w:rsidR="00671D66" w:rsidRPr="00F47718" w:rsidRDefault="00671D66" w:rsidP="00671D66">
      <w:pPr>
        <w:jc w:val="center"/>
        <w:rPr>
          <w:sz w:val="20"/>
          <w:szCs w:val="20"/>
        </w:rPr>
      </w:pPr>
      <w:r w:rsidRPr="00F47718">
        <w:rPr>
          <w:sz w:val="20"/>
          <w:szCs w:val="20"/>
        </w:rPr>
        <w:t>(You should do this assignment four times.)</w:t>
      </w:r>
    </w:p>
    <w:p w:rsidR="00671D66" w:rsidRPr="003C371A" w:rsidRDefault="00671D66" w:rsidP="00671D66">
      <w:pPr>
        <w:jc w:val="center"/>
        <w:rPr>
          <w:sz w:val="28"/>
          <w:szCs w:val="28"/>
        </w:rPr>
      </w:pPr>
      <w:r w:rsidRPr="00F47718">
        <w:rPr>
          <w:sz w:val="20"/>
          <w:szCs w:val="20"/>
        </w:rPr>
        <w:t>Circle or highlight the appropriate quarter in the brackets:</w:t>
      </w:r>
    </w:p>
    <w:p w:rsidR="00671D66" w:rsidRPr="003C371A" w:rsidRDefault="00671D66" w:rsidP="00671D66">
      <w:pPr>
        <w:jc w:val="center"/>
        <w:rPr>
          <w:sz w:val="28"/>
          <w:szCs w:val="28"/>
        </w:rPr>
      </w:pPr>
      <w:r w:rsidRPr="003C371A">
        <w:rPr>
          <w:sz w:val="28"/>
          <w:szCs w:val="28"/>
        </w:rPr>
        <w:t>(Quarter 1 / 2 / 3 /</w:t>
      </w:r>
      <w:proofErr w:type="gramStart"/>
      <w:r w:rsidRPr="003C371A">
        <w:rPr>
          <w:sz w:val="28"/>
          <w:szCs w:val="28"/>
        </w:rPr>
        <w:t>4 )</w:t>
      </w:r>
      <w:proofErr w:type="gramEnd"/>
    </w:p>
    <w:p w:rsidR="00671D66" w:rsidRPr="003C371A" w:rsidRDefault="00671D66" w:rsidP="00671D66">
      <w:pPr>
        <w:rPr>
          <w:sz w:val="28"/>
          <w:szCs w:val="28"/>
        </w:rPr>
      </w:pPr>
    </w:p>
    <w:p w:rsidR="00671D66" w:rsidRPr="00F47718" w:rsidRDefault="00671D66" w:rsidP="00671D66">
      <w:pPr>
        <w:pStyle w:val="ListParagraph"/>
        <w:numPr>
          <w:ilvl w:val="2"/>
          <w:numId w:val="2"/>
        </w:numPr>
      </w:pPr>
      <w:r w:rsidRPr="00F47718">
        <w:t>What have you learned in Global Connections and how will you use it in your life?</w:t>
      </w:r>
    </w:p>
    <w:p w:rsidR="00671D66" w:rsidRPr="00F47718" w:rsidRDefault="00671D66" w:rsidP="00671D66"/>
    <w:p w:rsidR="00671D66" w:rsidRPr="00F47718" w:rsidRDefault="00671D66" w:rsidP="00671D66"/>
    <w:p w:rsidR="00671D66" w:rsidRDefault="00671D66" w:rsidP="00671D66"/>
    <w:p w:rsidR="00671D66" w:rsidRDefault="00671D66" w:rsidP="00671D66"/>
    <w:p w:rsidR="00671D66" w:rsidRPr="00F47718" w:rsidRDefault="00671D66" w:rsidP="00671D66"/>
    <w:p w:rsidR="00671D66" w:rsidRPr="00F47718" w:rsidRDefault="00671D66" w:rsidP="00671D66">
      <w:pPr>
        <w:pStyle w:val="ListParagraph"/>
        <w:numPr>
          <w:ilvl w:val="2"/>
          <w:numId w:val="2"/>
        </w:numPr>
      </w:pPr>
      <w:r w:rsidRPr="00F47718">
        <w:t>What advice will you give the rising seniors regarding this class?</w:t>
      </w:r>
    </w:p>
    <w:p w:rsidR="00671D66" w:rsidRPr="00F47718" w:rsidRDefault="00671D66" w:rsidP="00671D66"/>
    <w:p w:rsidR="00671D66" w:rsidRPr="00F47718" w:rsidRDefault="00671D66" w:rsidP="00671D66">
      <w:pPr>
        <w:pStyle w:val="ListParagraph"/>
        <w:ind w:left="1440"/>
      </w:pPr>
    </w:p>
    <w:p w:rsidR="00671D66" w:rsidRPr="00F47718" w:rsidRDefault="00671D66" w:rsidP="00671D66">
      <w:pPr>
        <w:pStyle w:val="ListParagraph"/>
        <w:ind w:left="1440"/>
      </w:pPr>
    </w:p>
    <w:p w:rsidR="00671D66" w:rsidRPr="00F47718" w:rsidRDefault="00671D66" w:rsidP="00671D66">
      <w:r>
        <w:rPr>
          <w:noProof/>
        </w:rPr>
        <w:pict>
          <v:shape id="_x0000_s1049" type="#_x0000_t202" style="position:absolute;margin-left:421.45pt;margin-top:2.8pt;width:104.25pt;height:69.5pt;z-index:251683840" fillcolor="#4f81bd [3204]" strokecolor="#f2f2f2 [3041]" strokeweight="3pt">
            <v:shadow on="t" type="perspective" color="#243f60 [1604]" opacity=".5" offset="1pt" offset2="-1pt"/>
            <v:textbox>
              <w:txbxContent>
                <w:p w:rsidR="00671D66" w:rsidRPr="00051A3F" w:rsidRDefault="00671D66" w:rsidP="00671D66">
                  <w:pPr>
                    <w:rPr>
                      <w:sz w:val="44"/>
                      <w:szCs w:val="44"/>
                    </w:rPr>
                  </w:pPr>
                  <w:r>
                    <w:rPr>
                      <w:sz w:val="44"/>
                      <w:szCs w:val="44"/>
                    </w:rPr>
                    <w:t>RF2</w:t>
                  </w:r>
                </w:p>
              </w:txbxContent>
            </v:textbox>
          </v:shape>
        </w:pict>
      </w:r>
    </w:p>
    <w:p w:rsidR="00671D66" w:rsidRDefault="00671D66" w:rsidP="00671D66">
      <w:pPr>
        <w:pStyle w:val="ListParagraph"/>
        <w:ind w:left="1440"/>
      </w:pPr>
    </w:p>
    <w:p w:rsidR="00671D66" w:rsidRDefault="00671D66" w:rsidP="00671D66">
      <w:pPr>
        <w:pStyle w:val="ListParagraph"/>
        <w:ind w:left="1440"/>
      </w:pPr>
    </w:p>
    <w:p w:rsidR="00671D66" w:rsidRPr="00F47718" w:rsidRDefault="00671D66" w:rsidP="00671D66">
      <w:pPr>
        <w:pStyle w:val="ListParagraph"/>
        <w:ind w:left="1440"/>
      </w:pPr>
    </w:p>
    <w:p w:rsidR="00671D66" w:rsidRPr="00F47718" w:rsidRDefault="00671D66" w:rsidP="00671D66">
      <w:pPr>
        <w:pStyle w:val="ListParagraph"/>
        <w:numPr>
          <w:ilvl w:val="2"/>
          <w:numId w:val="2"/>
        </w:numPr>
      </w:pPr>
      <w:r w:rsidRPr="00F47718">
        <w:t>How has this class helped you stretch your comfort zone?</w:t>
      </w:r>
    </w:p>
    <w:p w:rsidR="00671D66" w:rsidRPr="00F47718" w:rsidRDefault="00671D66" w:rsidP="00671D66"/>
    <w:p w:rsidR="00671D66" w:rsidRPr="00F47718" w:rsidRDefault="00671D66" w:rsidP="00671D66">
      <w:pPr>
        <w:pStyle w:val="ListParagraph"/>
        <w:ind w:left="1440"/>
      </w:pPr>
    </w:p>
    <w:p w:rsidR="00671D66" w:rsidRPr="00F47718" w:rsidRDefault="00671D66" w:rsidP="00671D66"/>
    <w:p w:rsidR="00671D66" w:rsidRDefault="00671D66" w:rsidP="00671D66">
      <w:pPr>
        <w:pStyle w:val="ListParagraph"/>
        <w:ind w:left="1440"/>
      </w:pPr>
    </w:p>
    <w:p w:rsidR="00671D66" w:rsidRDefault="00671D66" w:rsidP="00671D66">
      <w:pPr>
        <w:pStyle w:val="ListParagraph"/>
        <w:ind w:left="1440"/>
      </w:pPr>
    </w:p>
    <w:p w:rsidR="00671D66" w:rsidRPr="00F47718" w:rsidRDefault="00671D66" w:rsidP="00671D66">
      <w:pPr>
        <w:pStyle w:val="ListParagraph"/>
        <w:ind w:left="1440"/>
      </w:pPr>
    </w:p>
    <w:p w:rsidR="00671D66" w:rsidRPr="00F47718" w:rsidRDefault="00671D66" w:rsidP="00671D66">
      <w:pPr>
        <w:pStyle w:val="ListParagraph"/>
        <w:numPr>
          <w:ilvl w:val="2"/>
          <w:numId w:val="2"/>
        </w:numPr>
      </w:pPr>
      <w:r w:rsidRPr="00F47718">
        <w:t>Over the course of your time in the academy, what are the strongest elements that have assisted you in your growth? (These are the Pluses)</w:t>
      </w:r>
    </w:p>
    <w:p w:rsidR="00671D66" w:rsidRPr="00F47718" w:rsidRDefault="00671D66" w:rsidP="00671D66">
      <w:pPr>
        <w:pStyle w:val="ListParagraph"/>
        <w:ind w:left="1440"/>
      </w:pPr>
    </w:p>
    <w:p w:rsidR="00671D66" w:rsidRPr="00F47718" w:rsidRDefault="00671D66" w:rsidP="00671D66">
      <w:pPr>
        <w:pStyle w:val="ListParagraph"/>
        <w:ind w:left="1440"/>
      </w:pPr>
    </w:p>
    <w:p w:rsidR="00671D66" w:rsidRPr="00F47718" w:rsidRDefault="00671D66" w:rsidP="00671D66">
      <w:pPr>
        <w:pStyle w:val="ListParagraph"/>
        <w:ind w:left="1440"/>
      </w:pPr>
    </w:p>
    <w:p w:rsidR="00671D66" w:rsidRDefault="00671D66" w:rsidP="00671D66"/>
    <w:p w:rsidR="00671D66" w:rsidRDefault="00671D66" w:rsidP="00671D66"/>
    <w:p w:rsidR="00671D66" w:rsidRPr="00F47718" w:rsidRDefault="00671D66" w:rsidP="00671D66"/>
    <w:p w:rsidR="00671D66" w:rsidRPr="00F47718" w:rsidRDefault="00671D66" w:rsidP="00671D66">
      <w:pPr>
        <w:pStyle w:val="ListParagraph"/>
        <w:numPr>
          <w:ilvl w:val="2"/>
          <w:numId w:val="2"/>
        </w:numPr>
      </w:pPr>
      <w:r w:rsidRPr="00F47718">
        <w:t>Over the course of your time in the academy, what are some changes you feel would have helped you?  (These are the Deltas)</w:t>
      </w:r>
    </w:p>
    <w:p w:rsidR="00671D66" w:rsidRPr="00F47718" w:rsidRDefault="00671D66" w:rsidP="00671D66"/>
    <w:p w:rsidR="00671D66" w:rsidRPr="00F47718" w:rsidRDefault="00671D66" w:rsidP="00671D66">
      <w:pPr>
        <w:pStyle w:val="ListParagraph"/>
        <w:ind w:left="1440"/>
      </w:pPr>
    </w:p>
    <w:p w:rsidR="00671D66" w:rsidRPr="00F47718" w:rsidRDefault="00671D66" w:rsidP="00671D66">
      <w:pPr>
        <w:pStyle w:val="ListParagraph"/>
        <w:ind w:left="1440"/>
      </w:pPr>
    </w:p>
    <w:p w:rsidR="00671D66" w:rsidRDefault="00671D66" w:rsidP="00671D66"/>
    <w:p w:rsidR="00671D66" w:rsidRDefault="00671D66" w:rsidP="00671D66"/>
    <w:p w:rsidR="00671D66" w:rsidRPr="00F47718" w:rsidRDefault="00671D66" w:rsidP="00671D66"/>
    <w:p w:rsidR="00671D66" w:rsidRPr="00F47718" w:rsidRDefault="00671D66" w:rsidP="00671D66">
      <w:pPr>
        <w:pStyle w:val="ListParagraph"/>
        <w:numPr>
          <w:ilvl w:val="2"/>
          <w:numId w:val="2"/>
        </w:numPr>
      </w:pPr>
      <w:r w:rsidRPr="00F47718">
        <w:t xml:space="preserve">What suggestions would you make to the administration regarding these changes? (These are the practical steps to achieve the Deltas) </w:t>
      </w:r>
    </w:p>
    <w:p w:rsidR="00671D66" w:rsidRDefault="00671D66" w:rsidP="00671D66">
      <w:pPr>
        <w:rPr>
          <w:color w:val="00B0F0"/>
          <w:sz w:val="28"/>
          <w:szCs w:val="28"/>
        </w:rPr>
      </w:pPr>
      <w:r>
        <w:rPr>
          <w:color w:val="00B0F0"/>
          <w:sz w:val="28"/>
          <w:szCs w:val="28"/>
        </w:rPr>
        <w:br w:type="page"/>
      </w:r>
    </w:p>
    <w:p w:rsidR="00671D66" w:rsidRPr="003C371A" w:rsidRDefault="00671D66" w:rsidP="00671D66">
      <w:pPr>
        <w:pStyle w:val="ListParagraph"/>
        <w:ind w:left="1440"/>
        <w:jc w:val="center"/>
        <w:rPr>
          <w:color w:val="17365D" w:themeColor="text2" w:themeShade="BF"/>
          <w:sz w:val="32"/>
          <w:szCs w:val="32"/>
        </w:rPr>
      </w:pPr>
      <w:bookmarkStart w:id="3" w:name="RF3LegacyAssignment"/>
      <w:r>
        <w:rPr>
          <w:noProof/>
          <w:color w:val="17365D" w:themeColor="text2" w:themeShade="BF"/>
          <w:sz w:val="32"/>
          <w:szCs w:val="32"/>
        </w:rPr>
        <w:lastRenderedPageBreak/>
        <w:pict>
          <v:group id="_x0000_s1075" style="position:absolute;left:0;text-align:left;margin-left:78.2pt;margin-top:-35.9pt;width:47.8pt;height:17.75pt;z-index:251689984" coordorigin="602,301" coordsize="956,355">
            <v:shape id="_x0000_s1076" type="#_x0000_t202" style="position:absolute;left:602;top:301;width:236;height:355">
              <v:textbox style="mso-next-textbox:#_x0000_s1076">
                <w:txbxContent>
                  <w:p w:rsidR="00671D66" w:rsidRPr="0024448F" w:rsidRDefault="00671D66" w:rsidP="00671D66"/>
                </w:txbxContent>
              </v:textbox>
            </v:shape>
            <v:shape id="_x0000_s1077" type="#_x0000_t202" style="position:absolute;left:846;top:301;width:236;height:355">
              <v:textbox style="mso-next-textbox:#_x0000_s1077">
                <w:txbxContent>
                  <w:p w:rsidR="00671D66" w:rsidRDefault="00671D66" w:rsidP="00671D66"/>
                </w:txbxContent>
              </v:textbox>
            </v:shape>
            <v:shape id="_x0000_s1078" type="#_x0000_t202" style="position:absolute;left:1086;top:301;width:236;height:355">
              <v:textbox style="mso-next-textbox:#_x0000_s1078">
                <w:txbxContent>
                  <w:p w:rsidR="00671D66" w:rsidRDefault="00671D66" w:rsidP="00671D66"/>
                </w:txbxContent>
              </v:textbox>
            </v:shape>
            <v:shape id="_x0000_s1079" type="#_x0000_t202" style="position:absolute;left:1322;top:301;width:236;height:355">
              <v:textbox style="mso-next-textbox:#_x0000_s1079">
                <w:txbxContent>
                  <w:p w:rsidR="00671D66" w:rsidRDefault="00671D66" w:rsidP="00671D66"/>
                </w:txbxContent>
              </v:textbox>
            </v:shape>
          </v:group>
        </w:pict>
      </w:r>
      <w:r w:rsidRPr="003C371A">
        <w:rPr>
          <w:color w:val="17365D" w:themeColor="text2" w:themeShade="BF"/>
          <w:sz w:val="32"/>
          <w:szCs w:val="32"/>
        </w:rPr>
        <w:t>Legacy Assignment</w:t>
      </w:r>
    </w:p>
    <w:bookmarkEnd w:id="3"/>
    <w:p w:rsidR="00671D66" w:rsidRPr="003C371A" w:rsidRDefault="00671D66" w:rsidP="00671D66">
      <w:pPr>
        <w:pStyle w:val="ListParagraph"/>
        <w:ind w:left="1440"/>
      </w:pPr>
    </w:p>
    <w:p w:rsidR="00671D66" w:rsidRDefault="00671D66" w:rsidP="00671D66">
      <w:pPr>
        <w:pStyle w:val="ListParagraph"/>
        <w:ind w:left="1440"/>
      </w:pPr>
      <w:r w:rsidRPr="003C371A">
        <w:t xml:space="preserve">As you know from your first days in this class, the legacy assignment connects the student alumni with the future students and allows for the rooting of a senior project tradition that can be passed on from one generation to the next. This is a way in which the projects can continue full circle.  This is why information on the Legacy Assignment is place both in the proposal stage (the start), and the Reflection stage (the end).  </w:t>
      </w:r>
    </w:p>
    <w:p w:rsidR="00671D66" w:rsidRPr="003C371A" w:rsidRDefault="00671D66" w:rsidP="00671D66">
      <w:pPr>
        <w:pStyle w:val="ListParagraph"/>
        <w:ind w:left="1440"/>
      </w:pPr>
      <w:r w:rsidRPr="003C371A">
        <w:t>It reminds us that the end of one thing is the start of another.</w:t>
      </w:r>
    </w:p>
    <w:p w:rsidR="00671D66" w:rsidRPr="003C371A" w:rsidRDefault="00671D66" w:rsidP="00671D66">
      <w:pPr>
        <w:pStyle w:val="ListParagraph"/>
        <w:ind w:left="1440"/>
      </w:pPr>
    </w:p>
    <w:p w:rsidR="00671D66" w:rsidRPr="003C371A" w:rsidRDefault="00671D66" w:rsidP="00671D66">
      <w:pPr>
        <w:pStyle w:val="ListParagraph"/>
        <w:ind w:left="1440"/>
      </w:pPr>
      <w:r w:rsidRPr="003C371A">
        <w:t>Some students have given Legacies solely based on the crite</w:t>
      </w:r>
      <w:r>
        <w:t>ria established</w:t>
      </w:r>
      <w:r w:rsidRPr="003C371A">
        <w:t>,</w:t>
      </w:r>
      <w:r>
        <w:t xml:space="preserve"> </w:t>
      </w:r>
      <w:r w:rsidRPr="003C371A">
        <w:t>others used the Legacy Assignment as an opportunity to reflect and pass on that reflection to the future generations.</w:t>
      </w:r>
    </w:p>
    <w:p w:rsidR="00671D66" w:rsidRPr="003C371A" w:rsidRDefault="00671D66" w:rsidP="00671D66">
      <w:pPr>
        <w:pStyle w:val="ListParagraph"/>
        <w:ind w:left="1440"/>
      </w:pPr>
    </w:p>
    <w:p w:rsidR="00671D66" w:rsidRPr="003C371A" w:rsidRDefault="00671D66" w:rsidP="00671D66">
      <w:pPr>
        <w:pStyle w:val="ListParagraph"/>
        <w:ind w:left="1440"/>
      </w:pPr>
      <w:r w:rsidRPr="003C371A">
        <w:t>Use this space to consider if you wish to take this route, and leave a legacy that is more than just a list of instructions, but reflection on what those practical steps mean in the larger realm of the universe.</w:t>
      </w:r>
    </w:p>
    <w:p w:rsidR="00671D66" w:rsidRDefault="00671D66" w:rsidP="00671D66">
      <w:pPr>
        <w:pStyle w:val="ListParagraph"/>
        <w:ind w:left="1440"/>
        <w:rPr>
          <w:color w:val="00B0F0"/>
        </w:rPr>
      </w:pPr>
      <w:r w:rsidRPr="00F240FD">
        <w:rPr>
          <w:noProof/>
        </w:rPr>
        <w:pict>
          <v:shape id="_x0000_s1089" type="#_x0000_t202" style="position:absolute;left:0;text-align:left;margin-left:435.15pt;margin-top:154.15pt;width:96.8pt;height:67.05pt;z-index:251696128" fillcolor="#4f81bd [3204]" strokecolor="#f2f2f2 [3041]" strokeweight="3pt">
            <v:shadow on="t" type="perspective" color="#243f60 [1604]" opacity=".5" offset="1pt" offset2="-1pt"/>
            <v:textbox>
              <w:txbxContent>
                <w:p w:rsidR="00671D66" w:rsidRPr="006E6585" w:rsidRDefault="00671D66" w:rsidP="00671D66">
                  <w:pPr>
                    <w:rPr>
                      <w:sz w:val="44"/>
                      <w:szCs w:val="44"/>
                    </w:rPr>
                  </w:pPr>
                  <w:r w:rsidRPr="006E6585">
                    <w:rPr>
                      <w:sz w:val="44"/>
                      <w:szCs w:val="44"/>
                    </w:rPr>
                    <w:t>RF3</w:t>
                  </w:r>
                </w:p>
              </w:txbxContent>
            </v:textbox>
          </v:shape>
        </w:pict>
      </w:r>
    </w:p>
    <w:p w:rsidR="00671D66" w:rsidRPr="00190068" w:rsidRDefault="00671D66" w:rsidP="00671D66">
      <w:pPr>
        <w:pStyle w:val="ListParagraph"/>
        <w:ind w:left="1440"/>
        <w:rPr>
          <w:color w:val="00B0F0"/>
        </w:rPr>
      </w:pPr>
    </w:p>
    <w:p w:rsidR="00671D66" w:rsidRDefault="00671D66" w:rsidP="00671D66">
      <w:pPr>
        <w:rPr>
          <w:color w:val="00B0F0"/>
          <w:sz w:val="28"/>
          <w:szCs w:val="28"/>
        </w:rPr>
      </w:pPr>
      <w:r>
        <w:rPr>
          <w:noProof/>
          <w:color w:val="00B0F0"/>
          <w:sz w:val="28"/>
          <w:szCs w:val="28"/>
        </w:rPr>
        <w:pict>
          <v:shape id="_x0000_s1088" type="#_x0000_t186" style="position:absolute;margin-left:54.4pt;margin-top:177.4pt;width:310.45pt;height:488.25pt;rotation:-90;z-index:251695104;mso-position-horizontal-relative:margin;mso-position-vertical-relative:margin" o:allowincell="f" filled="t" strokecolor="#82acd0" strokeweight="1.25pt">
            <v:shadow opacity=".5"/>
            <v:textbox style="mso-next-textbox:#_x0000_s1088" inset="21.6pt,,21.6pt">
              <w:txbxContent>
                <w:p w:rsidR="00671D66" w:rsidRDefault="00671D66" w:rsidP="00671D66">
                  <w:pPr>
                    <w:jc w:val="center"/>
                    <w:rPr>
                      <w:rFonts w:asciiTheme="majorHAnsi" w:eastAsiaTheme="majorEastAsia" w:hAnsiTheme="majorHAnsi" w:cstheme="majorBidi"/>
                      <w:color w:val="B3CC82" w:themeColor="accent3" w:themeTint="BF"/>
                      <w:sz w:val="32"/>
                      <w:szCs w:val="32"/>
                    </w:rPr>
                  </w:pPr>
                </w:p>
              </w:txbxContent>
            </v:textbox>
            <w10:wrap type="square" anchorx="margin" anchory="margin"/>
          </v:shape>
        </w:pict>
      </w:r>
      <w:r>
        <w:rPr>
          <w:color w:val="00B0F0"/>
          <w:sz w:val="28"/>
          <w:szCs w:val="28"/>
        </w:rPr>
        <w:br w:type="page"/>
      </w:r>
    </w:p>
    <w:p w:rsidR="00671D66" w:rsidRDefault="00671D66" w:rsidP="00671D66">
      <w:pPr>
        <w:pStyle w:val="ListParagraph"/>
        <w:ind w:left="1440"/>
        <w:jc w:val="center"/>
        <w:rPr>
          <w:color w:val="00B0F0"/>
          <w:sz w:val="32"/>
          <w:szCs w:val="32"/>
        </w:rPr>
      </w:pPr>
      <w:r>
        <w:rPr>
          <w:noProof/>
          <w:color w:val="00B0F0"/>
          <w:sz w:val="32"/>
          <w:szCs w:val="32"/>
        </w:rPr>
        <w:lastRenderedPageBreak/>
        <w:pict>
          <v:group id="_x0000_s1102" style="position:absolute;left:0;text-align:left;margin-left:35.45pt;margin-top:-14pt;width:47.8pt;height:17.75pt;z-index:251705344" coordorigin="602,301" coordsize="956,355">
            <v:shape id="_x0000_s1103" type="#_x0000_t202" style="position:absolute;left:602;top:301;width:236;height:355">
              <v:textbox style="mso-next-textbox:#_x0000_s1103">
                <w:txbxContent>
                  <w:p w:rsidR="00671D66" w:rsidRPr="0024448F" w:rsidRDefault="00671D66" w:rsidP="00671D66"/>
                </w:txbxContent>
              </v:textbox>
            </v:shape>
            <v:shape id="_x0000_s1104" type="#_x0000_t202" style="position:absolute;left:846;top:301;width:236;height:355">
              <v:textbox style="mso-next-textbox:#_x0000_s1104">
                <w:txbxContent>
                  <w:p w:rsidR="00671D66" w:rsidRDefault="00671D66" w:rsidP="00671D66"/>
                </w:txbxContent>
              </v:textbox>
            </v:shape>
            <v:shape id="_x0000_s1105" type="#_x0000_t202" style="position:absolute;left:1086;top:301;width:236;height:355">
              <v:textbox style="mso-next-textbox:#_x0000_s1105">
                <w:txbxContent>
                  <w:p w:rsidR="00671D66" w:rsidRDefault="00671D66" w:rsidP="00671D66"/>
                </w:txbxContent>
              </v:textbox>
            </v:shape>
            <v:shape id="_x0000_s1106" type="#_x0000_t202" style="position:absolute;left:1322;top:301;width:236;height:355">
              <v:textbox style="mso-next-textbox:#_x0000_s1106">
                <w:txbxContent>
                  <w:p w:rsidR="00671D66" w:rsidRDefault="00671D66" w:rsidP="00671D66"/>
                </w:txbxContent>
              </v:textbox>
            </v:shape>
          </v:group>
        </w:pict>
      </w:r>
      <w:r>
        <w:rPr>
          <w:color w:val="00B0F0"/>
          <w:sz w:val="32"/>
          <w:szCs w:val="32"/>
        </w:rPr>
        <w:t>Junior Days</w:t>
      </w:r>
    </w:p>
    <w:p w:rsidR="00671D66" w:rsidRDefault="00671D66" w:rsidP="00671D66">
      <w:pPr>
        <w:pStyle w:val="ListParagraph"/>
        <w:ind w:left="1440"/>
        <w:jc w:val="center"/>
      </w:pPr>
      <w:r w:rsidRPr="00F240FD">
        <w:rPr>
          <w:noProof/>
          <w:sz w:val="32"/>
          <w:szCs w:val="32"/>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90" type="#_x0000_t96" style="position:absolute;left:0;text-align:left;margin-left:194.2pt;margin-top:435.15pt;width:64.4pt;height:111.75pt;z-index:251697152"/>
        </w:pict>
      </w:r>
      <w:r w:rsidRPr="00F240FD">
        <w:rPr>
          <w:noProof/>
          <w:sz w:val="32"/>
          <w:szCs w:val="3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96" type="#_x0000_t106" style="position:absolute;left:0;text-align:left;margin-left:299.7pt;margin-top:359.35pt;width:141.5pt;height:187.55pt;flip:y;z-index:251703296" adj="-2893,9875">
            <v:textbox>
              <w:txbxContent>
                <w:p w:rsidR="00671D66" w:rsidRDefault="00671D66" w:rsidP="00671D66"/>
              </w:txbxContent>
            </v:textbox>
          </v:shape>
        </w:pict>
      </w:r>
      <w:r>
        <w:rPr>
          <w:noProof/>
        </w:rPr>
        <w:pict>
          <v:shape id="_x0000_s1095" type="#_x0000_t106" style="position:absolute;left:0;text-align:left;margin-left:217.65pt;margin-top:95.25pt;width:223.55pt;height:322.1pt;flip:x;z-index:251702272" adj="16764,20426">
            <v:textbox>
              <w:txbxContent>
                <w:p w:rsidR="00671D66" w:rsidRDefault="00671D66" w:rsidP="00671D66"/>
              </w:txbxContent>
            </v:textbox>
          </v:shape>
        </w:pict>
      </w:r>
      <w:r>
        <w:rPr>
          <w:noProof/>
        </w:rPr>
        <w:pict>
          <v:shape id="_x0000_s1094" type="#_x0000_t106" style="position:absolute;left:0;text-align:left;margin-left:-30.65pt;margin-top:65.6pt;width:274.1pt;height:322.1pt;flip:x;z-index:251701248" adj="3104,21063">
            <v:textbox>
              <w:txbxContent>
                <w:p w:rsidR="00671D66" w:rsidRDefault="00671D66" w:rsidP="00671D66"/>
              </w:txbxContent>
            </v:textbox>
          </v:shape>
        </w:pict>
      </w:r>
      <w:r>
        <w:rPr>
          <w:noProof/>
        </w:rPr>
        <w:pict>
          <v:shape id="_x0000_s1093" type="#_x0000_t106" style="position:absolute;left:0;text-align:left;margin-left:.95pt;margin-top:344.75pt;width:170.5pt;height:187.55pt;flip:x y;z-index:251700224" adj="-2211,10319">
            <v:textbox>
              <w:txbxContent>
                <w:p w:rsidR="00671D66" w:rsidRDefault="00671D66" w:rsidP="00671D66"/>
              </w:txbxContent>
            </v:textbox>
          </v:shape>
        </w:pict>
      </w:r>
      <w:r w:rsidRPr="00E67F78">
        <w:t xml:space="preserve">Students will no doubt remember when they came into class as juniors to listen to advice from seniors and ask questions about the upcoming year.  Here is your chance to pass on your advice.  </w:t>
      </w:r>
    </w:p>
    <w:p w:rsidR="00671D66" w:rsidRDefault="00671D66" w:rsidP="00671D66">
      <w:pPr>
        <w:pStyle w:val="ListParagraph"/>
        <w:ind w:left="1440"/>
        <w:jc w:val="center"/>
      </w:pPr>
      <w:r w:rsidRPr="00E67F78">
        <w:t>Share your thoughts here….and be nice.</w:t>
      </w:r>
    </w:p>
    <w:p w:rsidR="00671D66" w:rsidRDefault="00671D66" w:rsidP="00671D66">
      <w:r w:rsidRPr="00F240FD">
        <w:rPr>
          <w:noProof/>
          <w:color w:val="00B0F0"/>
          <w:sz w:val="32"/>
          <w:szCs w:val="32"/>
        </w:rPr>
        <w:pict>
          <v:shape id="_x0000_s1092" type="#_x0000_t202" style="position:absolute;margin-left:453.4pt;margin-top:332.5pt;width:83.5pt;height:67.05pt;z-index:251699200" fillcolor="#4f81bd [3204]" strokecolor="#f2f2f2 [3041]" strokeweight="3pt">
            <v:shadow on="t" type="perspective" color="#243f60 [1604]" opacity=".5" offset="1pt" offset2="-1pt"/>
            <v:textbox>
              <w:txbxContent>
                <w:p w:rsidR="00671D66" w:rsidRPr="006E6585" w:rsidRDefault="00671D66" w:rsidP="00671D66">
                  <w:pPr>
                    <w:rPr>
                      <w:sz w:val="44"/>
                      <w:szCs w:val="44"/>
                    </w:rPr>
                  </w:pPr>
                </w:p>
              </w:txbxContent>
            </v:textbox>
          </v:shape>
        </w:pict>
      </w:r>
      <w:r>
        <w:br w:type="page"/>
      </w:r>
    </w:p>
    <w:p w:rsidR="00671D66" w:rsidRDefault="00671D66" w:rsidP="00671D66">
      <w:pPr>
        <w:pStyle w:val="ListParagraph"/>
        <w:ind w:left="1440"/>
        <w:jc w:val="center"/>
        <w:rPr>
          <w:color w:val="00B0F0"/>
          <w:sz w:val="32"/>
          <w:szCs w:val="32"/>
        </w:rPr>
      </w:pPr>
      <w:r>
        <w:rPr>
          <w:noProof/>
          <w:color w:val="00B0F0"/>
          <w:sz w:val="32"/>
          <w:szCs w:val="32"/>
        </w:rPr>
        <w:lastRenderedPageBreak/>
        <w:pict>
          <v:group id="_x0000_s1121" style="position:absolute;left:0;text-align:left;margin-left:47.45pt;margin-top:-31.5pt;width:47.8pt;height:17.75pt;z-index:251720704" coordorigin="602,301" coordsize="956,355">
            <v:shape id="_x0000_s1122" type="#_x0000_t202" style="position:absolute;left:602;top:301;width:236;height:355">
              <v:textbox style="mso-next-textbox:#_x0000_s1122">
                <w:txbxContent>
                  <w:p w:rsidR="00671D66" w:rsidRPr="0024448F" w:rsidRDefault="00671D66" w:rsidP="00671D66"/>
                </w:txbxContent>
              </v:textbox>
            </v:shape>
            <v:shape id="_x0000_s1123" type="#_x0000_t202" style="position:absolute;left:846;top:301;width:236;height:355">
              <v:textbox style="mso-next-textbox:#_x0000_s1123">
                <w:txbxContent>
                  <w:p w:rsidR="00671D66" w:rsidRDefault="00671D66" w:rsidP="00671D66"/>
                </w:txbxContent>
              </v:textbox>
            </v:shape>
            <v:shape id="_x0000_s1124" type="#_x0000_t202" style="position:absolute;left:1086;top:301;width:236;height:355">
              <v:textbox style="mso-next-textbox:#_x0000_s1124">
                <w:txbxContent>
                  <w:p w:rsidR="00671D66" w:rsidRDefault="00671D66" w:rsidP="00671D66"/>
                </w:txbxContent>
              </v:textbox>
            </v:shape>
            <v:shape id="_x0000_s1125" type="#_x0000_t202" style="position:absolute;left:1322;top:301;width:236;height:355">
              <v:textbox style="mso-next-textbox:#_x0000_s1125">
                <w:txbxContent>
                  <w:p w:rsidR="00671D66" w:rsidRDefault="00671D66" w:rsidP="00671D66"/>
                </w:txbxContent>
              </v:textbox>
            </v:shape>
          </v:group>
        </w:pict>
      </w:r>
      <w:r>
        <w:rPr>
          <w:color w:val="00B0F0"/>
          <w:sz w:val="32"/>
          <w:szCs w:val="32"/>
        </w:rPr>
        <w:t>Junior Preliminary Sign Up</w:t>
      </w:r>
    </w:p>
    <w:p w:rsidR="00671D66" w:rsidRDefault="00671D66" w:rsidP="00671D66">
      <w:pPr>
        <w:pStyle w:val="ListParagraph"/>
        <w:ind w:left="1440"/>
        <w:jc w:val="center"/>
        <w:rPr>
          <w:color w:val="00B0F0"/>
          <w:sz w:val="32"/>
          <w:szCs w:val="32"/>
        </w:rPr>
      </w:pPr>
      <w:r>
        <w:rPr>
          <w:noProof/>
          <w:color w:val="00B0F0"/>
          <w:sz w:val="32"/>
          <w:szCs w:val="3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19" type="#_x0000_t63" style="position:absolute;left:0;text-align:left;margin-left:-15.75pt;margin-top:1.85pt;width:332.25pt;height:207.75pt;flip:x;z-index:251718656" adj="5048,22166">
            <v:textbox>
              <w:txbxContent>
                <w:p w:rsidR="00671D66" w:rsidRPr="00A354DC" w:rsidRDefault="00671D66" w:rsidP="00671D66">
                  <w:pPr>
                    <w:rPr>
                      <w:sz w:val="18"/>
                      <w:szCs w:val="18"/>
                    </w:rPr>
                  </w:pPr>
                  <w:r>
                    <w:rPr>
                      <w:sz w:val="18"/>
                      <w:szCs w:val="18"/>
                    </w:rPr>
                    <w:t>Research and Project Idea</w:t>
                  </w:r>
                </w:p>
              </w:txbxContent>
            </v:textbox>
          </v:shape>
        </w:pict>
      </w:r>
    </w:p>
    <w:p w:rsidR="00671D66" w:rsidRDefault="00671D66" w:rsidP="00671D66">
      <w:pPr>
        <w:pStyle w:val="ListParagraph"/>
        <w:ind w:left="1440"/>
        <w:rPr>
          <w:color w:val="00B0F0"/>
          <w:sz w:val="32"/>
          <w:szCs w:val="32"/>
        </w:rPr>
      </w:pPr>
      <w:r>
        <w:rPr>
          <w:noProof/>
          <w:color w:val="00B0F0"/>
          <w:sz w:val="32"/>
          <w:szCs w:val="32"/>
        </w:rPr>
        <w:pict>
          <v:shape id="_x0000_s1120" type="#_x0000_t63" style="position:absolute;left:0;text-align:left;margin-left:270pt;margin-top:.7pt;width:184.5pt;height:3in;z-index:251719680" adj="-18,20185">
            <v:textbox>
              <w:txbxContent>
                <w:p w:rsidR="00671D66" w:rsidRPr="00A354DC" w:rsidRDefault="00671D66" w:rsidP="00671D66">
                  <w:pPr>
                    <w:rPr>
                      <w:sz w:val="18"/>
                      <w:szCs w:val="18"/>
                    </w:rPr>
                  </w:pPr>
                  <w:r>
                    <w:rPr>
                      <w:sz w:val="18"/>
                      <w:szCs w:val="18"/>
                    </w:rPr>
                    <w:t>Cohort Information</w:t>
                  </w:r>
                </w:p>
              </w:txbxContent>
            </v:textbox>
          </v:shape>
        </w:pict>
      </w:r>
    </w:p>
    <w:tbl>
      <w:tblPr>
        <w:tblStyle w:val="TableGrid"/>
        <w:tblpPr w:leftFromText="180" w:rightFromText="180" w:vertAnchor="text" w:horzAnchor="margin" w:tblpXSpec="center" w:tblpY="8821"/>
        <w:tblW w:w="0" w:type="auto"/>
        <w:tblLook w:val="04A0"/>
      </w:tblPr>
      <w:tblGrid>
        <w:gridCol w:w="4248"/>
        <w:gridCol w:w="2160"/>
        <w:gridCol w:w="810"/>
      </w:tblGrid>
      <w:tr w:rsidR="00671D66" w:rsidTr="00C16FE8">
        <w:tc>
          <w:tcPr>
            <w:tcW w:w="4248" w:type="dxa"/>
          </w:tcPr>
          <w:p w:rsidR="00671D66" w:rsidRPr="00793ECC" w:rsidRDefault="00671D66" w:rsidP="00C16FE8">
            <w:pPr>
              <w:pStyle w:val="ListParagraph"/>
              <w:ind w:left="0"/>
              <w:rPr>
                <w:color w:val="00B0F0"/>
                <w:sz w:val="18"/>
                <w:szCs w:val="18"/>
              </w:rPr>
            </w:pPr>
            <w:r w:rsidRPr="00793ECC">
              <w:rPr>
                <w:color w:val="00B0F0"/>
                <w:sz w:val="18"/>
                <w:szCs w:val="18"/>
              </w:rPr>
              <w:t>Name</w:t>
            </w:r>
            <w:r>
              <w:rPr>
                <w:color w:val="00B0F0"/>
                <w:sz w:val="18"/>
                <w:szCs w:val="18"/>
              </w:rPr>
              <w:t xml:space="preserve"> /Contact Info</w:t>
            </w:r>
          </w:p>
        </w:tc>
        <w:tc>
          <w:tcPr>
            <w:tcW w:w="2160" w:type="dxa"/>
          </w:tcPr>
          <w:p w:rsidR="00671D66" w:rsidRPr="00793ECC" w:rsidRDefault="00671D66" w:rsidP="00C16FE8">
            <w:pPr>
              <w:pStyle w:val="ListParagraph"/>
              <w:ind w:left="0"/>
              <w:rPr>
                <w:color w:val="00B0F0"/>
                <w:sz w:val="18"/>
                <w:szCs w:val="18"/>
              </w:rPr>
            </w:pPr>
            <w:r>
              <w:rPr>
                <w:color w:val="00B0F0"/>
                <w:sz w:val="18"/>
                <w:szCs w:val="18"/>
              </w:rPr>
              <w:t xml:space="preserve">General </w:t>
            </w:r>
            <w:r w:rsidRPr="00793ECC">
              <w:rPr>
                <w:color w:val="00B0F0"/>
                <w:sz w:val="18"/>
                <w:szCs w:val="18"/>
              </w:rPr>
              <w:t>Interest</w:t>
            </w:r>
          </w:p>
        </w:tc>
        <w:tc>
          <w:tcPr>
            <w:tcW w:w="810" w:type="dxa"/>
          </w:tcPr>
          <w:p w:rsidR="00671D66" w:rsidRPr="00793ECC" w:rsidRDefault="00671D66" w:rsidP="00C16FE8">
            <w:pPr>
              <w:pStyle w:val="ListParagraph"/>
              <w:ind w:left="0"/>
              <w:rPr>
                <w:color w:val="00B0F0"/>
                <w:sz w:val="18"/>
                <w:szCs w:val="18"/>
              </w:rPr>
            </w:pPr>
            <w:r w:rsidRPr="00793ECC">
              <w:rPr>
                <w:color w:val="00B0F0"/>
                <w:sz w:val="18"/>
                <w:szCs w:val="18"/>
              </w:rPr>
              <w:t>Ability to Assist</w:t>
            </w:r>
          </w:p>
        </w:tc>
      </w:tr>
      <w:tr w:rsidR="00671D66" w:rsidTr="00C16FE8">
        <w:tc>
          <w:tcPr>
            <w:tcW w:w="4248" w:type="dxa"/>
          </w:tcPr>
          <w:p w:rsidR="00671D66" w:rsidRDefault="00671D66" w:rsidP="00C16FE8">
            <w:pPr>
              <w:pStyle w:val="ListParagraph"/>
              <w:ind w:left="0"/>
              <w:rPr>
                <w:color w:val="00B0F0"/>
                <w:sz w:val="32"/>
                <w:szCs w:val="32"/>
              </w:rPr>
            </w:pPr>
          </w:p>
        </w:tc>
        <w:tc>
          <w:tcPr>
            <w:tcW w:w="2160" w:type="dxa"/>
          </w:tcPr>
          <w:p w:rsidR="00671D66" w:rsidRDefault="00671D66" w:rsidP="00C16FE8">
            <w:pPr>
              <w:pStyle w:val="ListParagraph"/>
              <w:ind w:left="0"/>
              <w:rPr>
                <w:color w:val="00B0F0"/>
                <w:sz w:val="32"/>
                <w:szCs w:val="32"/>
              </w:rPr>
            </w:pPr>
          </w:p>
        </w:tc>
        <w:tc>
          <w:tcPr>
            <w:tcW w:w="810" w:type="dxa"/>
          </w:tcPr>
          <w:p w:rsidR="00671D66" w:rsidRDefault="00671D66" w:rsidP="00C16FE8">
            <w:pPr>
              <w:pStyle w:val="ListParagraph"/>
              <w:ind w:left="0"/>
              <w:rPr>
                <w:color w:val="00B0F0"/>
                <w:sz w:val="32"/>
                <w:szCs w:val="32"/>
              </w:rPr>
            </w:pPr>
          </w:p>
        </w:tc>
      </w:tr>
      <w:tr w:rsidR="00671D66" w:rsidTr="00C16FE8">
        <w:tc>
          <w:tcPr>
            <w:tcW w:w="4248" w:type="dxa"/>
          </w:tcPr>
          <w:p w:rsidR="00671D66" w:rsidRDefault="00671D66" w:rsidP="00C16FE8">
            <w:pPr>
              <w:pStyle w:val="ListParagraph"/>
              <w:ind w:left="0"/>
              <w:rPr>
                <w:color w:val="00B0F0"/>
                <w:sz w:val="32"/>
                <w:szCs w:val="32"/>
              </w:rPr>
            </w:pPr>
          </w:p>
        </w:tc>
        <w:tc>
          <w:tcPr>
            <w:tcW w:w="2160" w:type="dxa"/>
          </w:tcPr>
          <w:p w:rsidR="00671D66" w:rsidRDefault="00671D66" w:rsidP="00C16FE8">
            <w:pPr>
              <w:pStyle w:val="ListParagraph"/>
              <w:ind w:left="0"/>
              <w:rPr>
                <w:color w:val="00B0F0"/>
                <w:sz w:val="32"/>
                <w:szCs w:val="32"/>
              </w:rPr>
            </w:pPr>
          </w:p>
        </w:tc>
        <w:tc>
          <w:tcPr>
            <w:tcW w:w="810" w:type="dxa"/>
          </w:tcPr>
          <w:p w:rsidR="00671D66" w:rsidRDefault="00671D66" w:rsidP="00C16FE8">
            <w:pPr>
              <w:pStyle w:val="ListParagraph"/>
              <w:ind w:left="0"/>
              <w:rPr>
                <w:color w:val="00B0F0"/>
                <w:sz w:val="32"/>
                <w:szCs w:val="32"/>
              </w:rPr>
            </w:pPr>
          </w:p>
        </w:tc>
      </w:tr>
      <w:tr w:rsidR="00671D66" w:rsidTr="00C16FE8">
        <w:tc>
          <w:tcPr>
            <w:tcW w:w="4248" w:type="dxa"/>
          </w:tcPr>
          <w:p w:rsidR="00671D66" w:rsidRDefault="00671D66" w:rsidP="00C16FE8">
            <w:pPr>
              <w:pStyle w:val="ListParagraph"/>
              <w:ind w:left="0"/>
              <w:rPr>
                <w:color w:val="00B0F0"/>
                <w:sz w:val="32"/>
                <w:szCs w:val="32"/>
              </w:rPr>
            </w:pPr>
          </w:p>
        </w:tc>
        <w:tc>
          <w:tcPr>
            <w:tcW w:w="2160" w:type="dxa"/>
          </w:tcPr>
          <w:p w:rsidR="00671D66" w:rsidRDefault="00671D66" w:rsidP="00C16FE8">
            <w:pPr>
              <w:pStyle w:val="ListParagraph"/>
              <w:ind w:left="0"/>
              <w:rPr>
                <w:color w:val="00B0F0"/>
                <w:sz w:val="32"/>
                <w:szCs w:val="32"/>
              </w:rPr>
            </w:pPr>
          </w:p>
        </w:tc>
        <w:tc>
          <w:tcPr>
            <w:tcW w:w="810" w:type="dxa"/>
          </w:tcPr>
          <w:p w:rsidR="00671D66" w:rsidRDefault="00671D66" w:rsidP="00C16FE8">
            <w:pPr>
              <w:pStyle w:val="ListParagraph"/>
              <w:ind w:left="0"/>
              <w:rPr>
                <w:color w:val="00B0F0"/>
                <w:sz w:val="32"/>
                <w:szCs w:val="32"/>
              </w:rPr>
            </w:pPr>
          </w:p>
        </w:tc>
      </w:tr>
      <w:tr w:rsidR="00671D66" w:rsidTr="00C16FE8">
        <w:tc>
          <w:tcPr>
            <w:tcW w:w="4248" w:type="dxa"/>
          </w:tcPr>
          <w:p w:rsidR="00671D66" w:rsidRDefault="00671D66" w:rsidP="00C16FE8">
            <w:pPr>
              <w:pStyle w:val="ListParagraph"/>
              <w:ind w:left="0"/>
              <w:rPr>
                <w:color w:val="00B0F0"/>
                <w:sz w:val="32"/>
                <w:szCs w:val="32"/>
              </w:rPr>
            </w:pPr>
          </w:p>
        </w:tc>
        <w:tc>
          <w:tcPr>
            <w:tcW w:w="2160" w:type="dxa"/>
          </w:tcPr>
          <w:p w:rsidR="00671D66" w:rsidRDefault="00671D66" w:rsidP="00C16FE8">
            <w:pPr>
              <w:pStyle w:val="ListParagraph"/>
              <w:ind w:left="0"/>
              <w:rPr>
                <w:color w:val="00B0F0"/>
                <w:sz w:val="32"/>
                <w:szCs w:val="32"/>
              </w:rPr>
            </w:pPr>
          </w:p>
        </w:tc>
        <w:tc>
          <w:tcPr>
            <w:tcW w:w="810" w:type="dxa"/>
          </w:tcPr>
          <w:p w:rsidR="00671D66" w:rsidRDefault="00671D66" w:rsidP="00C16FE8">
            <w:pPr>
              <w:pStyle w:val="ListParagraph"/>
              <w:ind w:left="0"/>
              <w:rPr>
                <w:color w:val="00B0F0"/>
                <w:sz w:val="32"/>
                <w:szCs w:val="32"/>
              </w:rPr>
            </w:pPr>
          </w:p>
        </w:tc>
      </w:tr>
      <w:tr w:rsidR="00671D66" w:rsidTr="00C16FE8">
        <w:tc>
          <w:tcPr>
            <w:tcW w:w="4248" w:type="dxa"/>
          </w:tcPr>
          <w:p w:rsidR="00671D66" w:rsidRDefault="00671D66" w:rsidP="00C16FE8">
            <w:pPr>
              <w:pStyle w:val="ListParagraph"/>
              <w:ind w:left="0"/>
              <w:rPr>
                <w:color w:val="00B0F0"/>
                <w:sz w:val="32"/>
                <w:szCs w:val="32"/>
              </w:rPr>
            </w:pPr>
          </w:p>
        </w:tc>
        <w:tc>
          <w:tcPr>
            <w:tcW w:w="2160" w:type="dxa"/>
          </w:tcPr>
          <w:p w:rsidR="00671D66" w:rsidRDefault="00671D66" w:rsidP="00C16FE8">
            <w:pPr>
              <w:pStyle w:val="ListParagraph"/>
              <w:ind w:left="0"/>
              <w:rPr>
                <w:color w:val="00B0F0"/>
                <w:sz w:val="32"/>
                <w:szCs w:val="32"/>
              </w:rPr>
            </w:pPr>
          </w:p>
        </w:tc>
        <w:tc>
          <w:tcPr>
            <w:tcW w:w="810" w:type="dxa"/>
          </w:tcPr>
          <w:p w:rsidR="00671D66" w:rsidRDefault="00671D66" w:rsidP="00C16FE8">
            <w:pPr>
              <w:pStyle w:val="ListParagraph"/>
              <w:ind w:left="0"/>
              <w:rPr>
                <w:color w:val="00B0F0"/>
                <w:sz w:val="32"/>
                <w:szCs w:val="32"/>
              </w:rPr>
            </w:pPr>
          </w:p>
        </w:tc>
      </w:tr>
    </w:tbl>
    <w:p w:rsidR="00671D66" w:rsidRDefault="00671D66" w:rsidP="00671D66">
      <w:pPr>
        <w:pStyle w:val="ListParagraph"/>
        <w:ind w:left="1440"/>
        <w:rPr>
          <w:color w:val="00B0F0"/>
          <w:sz w:val="32"/>
          <w:szCs w:val="32"/>
        </w:rPr>
      </w:pPr>
      <w:r>
        <w:rPr>
          <w:noProof/>
          <w:color w:val="00B0F0"/>
          <w:sz w:val="32"/>
          <w:szCs w:val="32"/>
        </w:rPr>
        <w:pict>
          <v:shapetype id="_x0000_t32" coordsize="21600,21600" o:spt="32" o:oned="t" path="m,l21600,21600e" filled="f">
            <v:path arrowok="t" fillok="f" o:connecttype="none"/>
            <o:lock v:ext="edit" shapetype="t"/>
          </v:shapetype>
          <v:shape id="_x0000_s1142" type="#_x0000_t32" style="position:absolute;left:0;text-align:left;margin-left:237.7pt;margin-top:267.3pt;width:1.25pt;height:36.75pt;z-index:251734016;mso-position-horizontal-relative:text;mso-position-vertical-relative:text" o:connectortype="straight"/>
        </w:pict>
      </w:r>
      <w:r>
        <w:rPr>
          <w:noProof/>
          <w:color w:val="00B0F0"/>
          <w:sz w:val="32"/>
          <w:szCs w:val="32"/>
        </w:rPr>
        <w:pict>
          <v:shape id="_x0000_s1141" type="#_x0000_t202" style="position:absolute;left:0;text-align:left;margin-left:439.35pt;margin-top:362.9pt;width:92.6pt;height:67.05pt;z-index:251732992;mso-position-horizontal-relative:text;mso-position-vertical-relative:text" fillcolor="#4f81bd [3204]" strokecolor="#f2f2f2 [3041]" strokeweight="3pt">
            <v:shadow on="t" type="perspective" color="#243f60 [1604]" opacity=".5" offset="1pt" offset2="-1pt"/>
            <v:textbox>
              <w:txbxContent>
                <w:p w:rsidR="00671D66" w:rsidRPr="006E6585" w:rsidRDefault="00671D66" w:rsidP="00671D66">
                  <w:pPr>
                    <w:rPr>
                      <w:sz w:val="44"/>
                      <w:szCs w:val="44"/>
                    </w:rPr>
                  </w:pPr>
                </w:p>
              </w:txbxContent>
            </v:textbox>
          </v:shape>
        </w:pict>
      </w:r>
      <w:r>
        <w:rPr>
          <w:noProof/>
          <w:color w:val="00B0F0"/>
          <w:sz w:val="32"/>
          <w:szCs w:val="32"/>
        </w:rPr>
        <w:pict>
          <v:shape id="_x0000_s1118" type="#_x0000_t63" style="position:absolute;left:0;text-align:left;margin-left:3pt;margin-top:156.3pt;width:168pt;height:185.25pt;flip:x;z-index:251717632;mso-position-horizontal-relative:text;mso-position-vertical-relative:text" adj="-2302,8354">
            <v:textbox>
              <w:txbxContent>
                <w:p w:rsidR="00671D66" w:rsidRPr="00A354DC" w:rsidRDefault="00671D66" w:rsidP="00671D66">
                  <w:pPr>
                    <w:rPr>
                      <w:sz w:val="18"/>
                      <w:szCs w:val="18"/>
                    </w:rPr>
                  </w:pPr>
                  <w:r>
                    <w:rPr>
                      <w:sz w:val="18"/>
                      <w:szCs w:val="18"/>
                    </w:rPr>
                    <w:t>Need for Assistance</w:t>
                  </w:r>
                </w:p>
              </w:txbxContent>
            </v:textbox>
          </v:shape>
        </w:pict>
      </w:r>
      <w:r>
        <w:rPr>
          <w:noProof/>
          <w:color w:val="00B0F0"/>
          <w:sz w:val="32"/>
          <w:szCs w:val="32"/>
        </w:rPr>
        <w:pict>
          <v:shape id="_x0000_s1107" type="#_x0000_t96" style="position:absolute;left:0;text-align:left;margin-left:185.25pt;margin-top:172.8pt;width:110.25pt;height:94.5pt;z-index:251706368;mso-position-horizontal-relative:text;mso-position-vertical-relative:text"/>
        </w:pict>
      </w:r>
      <w:r>
        <w:rPr>
          <w:noProof/>
          <w:color w:val="00B0F0"/>
          <w:sz w:val="32"/>
          <w:szCs w:val="32"/>
        </w:rPr>
        <w:pict>
          <v:shape id="_x0000_s1117" type="#_x0000_t202" style="position:absolute;left:0;text-align:left;margin-left:214.5pt;margin-top:309.3pt;width:207.75pt;height:117pt;z-index:251716608;mso-position-horizontal-relative:text;mso-position-vertical-relative:text" strokecolor="#c00000" strokeweight="6pt">
            <v:textbox>
              <w:txbxContent>
                <w:p w:rsidR="00671D66" w:rsidRDefault="00671D66" w:rsidP="00671D66">
                  <w:r>
                    <w:t>Hello My Name Is:</w:t>
                  </w:r>
                </w:p>
                <w:p w:rsidR="00671D66" w:rsidRDefault="00671D66" w:rsidP="00671D66"/>
                <w:p w:rsidR="00671D66" w:rsidRDefault="00671D66" w:rsidP="00671D66"/>
                <w:p w:rsidR="00671D66" w:rsidRDefault="00671D66" w:rsidP="00671D66"/>
                <w:p w:rsidR="00671D66" w:rsidRDefault="00671D66" w:rsidP="00671D66">
                  <w:r>
                    <w:t>Contact</w:t>
                  </w:r>
                </w:p>
              </w:txbxContent>
            </v:textbox>
          </v:shape>
        </w:pict>
      </w:r>
      <w:r>
        <w:rPr>
          <w:noProof/>
          <w:color w:val="00B0F0"/>
          <w:sz w:val="32"/>
          <w:szCs w:val="32"/>
        </w:rPr>
        <w:pict>
          <v:shape id="_x0000_s1116" type="#_x0000_t63" style="position:absolute;left:0;text-align:left;margin-left:22.5pt;margin-top:160.05pt;width:140.25pt;height:2in;flip:y;z-index:251715584;mso-position-horizontal-relative:text;mso-position-vertical-relative:text" adj="24687,14520" fillcolor="black [3200]" strokecolor="#f2f2f2 [3041]" strokeweight="3pt">
            <v:shadow on="t" type="perspective" color="#7f7f7f [1601]" opacity=".5" offset="1pt" offset2="-1pt"/>
            <v:textbox>
              <w:txbxContent>
                <w:p w:rsidR="00671D66" w:rsidRDefault="00671D66" w:rsidP="00671D66">
                  <w:r>
                    <w:t>If it’s too easy, they won’t learn anything.  I have their best interest at heart!</w:t>
                  </w:r>
                </w:p>
              </w:txbxContent>
            </v:textbox>
          </v:shape>
        </w:pict>
      </w:r>
      <w:r>
        <w:rPr>
          <w:noProof/>
          <w:color w:val="00B0F0"/>
          <w:sz w:val="32"/>
          <w:szCs w:val="32"/>
        </w:rPr>
        <w:pict>
          <v:shape id="_x0000_s1110" type="#_x0000_t63" style="position:absolute;left:0;text-align:left;margin-left:18pt;margin-top:151.8pt;width:149.25pt;height:177.75pt;flip:y;z-index:251709440;mso-position-horizontal-relative:text;mso-position-vertical-relative:text" adj="25927,9521">
            <v:textbox>
              <w:txbxContent>
                <w:p w:rsidR="00671D66" w:rsidRDefault="00671D66" w:rsidP="00671D66">
                  <w:r w:rsidRPr="00A354DC">
                    <w:rPr>
                      <w:sz w:val="18"/>
                      <w:szCs w:val="18"/>
                    </w:rPr>
                    <w:t xml:space="preserve">You are no doubt working on a problem / phenomenon that </w:t>
                  </w:r>
                  <w:proofErr w:type="gramStart"/>
                  <w:r w:rsidRPr="00A354DC">
                    <w:rPr>
                      <w:sz w:val="18"/>
                      <w:szCs w:val="18"/>
                    </w:rPr>
                    <w:t>has</w:t>
                  </w:r>
                  <w:proofErr w:type="gramEnd"/>
                  <w:r w:rsidRPr="00A354DC">
                    <w:rPr>
                      <w:sz w:val="18"/>
                      <w:szCs w:val="18"/>
                    </w:rPr>
                    <w:t xml:space="preserve"> no easy explanation or solution.  We are all learning from your work.  It would be great to have someone carry on your ideas to a deeper level from one year to the next</w:t>
                  </w:r>
                </w:p>
              </w:txbxContent>
            </v:textbox>
          </v:shape>
        </w:pict>
      </w:r>
      <w:r>
        <w:rPr>
          <w:noProof/>
          <w:color w:val="00B0F0"/>
          <w:sz w:val="32"/>
          <w:szCs w:val="32"/>
        </w:rPr>
        <w:pict>
          <v:shape id="_x0000_s1115" type="#_x0000_t63" style="position:absolute;left:0;text-align:left;margin-left:-1.5pt;margin-top:23.55pt;width:164.25pt;height:136.5pt;flip:x;z-index:251714560;mso-position-horizontal-relative:text;mso-position-vertical-relative:text" adj="-5629,24084" fillcolor="black [3200]" strokecolor="#f2f2f2 [3041]" strokeweight="3pt">
            <v:shadow on="t" type="perspective" color="#7f7f7f [1601]" opacity=".5" offset="1pt" offset2="-1pt"/>
            <v:textbox>
              <w:txbxContent>
                <w:p w:rsidR="00671D66" w:rsidRDefault="00671D66" w:rsidP="00671D66">
                  <w:r>
                    <w:t>They should struggle and strive to overcome obstacles, just like I have to!</w:t>
                  </w:r>
                </w:p>
              </w:txbxContent>
            </v:textbox>
          </v:shape>
        </w:pict>
      </w:r>
      <w:r>
        <w:rPr>
          <w:noProof/>
          <w:color w:val="00B0F0"/>
          <w:sz w:val="32"/>
          <w:szCs w:val="32"/>
        </w:rPr>
        <w:pict>
          <v:shape id="_x0000_s1109" type="#_x0000_t63" style="position:absolute;left:0;text-align:left;margin-left:-9pt;margin-top:17.55pt;width:180pt;height:138.75pt;flip:x;z-index:251708416;mso-position-horizontal-relative:text;mso-position-vertical-relative:text" adj="-3492,26114">
            <v:textbox>
              <w:txbxContent>
                <w:p w:rsidR="00671D66" w:rsidRPr="00A354DC" w:rsidRDefault="00671D66" w:rsidP="00671D66">
                  <w:pPr>
                    <w:rPr>
                      <w:sz w:val="18"/>
                      <w:szCs w:val="18"/>
                    </w:rPr>
                  </w:pPr>
                  <w:r w:rsidRPr="00A354DC">
                    <w:rPr>
                      <w:sz w:val="18"/>
                      <w:szCs w:val="18"/>
                    </w:rPr>
                    <w:t>The idea isn’t to struggle, but to network. Delegation is the key to many successes in the project world</w:t>
                  </w:r>
                  <w:r>
                    <w:rPr>
                      <w:sz w:val="18"/>
                      <w:szCs w:val="18"/>
                    </w:rPr>
                    <w:t xml:space="preserve">. Why not turn that frown upside down, and get </w:t>
                  </w:r>
                  <w:proofErr w:type="gramStart"/>
                  <w:r>
                    <w:rPr>
                      <w:sz w:val="18"/>
                      <w:szCs w:val="18"/>
                    </w:rPr>
                    <w:t>Juniors</w:t>
                  </w:r>
                  <w:proofErr w:type="gramEnd"/>
                  <w:r>
                    <w:rPr>
                      <w:sz w:val="18"/>
                      <w:szCs w:val="18"/>
                    </w:rPr>
                    <w:t xml:space="preserve"> to buy into your idea, perhaps getting some much needed help yourself (like an apprentice of your very own)</w:t>
                  </w:r>
                </w:p>
              </w:txbxContent>
            </v:textbox>
          </v:shape>
        </w:pict>
      </w:r>
      <w:r>
        <w:rPr>
          <w:noProof/>
          <w:color w:val="00B0F0"/>
          <w:sz w:val="32"/>
          <w:szCs w:val="32"/>
        </w:rPr>
        <w:pict>
          <v:shape id="_x0000_s1114" type="#_x0000_t63" style="position:absolute;left:0;text-align:left;margin-left:156.75pt;margin-top:34.05pt;width:145.5pt;height:66pt;z-index:251713536;mso-position-horizontal-relative:text;mso-position-vertical-relative:text" adj="11149,43642" fillcolor="black [3200]" strokecolor="#f2f2f2 [3041]" strokeweight="3pt">
            <v:shadow on="t" type="perspective" color="#7f7f7f [1601]" opacity=".5" offset="1pt" offset2="-1pt"/>
            <v:textbox>
              <w:txbxContent>
                <w:p w:rsidR="00671D66" w:rsidRDefault="00671D66" w:rsidP="00671D66">
                  <w:r>
                    <w:t xml:space="preserve">Why should I help the </w:t>
                  </w:r>
                  <w:proofErr w:type="gramStart"/>
                  <w:r>
                    <w:t>Juniors</w:t>
                  </w:r>
                  <w:proofErr w:type="gramEnd"/>
                  <w:r>
                    <w:t>?</w:t>
                  </w:r>
                </w:p>
              </w:txbxContent>
            </v:textbox>
          </v:shape>
        </w:pict>
      </w:r>
      <w:r>
        <w:rPr>
          <w:noProof/>
          <w:color w:val="00B0F0"/>
          <w:sz w:val="32"/>
          <w:szCs w:val="32"/>
        </w:rPr>
        <w:pict>
          <v:shape id="_x0000_s1111" type="#_x0000_t63" style="position:absolute;left:0;text-align:left;margin-left:285pt;margin-top:23.55pt;width:124.5pt;height:76.5pt;z-index:251710464;mso-position-horizontal-relative:text;mso-position-vertical-relative:text" adj="-5057,40405" fillcolor="black [3200]" strokecolor="#f2f2f2 [3041]" strokeweight="3pt">
            <v:shadow on="t" type="perspective" color="#7f7f7f [1601]" opacity=".5" offset="1pt" offset2="-1pt"/>
            <v:textbox>
              <w:txbxContent>
                <w:p w:rsidR="00671D66" w:rsidRDefault="00671D66" w:rsidP="00671D66">
                  <w:r>
                    <w:t xml:space="preserve">Nobody helped me when I was a </w:t>
                  </w:r>
                  <w:proofErr w:type="gramStart"/>
                  <w:r>
                    <w:t>Junior</w:t>
                  </w:r>
                  <w:proofErr w:type="gramEnd"/>
                  <w:r>
                    <w:t>!</w:t>
                  </w:r>
                </w:p>
              </w:txbxContent>
            </v:textbox>
          </v:shape>
        </w:pict>
      </w:r>
      <w:r>
        <w:rPr>
          <w:noProof/>
          <w:color w:val="00B0F0"/>
          <w:sz w:val="32"/>
          <w:szCs w:val="32"/>
        </w:rPr>
        <w:pict>
          <v:shape id="_x0000_s1027" type="#_x0000_t63" style="position:absolute;left:0;text-align:left;margin-left:288.75pt;margin-top:13.05pt;width:124.5pt;height:96.75pt;z-index:251661312;mso-position-horizontal-relative:text;mso-position-vertical-relative:text" adj="-6749,33287">
            <v:textbox>
              <w:txbxContent>
                <w:p w:rsidR="00671D66" w:rsidRPr="00A354DC" w:rsidRDefault="00671D66" w:rsidP="00671D66">
                  <w:pPr>
                    <w:rPr>
                      <w:sz w:val="16"/>
                      <w:szCs w:val="16"/>
                    </w:rPr>
                  </w:pPr>
                  <w:r w:rsidRPr="00A354DC">
                    <w:rPr>
                      <w:sz w:val="16"/>
                      <w:szCs w:val="16"/>
                    </w:rPr>
                    <w:t>Actually, juniors assisted in the June presentation, and part of leadership is the act of mentoring</w:t>
                  </w:r>
                  <w:r>
                    <w:rPr>
                      <w:sz w:val="16"/>
                      <w:szCs w:val="16"/>
                    </w:rPr>
                    <w:t>. Don’t you recall your own “Junior Days?</w:t>
                  </w:r>
                </w:p>
              </w:txbxContent>
            </v:textbox>
          </v:shape>
        </w:pict>
      </w:r>
      <w:r>
        <w:rPr>
          <w:noProof/>
          <w:color w:val="00B0F0"/>
          <w:sz w:val="32"/>
          <w:szCs w:val="32"/>
        </w:rPr>
        <w:pict>
          <v:shape id="_x0000_s1112" type="#_x0000_t63" style="position:absolute;left:0;text-align:left;margin-left:285pt;margin-top:96.3pt;width:145.5pt;height:88.5pt;z-index:251711488;mso-position-horizontal-relative:text;mso-position-vertical-relative:text" adj="-319,21746">
            <v:textbox>
              <w:txbxContent>
                <w:p w:rsidR="00671D66" w:rsidRPr="00B33759" w:rsidRDefault="00671D66" w:rsidP="00671D66">
                  <w:pPr>
                    <w:rPr>
                      <w:vertAlign w:val="superscript"/>
                    </w:rPr>
                  </w:pPr>
                  <w:r w:rsidRPr="00B33759">
                    <w:rPr>
                      <w:vertAlign w:val="superscript"/>
                    </w:rPr>
                    <w:t>They will have to still make the project their own when they become seniors, and you get the legacy credit</w:t>
                  </w:r>
                </w:p>
              </w:txbxContent>
            </v:textbox>
          </v:shape>
        </w:pict>
      </w:r>
      <w:r>
        <w:rPr>
          <w:noProof/>
          <w:color w:val="00B0F0"/>
          <w:sz w:val="32"/>
          <w:szCs w:val="32"/>
        </w:rPr>
        <w:pict>
          <v:shape id="_x0000_s1108" type="#_x0000_t63" style="position:absolute;left:0;text-align:left;margin-left:150pt;margin-top:30.3pt;width:145.5pt;height:66pt;z-index:251707392;mso-position-horizontal-relative:text;mso-position-vertical-relative:text" adj="10147,45605">
            <v:textbox>
              <w:txbxContent>
                <w:p w:rsidR="00671D66" w:rsidRPr="00A354DC" w:rsidRDefault="00671D66" w:rsidP="00671D66">
                  <w:pPr>
                    <w:rPr>
                      <w:sz w:val="18"/>
                      <w:szCs w:val="18"/>
                    </w:rPr>
                  </w:pPr>
                  <w:r w:rsidRPr="00A354DC">
                    <w:rPr>
                      <w:sz w:val="18"/>
                      <w:szCs w:val="18"/>
                    </w:rPr>
                    <w:t>There are so many good reasons. Look under each</w:t>
                  </w:r>
                  <w:r>
                    <w:t xml:space="preserve"> </w:t>
                  </w:r>
                  <w:r w:rsidRPr="00A354DC">
                    <w:rPr>
                      <w:sz w:val="18"/>
                      <w:szCs w:val="18"/>
                    </w:rPr>
                    <w:t>bubble for an answer</w:t>
                  </w:r>
                </w:p>
              </w:txbxContent>
            </v:textbox>
          </v:shape>
        </w:pict>
      </w:r>
      <w:r>
        <w:rPr>
          <w:noProof/>
          <w:color w:val="00B0F0"/>
          <w:sz w:val="32"/>
          <w:szCs w:val="32"/>
        </w:rPr>
        <w:pict>
          <v:shape id="_x0000_s1113" type="#_x0000_t63" style="position:absolute;left:0;text-align:left;margin-left:281.25pt;margin-top:88.05pt;width:145.5pt;height:88.5pt;z-index:251712512;mso-position-horizontal-relative:text;mso-position-vertical-relative:text" adj="1574,26140" fillcolor="black [3200]" strokecolor="#f2f2f2 [3041]" strokeweight="3pt">
            <v:shadow on="t" type="perspective" color="#7f7f7f [1601]" opacity=".5" offset="1pt" offset2="-1pt"/>
            <v:textbox>
              <w:txbxContent>
                <w:p w:rsidR="00671D66" w:rsidRDefault="00671D66" w:rsidP="00671D66">
                  <w:r>
                    <w:t>They’re just going to steal all of my good ideas and hard work.</w:t>
                  </w:r>
                </w:p>
              </w:txbxContent>
            </v:textbox>
          </v:shape>
        </w:pict>
      </w:r>
      <w:r>
        <w:rPr>
          <w:color w:val="00B0F0"/>
          <w:sz w:val="32"/>
          <w:szCs w:val="32"/>
        </w:rPr>
        <w:br w:type="page"/>
      </w:r>
      <w:r>
        <w:rPr>
          <w:noProof/>
          <w:color w:val="00B0F0"/>
          <w:sz w:val="32"/>
          <w:szCs w:val="32"/>
        </w:rPr>
        <w:lastRenderedPageBreak/>
        <w:pict>
          <v:group id="_x0000_s1097" style="position:absolute;left:0;text-align:left;margin-left:23.45pt;margin-top:-26pt;width:47.8pt;height:17.75pt;z-index:251704320" coordorigin="602,301" coordsize="956,355">
            <v:shape id="_x0000_s1098" type="#_x0000_t202" style="position:absolute;left:602;top:301;width:236;height:355">
              <v:textbox style="mso-next-textbox:#_x0000_s1098">
                <w:txbxContent>
                  <w:p w:rsidR="00671D66" w:rsidRPr="0024448F" w:rsidRDefault="00671D66" w:rsidP="00671D66"/>
                </w:txbxContent>
              </v:textbox>
            </v:shape>
            <v:shape id="_x0000_s1099" type="#_x0000_t202" style="position:absolute;left:846;top:301;width:236;height:355">
              <v:textbox style="mso-next-textbox:#_x0000_s1099">
                <w:txbxContent>
                  <w:p w:rsidR="00671D66" w:rsidRDefault="00671D66" w:rsidP="00671D66"/>
                </w:txbxContent>
              </v:textbox>
            </v:shape>
            <v:shape id="_x0000_s1100" type="#_x0000_t202" style="position:absolute;left:1086;top:301;width:236;height:355">
              <v:textbox style="mso-next-textbox:#_x0000_s1100">
                <w:txbxContent>
                  <w:p w:rsidR="00671D66" w:rsidRDefault="00671D66" w:rsidP="00671D66"/>
                </w:txbxContent>
              </v:textbox>
            </v:shape>
            <v:shape id="_x0000_s1101" type="#_x0000_t202" style="position:absolute;left:1322;top:301;width:236;height:355">
              <v:textbox style="mso-next-textbox:#_x0000_s1101">
                <w:txbxContent>
                  <w:p w:rsidR="00671D66" w:rsidRDefault="00671D66" w:rsidP="00671D66"/>
                </w:txbxContent>
              </v:textbox>
            </v:shape>
          </v:group>
        </w:pict>
      </w:r>
      <w:r>
        <w:rPr>
          <w:color w:val="00B0F0"/>
          <w:sz w:val="32"/>
          <w:szCs w:val="32"/>
        </w:rPr>
        <w:t>Academy Improvement Seminar</w:t>
      </w:r>
    </w:p>
    <w:p w:rsidR="00671D66" w:rsidRPr="00FA1DE2" w:rsidRDefault="00671D66" w:rsidP="00671D66">
      <w:r w:rsidRPr="00FA1DE2">
        <w:t>Perhaps the largest legacy any member of any group can leave is an idea (singular)…one that is well thought out, rather than many that are half baked.  Perhaps the largest gift any group can give is the ability to listen.  So here is your chance to share your thoughts about the Academy as a whole.  Be sure to spend the most time on “developments” and “suggestions” as the goal of this seminar is to improve the academy.  There are three boxes for pluses of the Academy and three boxes of deltas for the academy.</w:t>
      </w:r>
    </w:p>
    <w:p w:rsidR="00671D66" w:rsidRPr="00FA1DE2" w:rsidRDefault="00671D66" w:rsidP="00671D66"/>
    <w:p w:rsidR="00671D66" w:rsidRPr="00FA1DE2" w:rsidRDefault="00671D66" w:rsidP="00671D66">
      <w:r w:rsidRPr="00FA1DE2">
        <w:t>We are looking for your personal experiences, so do this assignment alone.</w:t>
      </w:r>
    </w:p>
    <w:p w:rsidR="00671D66" w:rsidRDefault="00671D66" w:rsidP="00671D66">
      <w:pPr>
        <w:rPr>
          <w:color w:val="00B0F0"/>
          <w:sz w:val="32"/>
          <w:szCs w:val="32"/>
        </w:rPr>
      </w:pPr>
    </w:p>
    <w:p w:rsidR="00671D66" w:rsidRPr="001E4C4D" w:rsidRDefault="00671D66" w:rsidP="00671D66">
      <w:pPr>
        <w:rPr>
          <w:b/>
          <w:color w:val="00B0F0"/>
          <w:sz w:val="800"/>
          <w:szCs w:val="800"/>
        </w:rPr>
      </w:pPr>
      <w:r w:rsidRPr="00F240FD">
        <w:rPr>
          <w:noProof/>
          <w:color w:val="00B0F0"/>
          <w:sz w:val="32"/>
          <w:szCs w:val="32"/>
        </w:rPr>
        <w:pict>
          <v:shape id="_x0000_s1091" type="#_x0000_t202" style="position:absolute;margin-left:447.55pt;margin-top:246.9pt;width:83.5pt;height:67.05pt;z-index:251698176" fillcolor="#4f81bd [3204]" strokecolor="#f2f2f2 [3041]" strokeweight="3pt">
            <v:shadow on="t" type="perspective" color="#243f60 [1604]" opacity=".5" offset="1pt" offset2="-1pt"/>
            <v:textbox>
              <w:txbxContent>
                <w:p w:rsidR="00671D66" w:rsidRPr="006E6585" w:rsidRDefault="00671D66" w:rsidP="00671D66">
                  <w:pPr>
                    <w:rPr>
                      <w:sz w:val="44"/>
                      <w:szCs w:val="44"/>
                    </w:rPr>
                  </w:pPr>
                </w:p>
              </w:txbxContent>
            </v:textbox>
          </v:shape>
        </w:pict>
      </w:r>
      <w:r>
        <w:rPr>
          <w:b/>
          <w:noProof/>
          <w:color w:val="00B0F0"/>
          <w:sz w:val="800"/>
          <w:szCs w:val="800"/>
        </w:rPr>
        <w:pict>
          <v:shape id="_x0000_s1128" type="#_x0000_t202" style="position:absolute;margin-left:8.25pt;margin-top:25.3pt;width:427.5pt;height:442.5pt;z-index:251723776" fillcolor="#4bacc6 [3208]">
            <v:fill opacity="4588f" color2="fill darken(118)" rotate="t" method="linear sigma" focus="100%" type="gradient"/>
            <v:textbox>
              <w:txbxContent>
                <w:p w:rsidR="00671D66" w:rsidRDefault="00671D66" w:rsidP="00671D66">
                  <w:r>
                    <w:t>Pluses</w:t>
                  </w:r>
                  <w:r>
                    <w:tab/>
                  </w:r>
                  <w:r>
                    <w:tab/>
                  </w:r>
                  <w:r>
                    <w:tab/>
                  </w:r>
                  <w:r>
                    <w:tab/>
                  </w:r>
                  <w:r>
                    <w:tab/>
                    <w:t>Reasons</w:t>
                  </w:r>
                  <w:r>
                    <w:tab/>
                  </w:r>
                  <w:r>
                    <w:tab/>
                  </w:r>
                  <w:r>
                    <w:tab/>
                    <w:t>Explanation</w:t>
                  </w:r>
                </w:p>
              </w:txbxContent>
            </v:textbox>
          </v:shape>
        </w:pict>
      </w:r>
      <w:r>
        <w:rPr>
          <w:b/>
          <w:color w:val="00B0F0"/>
          <w:sz w:val="800"/>
          <w:szCs w:val="800"/>
        </w:rPr>
        <w:t xml:space="preserve"> </w:t>
      </w:r>
      <w:r w:rsidRPr="001E4C4D">
        <w:rPr>
          <w:b/>
          <w:color w:val="00B0F0"/>
          <w:sz w:val="800"/>
          <w:szCs w:val="800"/>
        </w:rPr>
        <w:t>+</w:t>
      </w:r>
    </w:p>
    <w:p w:rsidR="00671D66" w:rsidRDefault="00671D66" w:rsidP="00671D66">
      <w:pPr>
        <w:rPr>
          <w:color w:val="00B0F0"/>
          <w:sz w:val="32"/>
          <w:szCs w:val="32"/>
        </w:rPr>
      </w:pPr>
      <w:r>
        <w:rPr>
          <w:color w:val="00B0F0"/>
          <w:sz w:val="32"/>
          <w:szCs w:val="32"/>
        </w:rPr>
        <w:br w:type="page"/>
      </w:r>
    </w:p>
    <w:p w:rsidR="00671D66" w:rsidRPr="00743F4A" w:rsidRDefault="00671D66" w:rsidP="00671D66">
      <w:pPr>
        <w:rPr>
          <w:color w:val="595959" w:themeColor="text1" w:themeTint="A6"/>
        </w:rPr>
      </w:pPr>
      <w:r w:rsidRPr="00F240FD">
        <w:rPr>
          <w:noProof/>
          <w:color w:val="00B0F0"/>
          <w:sz w:val="500"/>
          <w:szCs w:val="500"/>
        </w:rPr>
        <w:lastRenderedPageBreak/>
        <w:pict>
          <v:group id="_x0000_s1129" style="position:absolute;margin-left:18.2pt;margin-top:-39pt;width:47.8pt;height:17.75pt;z-index:251724800" coordorigin="602,301" coordsize="956,355">
            <v:shape id="_x0000_s1130" type="#_x0000_t202" style="position:absolute;left:602;top:301;width:236;height:355">
              <v:textbox style="mso-next-textbox:#_x0000_s1130">
                <w:txbxContent>
                  <w:p w:rsidR="00671D66" w:rsidRPr="0024448F" w:rsidRDefault="00671D66" w:rsidP="00671D66"/>
                </w:txbxContent>
              </v:textbox>
            </v:shape>
            <v:shape id="_x0000_s1131" type="#_x0000_t202" style="position:absolute;left:846;top:301;width:236;height:355">
              <v:textbox style="mso-next-textbox:#_x0000_s1131">
                <w:txbxContent>
                  <w:p w:rsidR="00671D66" w:rsidRDefault="00671D66" w:rsidP="00671D66"/>
                </w:txbxContent>
              </v:textbox>
            </v:shape>
            <v:shape id="_x0000_s1132" type="#_x0000_t202" style="position:absolute;left:1086;top:301;width:236;height:355">
              <v:textbox style="mso-next-textbox:#_x0000_s1132">
                <w:txbxContent>
                  <w:p w:rsidR="00671D66" w:rsidRDefault="00671D66" w:rsidP="00671D66"/>
                </w:txbxContent>
              </v:textbox>
            </v:shape>
            <v:shape id="_x0000_s1133" type="#_x0000_t202" style="position:absolute;left:1322;top:301;width:236;height:355">
              <v:textbox style="mso-next-textbox:#_x0000_s1133">
                <w:txbxContent>
                  <w:p w:rsidR="00671D66" w:rsidRDefault="00671D66" w:rsidP="00671D66"/>
                </w:txbxContent>
              </v:textbox>
            </v:shape>
          </v:group>
        </w:pict>
      </w:r>
      <w:r w:rsidRPr="00743F4A">
        <w:rPr>
          <w:color w:val="595959" w:themeColor="text1" w:themeTint="A6"/>
        </w:rPr>
        <w:t>Date of Seminar____________</w:t>
      </w:r>
      <w:r>
        <w:rPr>
          <w:color w:val="595959" w:themeColor="text1" w:themeTint="A6"/>
        </w:rPr>
        <w:t xml:space="preserve"> </w:t>
      </w:r>
      <w:proofErr w:type="gramStart"/>
      <w:r w:rsidRPr="00743F4A">
        <w:rPr>
          <w:color w:val="595959" w:themeColor="text1" w:themeTint="A6"/>
        </w:rPr>
        <w:t>In</w:t>
      </w:r>
      <w:proofErr w:type="gramEnd"/>
      <w:r w:rsidRPr="00743F4A">
        <w:rPr>
          <w:color w:val="595959" w:themeColor="text1" w:themeTint="A6"/>
        </w:rPr>
        <w:t xml:space="preserve"> Attendance_______________________________</w:t>
      </w:r>
    </w:p>
    <w:p w:rsidR="00671D66" w:rsidRDefault="00671D66" w:rsidP="00671D66">
      <w:pPr>
        <w:pStyle w:val="ListParagraph"/>
        <w:ind w:left="1440"/>
        <w:jc w:val="center"/>
        <w:rPr>
          <w:color w:val="00B0F0"/>
          <w:sz w:val="32"/>
          <w:szCs w:val="32"/>
        </w:rPr>
      </w:pPr>
      <w:r w:rsidRPr="00F240FD">
        <w:rPr>
          <w:noProof/>
          <w:color w:val="00B0F0"/>
          <w:sz w:val="500"/>
          <w:szCs w:val="500"/>
        </w:rPr>
        <w:pict>
          <v:shape id="_x0000_s1127" type="#_x0000_t202" style="position:absolute;left:0;text-align:left;margin-left:6pt;margin-top:15.45pt;width:434.25pt;height:595.5pt;z-index:251722752" fillcolor="#4bacc6 [3208]">
            <v:fill opacity="3932f" color2="fill darken(118)" rotate="t" method="linear sigma" focus="100%" type="gradient"/>
            <v:textbox>
              <w:txbxContent>
                <w:p w:rsidR="00671D66" w:rsidRDefault="00671D66" w:rsidP="00671D66">
                  <w:r>
                    <w:t>Deltas</w:t>
                  </w:r>
                  <w:r>
                    <w:tab/>
                  </w:r>
                  <w:r>
                    <w:tab/>
                  </w:r>
                  <w:r>
                    <w:tab/>
                  </w:r>
                  <w:r>
                    <w:tab/>
                  </w:r>
                  <w:r>
                    <w:tab/>
                    <w:t>Reasons</w:t>
                  </w:r>
                  <w:r>
                    <w:tab/>
                  </w:r>
                  <w:r>
                    <w:tab/>
                  </w:r>
                  <w:r>
                    <w:tab/>
                    <w:t>Suggestions</w:t>
                  </w:r>
                </w:p>
              </w:txbxContent>
            </v:textbox>
          </v:shape>
        </w:pict>
      </w:r>
    </w:p>
    <w:p w:rsidR="00671D66" w:rsidRDefault="00671D66" w:rsidP="00671D66">
      <w:pPr>
        <w:pStyle w:val="ListParagraph"/>
        <w:ind w:left="1440"/>
        <w:jc w:val="center"/>
        <w:rPr>
          <w:color w:val="00B0F0"/>
          <w:sz w:val="500"/>
          <w:szCs w:val="500"/>
        </w:rPr>
      </w:pPr>
      <w:r w:rsidRPr="00743F4A">
        <w:rPr>
          <w:color w:val="00B0F0"/>
          <w:sz w:val="500"/>
          <w:szCs w:val="500"/>
        </w:rPr>
        <w:t>∆</w:t>
      </w:r>
    </w:p>
    <w:p w:rsidR="00671D66" w:rsidRDefault="00671D66" w:rsidP="00671D66">
      <w:pPr>
        <w:rPr>
          <w:color w:val="00B0F0"/>
          <w:sz w:val="500"/>
          <w:szCs w:val="500"/>
        </w:rPr>
      </w:pPr>
      <w:r w:rsidRPr="00F240FD">
        <w:rPr>
          <w:noProof/>
        </w:rPr>
        <w:pict>
          <v:shape id="_x0000_s1126" type="#_x0000_t202" style="position:absolute;margin-left:449.4pt;margin-top:68.9pt;width:83.5pt;height:67.05pt;z-index:251721728" fillcolor="#4f81bd [3204]" strokecolor="#f2f2f2 [3041]" strokeweight="3pt">
            <v:shadow on="t" type="perspective" color="#243f60 [1604]" opacity=".5" offset="1pt" offset2="-1pt"/>
            <v:textbox style="mso-next-textbox:#_x0000_s1126">
              <w:txbxContent>
                <w:p w:rsidR="00671D66" w:rsidRPr="006E6585" w:rsidRDefault="00671D66" w:rsidP="00671D66">
                  <w:pPr>
                    <w:rPr>
                      <w:sz w:val="44"/>
                      <w:szCs w:val="44"/>
                    </w:rPr>
                  </w:pPr>
                </w:p>
              </w:txbxContent>
            </v:textbox>
          </v:shape>
        </w:pict>
      </w:r>
      <w:r>
        <w:rPr>
          <w:color w:val="00B0F0"/>
          <w:sz w:val="500"/>
          <w:szCs w:val="500"/>
        </w:rPr>
        <w:br w:type="page"/>
      </w:r>
    </w:p>
    <w:p w:rsidR="00671D66" w:rsidRPr="00160413" w:rsidRDefault="00671D66" w:rsidP="00671D66">
      <w:pPr>
        <w:jc w:val="center"/>
        <w:rPr>
          <w:color w:val="1F497D" w:themeColor="text2"/>
          <w:sz w:val="32"/>
          <w:szCs w:val="32"/>
        </w:rPr>
      </w:pPr>
      <w:r>
        <w:rPr>
          <w:noProof/>
          <w:color w:val="1F497D" w:themeColor="text2"/>
          <w:sz w:val="32"/>
          <w:szCs w:val="32"/>
        </w:rPr>
        <w:lastRenderedPageBreak/>
        <w:pict>
          <v:group id="_x0000_s1158" style="position:absolute;left:0;text-align:left;margin-left:35.65pt;margin-top:-17.3pt;width:47.8pt;height:17.75pt;z-index:251746304" coordorigin="602,301" coordsize="956,355">
            <v:shape id="_x0000_s1159" type="#_x0000_t202" style="position:absolute;left:602;top:301;width:236;height:355">
              <v:textbox style="mso-next-textbox:#_x0000_s1159">
                <w:txbxContent>
                  <w:p w:rsidR="00671D66" w:rsidRPr="0024448F" w:rsidRDefault="00671D66" w:rsidP="00671D66"/>
                </w:txbxContent>
              </v:textbox>
            </v:shape>
            <v:shape id="_x0000_s1160" type="#_x0000_t202" style="position:absolute;left:846;top:301;width:236;height:355">
              <v:textbox style="mso-next-textbox:#_x0000_s1160">
                <w:txbxContent>
                  <w:p w:rsidR="00671D66" w:rsidRDefault="00671D66" w:rsidP="00671D66"/>
                </w:txbxContent>
              </v:textbox>
            </v:shape>
            <v:shape id="_x0000_s1161" type="#_x0000_t202" style="position:absolute;left:1086;top:301;width:236;height:355">
              <v:textbox style="mso-next-textbox:#_x0000_s1161">
                <w:txbxContent>
                  <w:p w:rsidR="00671D66" w:rsidRDefault="00671D66" w:rsidP="00671D66"/>
                </w:txbxContent>
              </v:textbox>
            </v:shape>
            <v:shape id="_x0000_s1162" type="#_x0000_t202" style="position:absolute;left:1322;top:301;width:236;height:355">
              <v:textbox style="mso-next-textbox:#_x0000_s1162">
                <w:txbxContent>
                  <w:p w:rsidR="00671D66" w:rsidRDefault="00671D66" w:rsidP="00671D66"/>
                </w:txbxContent>
              </v:textbox>
            </v:shape>
          </v:group>
        </w:pict>
      </w:r>
      <w:r>
        <w:rPr>
          <w:noProof/>
          <w:color w:val="1F497D" w:themeColor="text2"/>
          <w:sz w:val="32"/>
          <w:szCs w:val="32"/>
        </w:rPr>
        <w:pict>
          <v:shape id="_x0000_s1145" type="#_x0000_t202" style="position:absolute;left:0;text-align:left;margin-left:449.6pt;margin-top:596.35pt;width:83.5pt;height:67.05pt;z-index:251737088" fillcolor="#4f81bd [3204]" strokecolor="#f2f2f2 [3041]" strokeweight="3pt">
            <v:shadow on="t" type="perspective" color="#243f60 [1604]" opacity=".5" offset="1pt" offset2="-1pt"/>
            <v:textbox style="mso-next-textbox:#_x0000_s1145">
              <w:txbxContent>
                <w:p w:rsidR="00671D66" w:rsidRPr="006E6585" w:rsidRDefault="00671D66" w:rsidP="00671D66">
                  <w:pPr>
                    <w:rPr>
                      <w:sz w:val="44"/>
                      <w:szCs w:val="44"/>
                    </w:rPr>
                  </w:pPr>
                  <w:r>
                    <w:rPr>
                      <w:sz w:val="44"/>
                      <w:szCs w:val="44"/>
                    </w:rPr>
                    <w:t>RF4</w:t>
                  </w:r>
                </w:p>
              </w:txbxContent>
            </v:textbox>
          </v:shape>
        </w:pict>
      </w:r>
      <w:r w:rsidRPr="00160413">
        <w:rPr>
          <w:color w:val="1F497D" w:themeColor="text2"/>
          <w:sz w:val="32"/>
          <w:szCs w:val="32"/>
        </w:rPr>
        <w:t>Final Cleanup</w:t>
      </w:r>
    </w:p>
    <w:p w:rsidR="00671D66" w:rsidRDefault="00671D66" w:rsidP="00671D66">
      <w:pPr>
        <w:rPr>
          <w:sz w:val="20"/>
          <w:szCs w:val="20"/>
        </w:rPr>
      </w:pPr>
      <w:r>
        <w:rPr>
          <w:sz w:val="20"/>
          <w:szCs w:val="20"/>
        </w:rPr>
        <w:t>After an event is all done and the final lights go out, there is sometimes a feeling of being done with the whole process.  Even though it may go against our “take a sigh of relief” reflex, there are a couple of items that need to be checked off the Things to Do list.  Check to make sure you’ve done these items.</w:t>
      </w:r>
    </w:p>
    <w:p w:rsidR="00671D66" w:rsidRDefault="00671D66" w:rsidP="00671D66">
      <w:pPr>
        <w:rPr>
          <w:sz w:val="20"/>
          <w:szCs w:val="20"/>
        </w:rPr>
      </w:pPr>
    </w:p>
    <w:p w:rsidR="00671D66" w:rsidRDefault="00671D66" w:rsidP="00671D66">
      <w:pPr>
        <w:rPr>
          <w:sz w:val="20"/>
          <w:szCs w:val="20"/>
        </w:rPr>
      </w:pPr>
      <w:r>
        <w:rPr>
          <w:noProof/>
          <w:sz w:val="20"/>
          <w:szCs w:val="20"/>
        </w:rPr>
        <w:pict>
          <v:shape id="_x0000_s1148" type="#_x0000_t202" style="position:absolute;margin-left:362.35pt;margin-top:.65pt;width:48.2pt;height:80.35pt;z-index:251740160">
            <v:textbox style="mso-next-textbox:#_x0000_s1148">
              <w:txbxContent>
                <w:p w:rsidR="00671D66" w:rsidRPr="00160413" w:rsidRDefault="00671D66" w:rsidP="00671D66">
                  <w:pPr>
                    <w:jc w:val="center"/>
                    <w:rPr>
                      <w:sz w:val="20"/>
                      <w:szCs w:val="20"/>
                    </w:rPr>
                  </w:pPr>
                  <w:r>
                    <w:rPr>
                      <w:sz w:val="20"/>
                      <w:szCs w:val="20"/>
                    </w:rPr>
                    <w:t>Who should be thanked</w:t>
                  </w:r>
                  <w:r w:rsidRPr="00160413">
                    <w:rPr>
                      <w:sz w:val="36"/>
                      <w:szCs w:val="36"/>
                    </w:rPr>
                    <w:t>?</w:t>
                  </w:r>
                </w:p>
              </w:txbxContent>
            </v:textbox>
          </v:shape>
        </w:pict>
      </w:r>
      <w:r>
        <w:rPr>
          <w:noProof/>
          <w:sz w:val="20"/>
          <w:szCs w:val="20"/>
        </w:rPr>
        <w:pict>
          <v:shape id="_x0000_s1146" type="#_x0000_t202" style="position:absolute;margin-left:159.9pt;margin-top:.65pt;width:196.65pt;height:80.35pt;z-index:251738112">
            <v:textbox>
              <w:txbxContent>
                <w:p w:rsidR="00671D66" w:rsidRDefault="00671D66" w:rsidP="00671D66">
                  <w:r>
                    <w:t>What kind of Thank You is in order?</w:t>
                  </w:r>
                </w:p>
                <w:p w:rsidR="00671D66" w:rsidRPr="00160413" w:rsidRDefault="00671D66" w:rsidP="00671D66">
                  <w:pPr>
                    <w:rPr>
                      <w:sz w:val="20"/>
                      <w:szCs w:val="20"/>
                    </w:rPr>
                  </w:pPr>
                  <w:r w:rsidRPr="00160413">
                    <w:rPr>
                      <w:sz w:val="20"/>
                      <w:szCs w:val="20"/>
                    </w:rPr>
                    <w:t xml:space="preserve">Personal…Letter, Email, </w:t>
                  </w:r>
                  <w:proofErr w:type="spellStart"/>
                  <w:r w:rsidRPr="00160413">
                    <w:rPr>
                      <w:sz w:val="20"/>
                      <w:szCs w:val="20"/>
                    </w:rPr>
                    <w:t>Telephone</w:t>
                  </w:r>
                  <w:proofErr w:type="gramStart"/>
                  <w:r w:rsidRPr="00160413">
                    <w:rPr>
                      <w:sz w:val="20"/>
                      <w:szCs w:val="20"/>
                    </w:rPr>
                    <w:t>,Visit</w:t>
                  </w:r>
                  <w:proofErr w:type="spellEnd"/>
                  <w:proofErr w:type="gramEnd"/>
                </w:p>
                <w:p w:rsidR="00671D66" w:rsidRPr="00160413" w:rsidRDefault="00671D66" w:rsidP="00671D66">
                  <w:pPr>
                    <w:rPr>
                      <w:sz w:val="20"/>
                      <w:szCs w:val="20"/>
                    </w:rPr>
                  </w:pPr>
                  <w:r w:rsidRPr="00160413">
                    <w:rPr>
                      <w:sz w:val="20"/>
                      <w:szCs w:val="20"/>
                    </w:rPr>
                    <w:t>Public…Speech, Website, Public Display</w:t>
                  </w:r>
                </w:p>
                <w:p w:rsidR="00671D66" w:rsidRDefault="00671D66" w:rsidP="00671D66">
                  <w:pPr>
                    <w:rPr>
                      <w:sz w:val="20"/>
                      <w:szCs w:val="20"/>
                    </w:rPr>
                  </w:pPr>
                  <w:r w:rsidRPr="00160413">
                    <w:rPr>
                      <w:sz w:val="20"/>
                      <w:szCs w:val="20"/>
                    </w:rPr>
                    <w:t>Group…To all members, to representative</w:t>
                  </w:r>
                </w:p>
                <w:p w:rsidR="00671D66" w:rsidRDefault="00671D66" w:rsidP="00671D66">
                  <w:pPr>
                    <w:rPr>
                      <w:sz w:val="20"/>
                      <w:szCs w:val="20"/>
                    </w:rPr>
                  </w:pPr>
                  <w:r>
                    <w:rPr>
                      <w:sz w:val="20"/>
                      <w:szCs w:val="20"/>
                    </w:rPr>
                    <w:t>Creative….Song, Poem, Artwork</w:t>
                  </w:r>
                </w:p>
                <w:p w:rsidR="00671D66" w:rsidRPr="00160413" w:rsidRDefault="00671D66" w:rsidP="00671D66">
                  <w:pPr>
                    <w:rPr>
                      <w:sz w:val="20"/>
                      <w:szCs w:val="20"/>
                    </w:rPr>
                  </w:pPr>
                  <w:r>
                    <w:rPr>
                      <w:sz w:val="20"/>
                      <w:szCs w:val="20"/>
                    </w:rPr>
                    <w:t>Honoring those who assisted</w:t>
                  </w:r>
                </w:p>
              </w:txbxContent>
            </v:textbox>
          </v:shape>
        </w:pict>
      </w:r>
      <w:r w:rsidRPr="00F240FD">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9.9pt;height:77.4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Thank YOU!"/>
          </v:shape>
        </w:pict>
      </w:r>
    </w:p>
    <w:p w:rsidR="00671D66" w:rsidRDefault="00671D66" w:rsidP="00671D66">
      <w:pPr>
        <w:rPr>
          <w:sz w:val="20"/>
          <w:szCs w:val="20"/>
        </w:rPr>
      </w:pPr>
      <w:r>
        <w:rPr>
          <w:noProof/>
          <w:sz w:val="20"/>
          <w:szCs w:val="20"/>
        </w:rPr>
        <w:pict>
          <v:shape id="_x0000_s1147" type="#_x0000_t202" style="position:absolute;margin-left:4.85pt;margin-top:6.7pt;width:420.9pt;height:69.95pt;z-index:251739136">
            <v:textbox>
              <w:txbxContent>
                <w:p w:rsidR="00671D66" w:rsidRDefault="00671D66" w:rsidP="00671D66">
                  <w:r>
                    <w:t xml:space="preserve">What is the timeframe for politeness?  </w:t>
                  </w:r>
                </w:p>
                <w:p w:rsidR="00671D66" w:rsidRDefault="00671D66" w:rsidP="00671D66">
                  <w:pPr>
                    <w:rPr>
                      <w:sz w:val="20"/>
                      <w:szCs w:val="20"/>
                    </w:rPr>
                  </w:pPr>
                  <w:r w:rsidRPr="00160413">
                    <w:rPr>
                      <w:sz w:val="20"/>
                      <w:szCs w:val="20"/>
                    </w:rPr>
                    <w:t>Same Day, Same Week, Within the Month, Within the Season, Within the Year, Within a Lifetime</w:t>
                  </w:r>
                </w:p>
                <w:p w:rsidR="00671D66" w:rsidRDefault="00671D66" w:rsidP="00671D66">
                  <w:pPr>
                    <w:rPr>
                      <w:sz w:val="20"/>
                      <w:szCs w:val="20"/>
                    </w:rPr>
                  </w:pPr>
                </w:p>
                <w:p w:rsidR="00671D66" w:rsidRDefault="00671D66" w:rsidP="00671D66">
                  <w:pPr>
                    <w:rPr>
                      <w:sz w:val="20"/>
                      <w:szCs w:val="20"/>
                    </w:rPr>
                  </w:pPr>
                  <w:r>
                    <w:rPr>
                      <w:sz w:val="20"/>
                      <w:szCs w:val="20"/>
                    </w:rPr>
                    <w:t>Did you go into detail about the assistance you received and explain what you’ve learned?  Or was it a generic thank you? Is a small gift in order?</w:t>
                  </w:r>
                </w:p>
                <w:p w:rsidR="00671D66" w:rsidRPr="00160413" w:rsidRDefault="00671D66" w:rsidP="00671D66">
                  <w:pPr>
                    <w:rPr>
                      <w:sz w:val="20"/>
                      <w:szCs w:val="20"/>
                    </w:rPr>
                  </w:pPr>
                </w:p>
              </w:txbxContent>
            </v:textbox>
          </v:shape>
        </w:pict>
      </w: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r w:rsidRPr="00F240FD">
        <w:rPr>
          <w:sz w:val="20"/>
          <w:szCs w:val="20"/>
        </w:rPr>
        <w:pict>
          <v:shape id="_x0000_i1026" type="#_x0000_t136" style="width:404.15pt;height:41.4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Meet With the Book-Keeper"/>
          </v:shape>
        </w:pict>
      </w: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r>
        <w:rPr>
          <w:noProof/>
          <w:sz w:val="20"/>
          <w:szCs w:val="20"/>
        </w:rPr>
        <w:pict>
          <v:shape id="_x0000_s1149" type="#_x0000_t202" style="position:absolute;margin-left:-1.4pt;margin-top:-44.05pt;width:411.95pt;height:53.3pt;z-index:251741184">
            <v:textbox>
              <w:txbxContent>
                <w:p w:rsidR="00671D66" w:rsidRPr="00DA5F03" w:rsidRDefault="00671D66" w:rsidP="00671D66">
                  <w:pPr>
                    <w:rPr>
                      <w:sz w:val="20"/>
                      <w:szCs w:val="20"/>
                    </w:rPr>
                  </w:pPr>
                  <w:r w:rsidRPr="00DA5F03">
                    <w:rPr>
                      <w:sz w:val="20"/>
                      <w:szCs w:val="20"/>
                    </w:rPr>
                    <w:t>Did you raise funds?  If so, did you meet with the book-keeper to offer thanks, and make sure that all of the follow through is complete (e.g. money sent to proper location, all of your paperwork sent in, etc.)</w:t>
                  </w:r>
                  <w:r>
                    <w:rPr>
                      <w:sz w:val="20"/>
                      <w:szCs w:val="20"/>
                    </w:rPr>
                    <w:t xml:space="preserve">  Did you finish both sides of your ICC form and hand it in with enough turn around time?</w:t>
                  </w:r>
                </w:p>
              </w:txbxContent>
            </v:textbox>
          </v:shape>
        </w:pict>
      </w:r>
    </w:p>
    <w:p w:rsidR="00671D66" w:rsidRDefault="00671D66" w:rsidP="00671D66">
      <w:pPr>
        <w:rPr>
          <w:sz w:val="20"/>
          <w:szCs w:val="20"/>
        </w:rPr>
      </w:pPr>
    </w:p>
    <w:p w:rsidR="00671D66" w:rsidRDefault="00671D66" w:rsidP="00671D66">
      <w:pPr>
        <w:rPr>
          <w:sz w:val="20"/>
          <w:szCs w:val="20"/>
        </w:rPr>
      </w:pPr>
      <w:r w:rsidRPr="00F240FD">
        <w:rPr>
          <w:sz w:val="20"/>
          <w:szCs w:val="20"/>
        </w:rPr>
        <w:pict>
          <v:shape id="_x0000_i1027" type="#_x0000_t136" style="width:410.25pt;height:41.4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Showcase and Inform"/>
          </v:shape>
        </w:pict>
      </w:r>
    </w:p>
    <w:p w:rsidR="00671D66" w:rsidRDefault="00671D66" w:rsidP="00671D66">
      <w:pPr>
        <w:rPr>
          <w:sz w:val="20"/>
          <w:szCs w:val="20"/>
        </w:rPr>
      </w:pPr>
    </w:p>
    <w:p w:rsidR="00671D66" w:rsidRDefault="00671D66" w:rsidP="00671D66">
      <w:pPr>
        <w:rPr>
          <w:sz w:val="20"/>
          <w:szCs w:val="20"/>
        </w:rPr>
      </w:pPr>
      <w:r>
        <w:rPr>
          <w:noProof/>
          <w:sz w:val="20"/>
          <w:szCs w:val="20"/>
        </w:rPr>
        <w:pict>
          <v:shape id="_x0000_s1150" type="#_x0000_t202" style="position:absolute;margin-left:4.85pt;margin-top:1.65pt;width:411.95pt;height:70.45pt;z-index:251742208">
            <v:textbox>
              <w:txbxContent>
                <w:p w:rsidR="00671D66" w:rsidRPr="00DA5F03" w:rsidRDefault="00671D66" w:rsidP="00671D66">
                  <w:pPr>
                    <w:rPr>
                      <w:sz w:val="20"/>
                      <w:szCs w:val="20"/>
                    </w:rPr>
                  </w:pPr>
                  <w:r w:rsidRPr="00DA5F03">
                    <w:rPr>
                      <w:sz w:val="20"/>
                      <w:szCs w:val="20"/>
                    </w:rPr>
                    <w:t>Did you raise awareness about your project in the media, in the school, in the classrooms, amongst your classmates?  Did you participate in a showcase of the projects, while marketing the program that gave you this opportunity?  Did you provide evidence of your work, encourage others to participate, or offer advice on how your project could be improved if someone were to pick it up?</w:t>
                  </w:r>
                </w:p>
                <w:p w:rsidR="00671D66" w:rsidRPr="00DA5F03" w:rsidRDefault="00671D66" w:rsidP="00671D66">
                  <w:pPr>
                    <w:rPr>
                      <w:sz w:val="20"/>
                      <w:szCs w:val="20"/>
                    </w:rPr>
                  </w:pPr>
                  <w:r w:rsidRPr="00DA5F03">
                    <w:rPr>
                      <w:sz w:val="20"/>
                      <w:szCs w:val="20"/>
                    </w:rPr>
                    <w:t>Did you create a multimedia presentation for future viewing?</w:t>
                  </w:r>
                </w:p>
              </w:txbxContent>
            </v:textbox>
          </v:shape>
        </w:pict>
      </w: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p>
    <w:p w:rsidR="00671D66" w:rsidRDefault="00671D66" w:rsidP="00671D66">
      <w:pPr>
        <w:rPr>
          <w:sz w:val="20"/>
          <w:szCs w:val="20"/>
        </w:rPr>
      </w:pPr>
      <w:r w:rsidRPr="00F240FD">
        <w:rPr>
          <w:noProof/>
        </w:rPr>
        <w:pict>
          <v:shape id="_x0000_s1152" type="#_x0000_t202" style="position:absolute;margin-left:11.3pt;margin-top:0;width:257.55pt;height:66.85pt;z-index:251744256">
            <v:textbox>
              <w:txbxContent>
                <w:p w:rsidR="00671D66" w:rsidRPr="00DA5F03" w:rsidRDefault="00671D66" w:rsidP="00671D66">
                  <w:pPr>
                    <w:rPr>
                      <w:sz w:val="20"/>
                      <w:szCs w:val="20"/>
                    </w:rPr>
                  </w:pPr>
                  <w:r w:rsidRPr="00DA5F03">
                    <w:rPr>
                      <w:sz w:val="20"/>
                      <w:szCs w:val="20"/>
                    </w:rPr>
                    <w:t xml:space="preserve">Did you conduct surveys to gauge the effectiveness of your project?  If you gave a </w:t>
                  </w:r>
                  <w:proofErr w:type="spellStart"/>
                  <w:r w:rsidRPr="00DA5F03">
                    <w:rPr>
                      <w:sz w:val="20"/>
                      <w:szCs w:val="20"/>
                    </w:rPr>
                    <w:t>preassessment</w:t>
                  </w:r>
                  <w:proofErr w:type="spellEnd"/>
                  <w:r w:rsidRPr="00DA5F03">
                    <w:rPr>
                      <w:sz w:val="20"/>
                      <w:szCs w:val="20"/>
                    </w:rPr>
                    <w:t xml:space="preserve">, did you measure the </w:t>
                  </w:r>
                  <w:proofErr w:type="spellStart"/>
                  <w:r w:rsidRPr="00DA5F03">
                    <w:rPr>
                      <w:sz w:val="20"/>
                      <w:szCs w:val="20"/>
                    </w:rPr>
                    <w:t>postassessment</w:t>
                  </w:r>
                  <w:proofErr w:type="spellEnd"/>
                  <w:r w:rsidRPr="00DA5F03">
                    <w:rPr>
                      <w:sz w:val="20"/>
                      <w:szCs w:val="20"/>
                    </w:rPr>
                    <w:t xml:space="preserve"> against the original data and do a plus / delta for yourself?</w:t>
                  </w:r>
                  <w:r>
                    <w:rPr>
                      <w:sz w:val="20"/>
                      <w:szCs w:val="20"/>
                    </w:rPr>
                    <w:t xml:space="preserve">  Did you include this survey information in the final presentation?</w:t>
                  </w:r>
                </w:p>
              </w:txbxContent>
            </v:textbox>
          </v:shape>
        </w:pict>
      </w:r>
      <w:r w:rsidRPr="00F240FD">
        <w:rPr>
          <w:noProof/>
        </w:rPr>
        <w:pict>
          <v:shape id="_x0000_s1151" type="#_x0000_t202" style="position:absolute;margin-left:0;margin-top:0;width:2in;height:2in;z-index:251743232;mso-wrap-style:none">
            <v:textbox style="mso-fit-shape-to-text:t">
              <w:txbxContent>
                <w:p w:rsidR="00671D66" w:rsidRPr="00DB35F0" w:rsidRDefault="00671D66" w:rsidP="00671D66">
                  <w:pPr>
                    <w:rPr>
                      <w:sz w:val="20"/>
                      <w:szCs w:val="20"/>
                    </w:rPr>
                  </w:pPr>
                  <w:r w:rsidRPr="00F240FD">
                    <w:rPr>
                      <w:sz w:val="20"/>
                      <w:szCs w:val="20"/>
                    </w:rPr>
                    <w:pict>
                      <v:shape id="_x0000_i1028" type="#_x0000_t136" style="width:114.1pt;height:82.2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Surveys&#10;"/>
                      </v:shape>
                    </w:pict>
                  </w:r>
                </w:p>
              </w:txbxContent>
            </v:textbox>
            <w10:wrap type="square"/>
          </v:shape>
        </w:pict>
      </w:r>
      <w:r>
        <w:rPr>
          <w:sz w:val="20"/>
          <w:szCs w:val="20"/>
        </w:rPr>
        <w:br w:type="page"/>
      </w:r>
    </w:p>
    <w:p w:rsidR="00671D66" w:rsidRPr="00772BFE" w:rsidRDefault="00671D66" w:rsidP="00671D66">
      <w:pPr>
        <w:pStyle w:val="ListParagraph"/>
        <w:ind w:left="1440"/>
        <w:jc w:val="center"/>
        <w:rPr>
          <w:sz w:val="32"/>
          <w:szCs w:val="32"/>
        </w:rPr>
      </w:pPr>
      <w:r w:rsidRPr="00F240FD">
        <w:rPr>
          <w:noProof/>
          <w:sz w:val="20"/>
          <w:szCs w:val="20"/>
        </w:rPr>
        <w:lastRenderedPageBreak/>
        <w:pict>
          <v:group id="_x0000_s1153" style="position:absolute;left:0;text-align:left;margin-left:35.65pt;margin-top:-19.75pt;width:47.8pt;height:17.75pt;z-index:251745280" coordorigin="602,301" coordsize="956,355">
            <v:shape id="_x0000_s1154" type="#_x0000_t202" style="position:absolute;left:602;top:301;width:236;height:355">
              <v:textbox style="mso-next-textbox:#_x0000_s1154">
                <w:txbxContent>
                  <w:p w:rsidR="00671D66" w:rsidRPr="0024448F" w:rsidRDefault="00671D66" w:rsidP="00671D66"/>
                </w:txbxContent>
              </v:textbox>
            </v:shape>
            <v:shape id="_x0000_s1155" type="#_x0000_t202" style="position:absolute;left:846;top:301;width:236;height:355">
              <v:textbox style="mso-next-textbox:#_x0000_s1155">
                <w:txbxContent>
                  <w:p w:rsidR="00671D66" w:rsidRDefault="00671D66" w:rsidP="00671D66"/>
                </w:txbxContent>
              </v:textbox>
            </v:shape>
            <v:shape id="_x0000_s1156" type="#_x0000_t202" style="position:absolute;left:1086;top:301;width:236;height:355">
              <v:textbox style="mso-next-textbox:#_x0000_s1156">
                <w:txbxContent>
                  <w:p w:rsidR="00671D66" w:rsidRDefault="00671D66" w:rsidP="00671D66"/>
                </w:txbxContent>
              </v:textbox>
            </v:shape>
            <v:shape id="_x0000_s1157" type="#_x0000_t202" style="position:absolute;left:1322;top:301;width:236;height:355">
              <v:textbox style="mso-next-textbox:#_x0000_s1157">
                <w:txbxContent>
                  <w:p w:rsidR="00671D66" w:rsidRDefault="00671D66" w:rsidP="00671D66"/>
                </w:txbxContent>
              </v:textbox>
            </v:shape>
          </v:group>
        </w:pict>
      </w:r>
      <w:r w:rsidRPr="00772BFE">
        <w:rPr>
          <w:color w:val="00B0F0"/>
          <w:sz w:val="32"/>
          <w:szCs w:val="32"/>
        </w:rPr>
        <w:t>Focus Activity</w:t>
      </w:r>
      <w:r w:rsidRPr="00772BFE">
        <w:rPr>
          <w:sz w:val="32"/>
          <w:szCs w:val="32"/>
        </w:rPr>
        <w:t xml:space="preserve"> </w:t>
      </w:r>
    </w:p>
    <w:p w:rsidR="00671D66" w:rsidRDefault="00671D66" w:rsidP="00671D66">
      <w:pPr>
        <w:pStyle w:val="ListParagraph"/>
        <w:ind w:left="1440"/>
        <w:jc w:val="center"/>
        <w:rPr>
          <w:sz w:val="20"/>
          <w:szCs w:val="20"/>
        </w:rPr>
      </w:pPr>
      <w:r w:rsidRPr="00746675">
        <w:rPr>
          <w:sz w:val="20"/>
          <w:szCs w:val="20"/>
        </w:rPr>
        <w:t>Making Sense of the Dollars and Cents of Fundraising</w:t>
      </w:r>
    </w:p>
    <w:p w:rsidR="00671D66" w:rsidRDefault="00671D66" w:rsidP="00671D66">
      <w:pPr>
        <w:pStyle w:val="ListParagraph"/>
        <w:ind w:left="1440"/>
        <w:jc w:val="center"/>
        <w:rPr>
          <w:sz w:val="20"/>
          <w:szCs w:val="20"/>
        </w:rPr>
      </w:pPr>
    </w:p>
    <w:p w:rsidR="00671D66" w:rsidRDefault="00671D66" w:rsidP="00671D66">
      <w:pPr>
        <w:pStyle w:val="ListParagraph"/>
        <w:ind w:left="1440"/>
        <w:jc w:val="center"/>
        <w:rPr>
          <w:sz w:val="20"/>
          <w:szCs w:val="20"/>
        </w:rPr>
      </w:pPr>
    </w:p>
    <w:p w:rsidR="00671D66" w:rsidRPr="00746675" w:rsidRDefault="00671D66" w:rsidP="00671D66">
      <w:pPr>
        <w:rPr>
          <w:color w:val="00B0F0"/>
          <w:sz w:val="20"/>
          <w:szCs w:val="20"/>
        </w:rPr>
      </w:pPr>
      <w:r w:rsidRPr="00F240FD">
        <w:rPr>
          <w:noProof/>
          <w:sz w:val="20"/>
          <w:szCs w:val="20"/>
        </w:rPr>
        <w:pict>
          <v:shape id="_x0000_s1143" type="#_x0000_t202" style="position:absolute;margin-left:461.4pt;margin-top:522.25pt;width:83.5pt;height:67.05pt;z-index:251735040" fillcolor="#4f81bd [3204]" strokecolor="#f2f2f2 [3041]" strokeweight="3pt">
            <v:shadow on="t" type="perspective" color="#243f60 [1604]" opacity=".5" offset="1pt" offset2="-1pt"/>
            <v:textbox style="mso-next-textbox:#_x0000_s1143">
              <w:txbxContent>
                <w:p w:rsidR="00671D66" w:rsidRPr="000425C8" w:rsidRDefault="00671D66" w:rsidP="00671D66">
                  <w:pPr>
                    <w:rPr>
                      <w:szCs w:val="44"/>
                    </w:rPr>
                  </w:pPr>
                </w:p>
              </w:txbxContent>
            </v:textbox>
          </v:shape>
        </w:pict>
      </w:r>
      <w:r w:rsidRPr="00F240FD">
        <w:rPr>
          <w:noProof/>
          <w:sz w:val="20"/>
          <w:szCs w:val="20"/>
        </w:rPr>
        <w:pict>
          <v:shape id="_x0000_s1140" type="#_x0000_t202" style="position:absolute;margin-left:166.25pt;margin-top:109.35pt;width:295.15pt;height:491.75pt;z-index:251731968">
            <v:textbox style="mso-next-textbox:#_x0000_s1140">
              <w:txbxContent>
                <w:p w:rsidR="00671D66" w:rsidRDefault="00671D66" w:rsidP="00671D66">
                  <w:pPr>
                    <w:shd w:val="clear" w:color="auto" w:fill="FFFFFF"/>
                    <w:spacing w:after="240" w:line="384" w:lineRule="auto"/>
                    <w:rPr>
                      <w:rFonts w:ascii="Georgia" w:hAnsi="Georgia"/>
                      <w:sz w:val="14"/>
                      <w:szCs w:val="14"/>
                    </w:rPr>
                  </w:pPr>
                  <w:r w:rsidRPr="00C274F4">
                    <w:rPr>
                      <w:rFonts w:ascii="Georgia" w:hAnsi="Georgia"/>
                      <w:sz w:val="14"/>
                      <w:szCs w:val="14"/>
                    </w:rPr>
                    <w:t>Hello</w:t>
                  </w:r>
                  <w:proofErr w:type="gramStart"/>
                  <w:r w:rsidRPr="00C274F4">
                    <w:rPr>
                      <w:rFonts w:ascii="Georgia" w:hAnsi="Georgia"/>
                      <w:sz w:val="14"/>
                      <w:szCs w:val="14"/>
                    </w:rPr>
                    <w:t>,</w:t>
                  </w:r>
                  <w:proofErr w:type="gramEnd"/>
                  <w:r w:rsidRPr="00C274F4">
                    <w:rPr>
                      <w:rFonts w:ascii="Georgia" w:hAnsi="Georgia"/>
                      <w:sz w:val="14"/>
                      <w:szCs w:val="14"/>
                    </w:rPr>
                    <w:br/>
                  </w:r>
                  <w:r w:rsidRPr="00C274F4">
                    <w:rPr>
                      <w:rFonts w:ascii="Georgia" w:hAnsi="Georgia"/>
                      <w:sz w:val="14"/>
                      <w:szCs w:val="14"/>
                    </w:rPr>
                    <w:br/>
                    <w:t xml:space="preserve">My name is </w:t>
                  </w:r>
                  <w:proofErr w:type="spellStart"/>
                  <w:r w:rsidRPr="00C274F4">
                    <w:rPr>
                      <w:rFonts w:ascii="Georgia" w:hAnsi="Georgia"/>
                      <w:sz w:val="14"/>
                      <w:szCs w:val="14"/>
                    </w:rPr>
                    <w:t>Dala</w:t>
                  </w:r>
                  <w:proofErr w:type="spellEnd"/>
                  <w:r w:rsidRPr="00C274F4">
                    <w:rPr>
                      <w:rFonts w:ascii="Georgia" w:hAnsi="Georgia"/>
                      <w:sz w:val="14"/>
                      <w:szCs w:val="14"/>
                    </w:rPr>
                    <w:t xml:space="preserve"> </w:t>
                  </w:r>
                  <w:proofErr w:type="spellStart"/>
                  <w:r w:rsidRPr="00C274F4">
                    <w:rPr>
                      <w:rFonts w:ascii="Georgia" w:hAnsi="Georgia"/>
                      <w:sz w:val="14"/>
                      <w:szCs w:val="14"/>
                    </w:rPr>
                    <w:t>Camling</w:t>
                  </w:r>
                  <w:proofErr w:type="spellEnd"/>
                  <w:r w:rsidRPr="00C274F4">
                    <w:rPr>
                      <w:rFonts w:ascii="Georgia" w:hAnsi="Georgia"/>
                      <w:sz w:val="14"/>
                      <w:szCs w:val="14"/>
                    </w:rPr>
                    <w:t xml:space="preserve"> son of Late Dr. Tavares </w:t>
                  </w:r>
                  <w:proofErr w:type="spellStart"/>
                  <w:r w:rsidRPr="00C274F4">
                    <w:rPr>
                      <w:rFonts w:ascii="Georgia" w:hAnsi="Georgia"/>
                      <w:sz w:val="14"/>
                      <w:szCs w:val="14"/>
                    </w:rPr>
                    <w:t>Camling</w:t>
                  </w:r>
                  <w:proofErr w:type="spellEnd"/>
                  <w:r w:rsidRPr="00C274F4">
                    <w:rPr>
                      <w:rFonts w:ascii="Georgia" w:hAnsi="Georgia"/>
                      <w:sz w:val="14"/>
                      <w:szCs w:val="14"/>
                    </w:rPr>
                    <w:t xml:space="preserve"> Sr. former personal assistant on financial matters to the Angolan President. I got your contact through the internet and decided to write you in trust and confidence. It is my humble decision to solicit for your understanding and cooperation in this business that will be mutually beneficial to both of us.</w:t>
                  </w:r>
                  <w:r>
                    <w:rPr>
                      <w:rFonts w:ascii="Georgia" w:hAnsi="Georgia"/>
                      <w:sz w:val="14"/>
                      <w:szCs w:val="14"/>
                    </w:rPr>
                    <w:t xml:space="preserve">  </w:t>
                  </w:r>
                  <w:r w:rsidRPr="00C274F4">
                    <w:rPr>
                      <w:rFonts w:ascii="Georgia" w:hAnsi="Georgia"/>
                      <w:sz w:val="14"/>
                      <w:szCs w:val="14"/>
                    </w:rPr>
                    <w:t>At the mid term of the rebellion which is still on till date, my  father thinking fast decided to send my brother and I out of  the  country (Angola),with the sum of US$18 Million (Eighteen million  United States Dollars).The money was meant for the  purchase of arms  and ammunitions for the war, but my father had to divert the funds as  a way of frustrating the on-going war  that has claimed the lives of  millions of Angolan people. The bills were carefully moved as diplomatic baggage to Madrid, Spain.</w:t>
                  </w:r>
                  <w:r>
                    <w:rPr>
                      <w:rFonts w:ascii="Georgia" w:hAnsi="Georgia"/>
                      <w:sz w:val="14"/>
                      <w:szCs w:val="14"/>
                    </w:rPr>
                    <w:t xml:space="preserve">  </w:t>
                  </w:r>
                </w:p>
                <w:p w:rsidR="00671D66" w:rsidRDefault="00671D66" w:rsidP="00671D66">
                  <w:pPr>
                    <w:shd w:val="clear" w:color="auto" w:fill="FFFFFF"/>
                    <w:spacing w:after="240" w:line="384" w:lineRule="auto"/>
                    <w:rPr>
                      <w:rFonts w:ascii="Georgia" w:hAnsi="Georgia"/>
                      <w:sz w:val="14"/>
                      <w:szCs w:val="14"/>
                    </w:rPr>
                  </w:pPr>
                  <w:r w:rsidRPr="00C274F4">
                    <w:rPr>
                      <w:rFonts w:ascii="Georgia" w:hAnsi="Georgia"/>
                      <w:sz w:val="14"/>
                      <w:szCs w:val="14"/>
                    </w:rPr>
                    <w:t>Unfortunately, because of my father’s political influence he was assassinated last December. And as a result of our father’s death, we decided not to return to the country but seek for political asylum and look for an opportunity to safeguard the money for proper investment and prepare for our future. We however, discovered that as political asylum seekers, we are not allowed by law to seek for any gainful employment or open and operate a bank account.</w:t>
                  </w:r>
                  <w:r>
                    <w:rPr>
                      <w:rFonts w:ascii="Georgia" w:hAnsi="Georgia"/>
                      <w:sz w:val="14"/>
                      <w:szCs w:val="14"/>
                    </w:rPr>
                    <w:t xml:space="preserve">  </w:t>
                  </w:r>
                </w:p>
                <w:p w:rsidR="00671D66" w:rsidRPr="00C274F4" w:rsidRDefault="00671D66" w:rsidP="00671D66">
                  <w:pPr>
                    <w:shd w:val="clear" w:color="auto" w:fill="FFFFFF"/>
                    <w:spacing w:after="240" w:line="384" w:lineRule="auto"/>
                    <w:rPr>
                      <w:rFonts w:ascii="Georgia" w:hAnsi="Georgia"/>
                      <w:sz w:val="14"/>
                      <w:szCs w:val="14"/>
                    </w:rPr>
                  </w:pPr>
                  <w:r w:rsidRPr="00C274F4">
                    <w:rPr>
                      <w:rFonts w:ascii="Georgia" w:hAnsi="Georgia"/>
                      <w:sz w:val="14"/>
                      <w:szCs w:val="14"/>
                    </w:rPr>
                    <w:t>We therefore need your assistance and co-operation in concluding this deal. You are needed to come over to Madrid, Spain and open a non-resident account where the entire funds will be deposited and subsequently transfer the funds to your nominated account via telegraphic transfer.</w:t>
                  </w:r>
                  <w:r>
                    <w:rPr>
                      <w:rFonts w:ascii="Georgia" w:hAnsi="Georgia"/>
                      <w:sz w:val="14"/>
                      <w:szCs w:val="14"/>
                    </w:rPr>
                    <w:t xml:space="preserve">  </w:t>
                  </w:r>
                  <w:r w:rsidRPr="00C274F4">
                    <w:rPr>
                      <w:rFonts w:ascii="Georgia" w:hAnsi="Georgia"/>
                      <w:sz w:val="14"/>
                      <w:szCs w:val="14"/>
                    </w:rPr>
                    <w:t>The whole arrangement will be strictly under our supervision and the transaction will be absolutely risk-free. And the transfer to your account would be completed the same day.</w:t>
                  </w:r>
                  <w:r>
                    <w:rPr>
                      <w:rFonts w:ascii="Georgia" w:hAnsi="Georgia"/>
                      <w:sz w:val="14"/>
                      <w:szCs w:val="14"/>
                    </w:rPr>
                    <w:t xml:space="preserve">  </w:t>
                  </w:r>
                  <w:r w:rsidRPr="00C274F4">
                    <w:rPr>
                      <w:rFonts w:ascii="Georgia" w:hAnsi="Georgia"/>
                      <w:sz w:val="14"/>
                      <w:szCs w:val="14"/>
                    </w:rPr>
                    <w:t>We intend to share the money upon successful completion of the transaction as follows: – 22% will be entitled to you for your   assistance, while 76% will be for us and 2% will be set aside to take care of expenses.</w:t>
                  </w:r>
                </w:p>
                <w:p w:rsidR="00671D66" w:rsidRPr="00C274F4" w:rsidRDefault="00671D66" w:rsidP="00671D66">
                  <w:pPr>
                    <w:shd w:val="clear" w:color="auto" w:fill="FFFFFF"/>
                    <w:spacing w:after="240" w:line="384" w:lineRule="auto"/>
                    <w:rPr>
                      <w:rFonts w:ascii="Georgia" w:hAnsi="Georgia"/>
                      <w:sz w:val="14"/>
                      <w:szCs w:val="14"/>
                    </w:rPr>
                  </w:pPr>
                  <w:r w:rsidRPr="00C274F4">
                    <w:rPr>
                      <w:rFonts w:ascii="Georgia" w:hAnsi="Georgia"/>
                      <w:sz w:val="14"/>
                      <w:szCs w:val="14"/>
                    </w:rPr>
                    <w:t>Should this meet your utmost consideration, kindly write back immediately to confirm your earliest date of arrival? Please include your contact number.</w:t>
                  </w:r>
                </w:p>
                <w:p w:rsidR="00671D66" w:rsidRPr="00C274F4" w:rsidRDefault="00671D66" w:rsidP="00671D66">
                  <w:pPr>
                    <w:shd w:val="clear" w:color="auto" w:fill="FFFFFF"/>
                    <w:spacing w:after="240" w:line="384" w:lineRule="auto"/>
                    <w:rPr>
                      <w:rFonts w:ascii="Georgia" w:hAnsi="Georgia"/>
                      <w:sz w:val="14"/>
                      <w:szCs w:val="14"/>
                    </w:rPr>
                  </w:pPr>
                  <w:r w:rsidRPr="00C274F4">
                    <w:rPr>
                      <w:rFonts w:ascii="Georgia" w:hAnsi="Georgia"/>
                      <w:sz w:val="14"/>
                      <w:szCs w:val="14"/>
                    </w:rPr>
                    <w:t>The confidentiality of this transaction cannot be over emphasized as we trust and believe that you will oblige us the security and attention it demands.</w:t>
                  </w:r>
                </w:p>
                <w:p w:rsidR="00671D66" w:rsidRPr="00C274F4" w:rsidRDefault="00671D66" w:rsidP="00671D66">
                  <w:pPr>
                    <w:shd w:val="clear" w:color="auto" w:fill="FFFFFF"/>
                    <w:spacing w:after="240" w:line="384" w:lineRule="auto"/>
                    <w:rPr>
                      <w:rFonts w:ascii="Georgia" w:hAnsi="Georgia"/>
                      <w:sz w:val="14"/>
                      <w:szCs w:val="14"/>
                    </w:rPr>
                  </w:pPr>
                  <w:r w:rsidRPr="00C274F4">
                    <w:rPr>
                      <w:rFonts w:ascii="Georgia" w:hAnsi="Georgia"/>
                      <w:sz w:val="14"/>
                      <w:szCs w:val="14"/>
                    </w:rPr>
                    <w:t>Kind Regards</w:t>
                  </w:r>
                  <w:proofErr w:type="gramStart"/>
                  <w:r w:rsidRPr="00C274F4">
                    <w:rPr>
                      <w:rFonts w:ascii="Georgia" w:hAnsi="Georgia"/>
                      <w:sz w:val="14"/>
                      <w:szCs w:val="14"/>
                    </w:rPr>
                    <w:t>,</w:t>
                  </w:r>
                  <w:proofErr w:type="gramEnd"/>
                  <w:r w:rsidRPr="00C274F4">
                    <w:rPr>
                      <w:rFonts w:ascii="Georgia" w:hAnsi="Georgia"/>
                      <w:sz w:val="14"/>
                      <w:szCs w:val="14"/>
                    </w:rPr>
                    <w:br/>
                  </w:r>
                  <w:r w:rsidRPr="00C274F4">
                    <w:rPr>
                      <w:rFonts w:ascii="Georgia" w:hAnsi="Georgia"/>
                      <w:sz w:val="14"/>
                      <w:szCs w:val="14"/>
                    </w:rPr>
                    <w:br/>
                  </w:r>
                  <w:proofErr w:type="spellStart"/>
                  <w:r w:rsidRPr="00C274F4">
                    <w:rPr>
                      <w:rFonts w:ascii="Georgia" w:hAnsi="Georgia"/>
                      <w:sz w:val="14"/>
                      <w:szCs w:val="14"/>
                    </w:rPr>
                    <w:t>Dala</w:t>
                  </w:r>
                  <w:proofErr w:type="spellEnd"/>
                  <w:r w:rsidRPr="00C274F4">
                    <w:rPr>
                      <w:rFonts w:ascii="Georgia" w:hAnsi="Georgia"/>
                      <w:sz w:val="14"/>
                      <w:szCs w:val="14"/>
                    </w:rPr>
                    <w:t xml:space="preserve"> </w:t>
                  </w:r>
                  <w:proofErr w:type="spellStart"/>
                  <w:r w:rsidRPr="00C274F4">
                    <w:rPr>
                      <w:rFonts w:ascii="Georgia" w:hAnsi="Georgia"/>
                      <w:sz w:val="14"/>
                      <w:szCs w:val="14"/>
                    </w:rPr>
                    <w:t>Camling</w:t>
                  </w:r>
                  <w:proofErr w:type="spellEnd"/>
                </w:p>
                <w:p w:rsidR="00671D66" w:rsidRDefault="00671D66" w:rsidP="00671D66"/>
              </w:txbxContent>
            </v:textbox>
          </v:shape>
        </w:pict>
      </w:r>
      <w:r w:rsidRPr="00F240FD">
        <w:rPr>
          <w:noProof/>
          <w:sz w:val="20"/>
          <w:szCs w:val="20"/>
        </w:rPr>
        <w:pict>
          <v:shape id="_x0000_s1026" type="#_x0000_t202" style="position:absolute;margin-left:282.15pt;margin-top:9.2pt;width:179.25pt;height:90.25pt;z-index:251660288">
            <v:textbox style="mso-next-textbox:#_x0000_s1026">
              <w:txbxContent>
                <w:p w:rsidR="00671D66" w:rsidRPr="00355F80" w:rsidRDefault="00671D66" w:rsidP="00671D66">
                  <w:pPr>
                    <w:rPr>
                      <w:sz w:val="20"/>
                      <w:szCs w:val="20"/>
                    </w:rPr>
                  </w:pPr>
                  <w:r w:rsidRPr="00355F80">
                    <w:rPr>
                      <w:sz w:val="20"/>
                      <w:szCs w:val="20"/>
                    </w:rPr>
                    <w:t>Authentic Recipients</w:t>
                  </w:r>
                </w:p>
                <w:p w:rsidR="00671D66" w:rsidRPr="00355F80" w:rsidRDefault="00671D66" w:rsidP="00671D66">
                  <w:pPr>
                    <w:rPr>
                      <w:sz w:val="20"/>
                      <w:szCs w:val="20"/>
                    </w:rPr>
                  </w:pPr>
                  <w:r w:rsidRPr="00355F80">
                    <w:rPr>
                      <w:sz w:val="20"/>
                      <w:szCs w:val="20"/>
                    </w:rPr>
                    <w:t>Tax Law</w:t>
                  </w:r>
                </w:p>
                <w:p w:rsidR="00671D66" w:rsidRPr="00355F80" w:rsidRDefault="00671D66" w:rsidP="00671D66">
                  <w:pPr>
                    <w:rPr>
                      <w:sz w:val="20"/>
                      <w:szCs w:val="20"/>
                    </w:rPr>
                  </w:pPr>
                  <w:r w:rsidRPr="00355F80">
                    <w:rPr>
                      <w:sz w:val="20"/>
                      <w:szCs w:val="20"/>
                    </w:rPr>
                    <w:t>Administrative Costs</w:t>
                  </w:r>
                </w:p>
                <w:p w:rsidR="00671D66" w:rsidRPr="00355F80" w:rsidRDefault="00671D66" w:rsidP="00671D66">
                  <w:pPr>
                    <w:rPr>
                      <w:sz w:val="20"/>
                      <w:szCs w:val="20"/>
                    </w:rPr>
                  </w:pPr>
                  <w:r w:rsidRPr="00355F80">
                    <w:rPr>
                      <w:sz w:val="20"/>
                      <w:szCs w:val="20"/>
                    </w:rPr>
                    <w:t>Connection between money and project</w:t>
                  </w:r>
                </w:p>
                <w:p w:rsidR="00671D66" w:rsidRPr="00355F80" w:rsidRDefault="00671D66" w:rsidP="00671D66">
                  <w:pPr>
                    <w:rPr>
                      <w:sz w:val="20"/>
                      <w:szCs w:val="20"/>
                    </w:rPr>
                  </w:pPr>
                  <w:r w:rsidRPr="00355F80">
                    <w:rPr>
                      <w:sz w:val="20"/>
                      <w:szCs w:val="20"/>
                    </w:rPr>
                    <w:t>Impact</w:t>
                  </w:r>
                </w:p>
                <w:p w:rsidR="00671D66" w:rsidRDefault="00671D66" w:rsidP="00671D66">
                  <w:pPr>
                    <w:rPr>
                      <w:sz w:val="20"/>
                      <w:szCs w:val="20"/>
                    </w:rPr>
                  </w:pPr>
                  <w:r w:rsidRPr="00355F80">
                    <w:rPr>
                      <w:sz w:val="20"/>
                      <w:szCs w:val="20"/>
                    </w:rPr>
                    <w:t>Personal Costs</w:t>
                  </w:r>
                </w:p>
                <w:p w:rsidR="00671D66" w:rsidRPr="00355F80" w:rsidRDefault="00671D66" w:rsidP="00671D66">
                  <w:pPr>
                    <w:rPr>
                      <w:sz w:val="20"/>
                      <w:szCs w:val="20"/>
                    </w:rPr>
                  </w:pPr>
                  <w:r>
                    <w:rPr>
                      <w:sz w:val="20"/>
                      <w:szCs w:val="20"/>
                    </w:rPr>
                    <w:t>Unique Idea</w:t>
                  </w:r>
                </w:p>
                <w:p w:rsidR="00671D66" w:rsidRDefault="00671D66" w:rsidP="00671D66"/>
              </w:txbxContent>
            </v:textbox>
          </v:shape>
        </w:pict>
      </w:r>
      <w:r w:rsidRPr="00F240FD">
        <w:rPr>
          <w:noProof/>
          <w:sz w:val="20"/>
          <w:szCs w:val="20"/>
        </w:rPr>
        <w:pict>
          <v:shape id="_x0000_s1139" type="#_x0000_t202" style="position:absolute;margin-left:-31.6pt;margin-top:190.05pt;width:197.25pt;height:246pt;z-index:251730944">
            <v:textbox style="mso-next-textbox:#_x0000_s1139">
              <w:txbxContent>
                <w:p w:rsidR="00671D66" w:rsidRPr="00C274F4" w:rsidRDefault="00671D66" w:rsidP="00671D66">
                  <w:pPr>
                    <w:rPr>
                      <w:sz w:val="16"/>
                      <w:szCs w:val="16"/>
                    </w:rPr>
                  </w:pPr>
                  <w:r w:rsidRPr="00C274F4">
                    <w:rPr>
                      <w:sz w:val="16"/>
                      <w:szCs w:val="16"/>
                    </w:rPr>
                    <w:t>Issue/Problem being solved</w:t>
                  </w:r>
                </w:p>
                <w:p w:rsidR="00671D66" w:rsidRPr="00C274F4" w:rsidRDefault="00671D66" w:rsidP="00671D66">
                  <w:pPr>
                    <w:rPr>
                      <w:sz w:val="16"/>
                      <w:szCs w:val="16"/>
                    </w:rPr>
                  </w:pPr>
                </w:p>
                <w:p w:rsidR="00671D66" w:rsidRPr="00C274F4" w:rsidRDefault="00671D66" w:rsidP="00671D66">
                  <w:pPr>
                    <w:rPr>
                      <w:sz w:val="16"/>
                      <w:szCs w:val="16"/>
                    </w:rPr>
                  </w:pPr>
                  <w:proofErr w:type="gramStart"/>
                  <w:r w:rsidRPr="00C274F4">
                    <w:rPr>
                      <w:sz w:val="16"/>
                      <w:szCs w:val="16"/>
                    </w:rPr>
                    <w:t>Your</w:t>
                  </w:r>
                  <w:proofErr w:type="gramEnd"/>
                  <w:r w:rsidRPr="00C274F4">
                    <w:rPr>
                      <w:sz w:val="16"/>
                      <w:szCs w:val="16"/>
                    </w:rPr>
                    <w:t xml:space="preserve"> Project:</w:t>
                  </w:r>
                </w:p>
                <w:p w:rsidR="00671D66" w:rsidRPr="00C274F4" w:rsidRDefault="00671D66" w:rsidP="00671D66">
                  <w:pPr>
                    <w:rPr>
                      <w:sz w:val="16"/>
                      <w:szCs w:val="16"/>
                    </w:rPr>
                  </w:pPr>
                </w:p>
                <w:p w:rsidR="00671D66" w:rsidRPr="00C274F4" w:rsidRDefault="00671D66" w:rsidP="00671D66">
                  <w:pPr>
                    <w:rPr>
                      <w:sz w:val="16"/>
                      <w:szCs w:val="16"/>
                    </w:rPr>
                  </w:pPr>
                  <w:r w:rsidRPr="00C274F4">
                    <w:rPr>
                      <w:sz w:val="16"/>
                      <w:szCs w:val="16"/>
                    </w:rPr>
                    <w:t>For each of the cards, Fill out the following information -you may add extra criteria or add commentary to each, but you should have 5 cards total (4 + Your Project or 5 if you do not have a project of your own):</w:t>
                  </w:r>
                </w:p>
                <w:p w:rsidR="00671D66" w:rsidRPr="00C274F4" w:rsidRDefault="00671D66" w:rsidP="00671D66">
                  <w:pPr>
                    <w:rPr>
                      <w:sz w:val="16"/>
                      <w:szCs w:val="16"/>
                    </w:rPr>
                  </w:pPr>
                </w:p>
                <w:p w:rsidR="00671D66" w:rsidRPr="00C274F4" w:rsidRDefault="00671D66" w:rsidP="00671D66">
                  <w:pPr>
                    <w:rPr>
                      <w:sz w:val="16"/>
                      <w:szCs w:val="16"/>
                    </w:rPr>
                  </w:pPr>
                  <w:r w:rsidRPr="00C274F4">
                    <w:rPr>
                      <w:sz w:val="16"/>
                      <w:szCs w:val="16"/>
                    </w:rPr>
                    <w:t>Total Raised</w:t>
                  </w:r>
                </w:p>
                <w:p w:rsidR="00671D66" w:rsidRPr="00C274F4" w:rsidRDefault="00671D66" w:rsidP="00671D66">
                  <w:pPr>
                    <w:rPr>
                      <w:sz w:val="16"/>
                      <w:szCs w:val="16"/>
                    </w:rPr>
                  </w:pPr>
                  <w:r w:rsidRPr="00C274F4">
                    <w:rPr>
                      <w:sz w:val="16"/>
                      <w:szCs w:val="16"/>
                    </w:rPr>
                    <w:t>Total Administrative Costs</w:t>
                  </w:r>
                </w:p>
                <w:p w:rsidR="00671D66" w:rsidRPr="00C274F4" w:rsidRDefault="00671D66" w:rsidP="00671D66">
                  <w:pPr>
                    <w:rPr>
                      <w:sz w:val="16"/>
                      <w:szCs w:val="16"/>
                    </w:rPr>
                  </w:pPr>
                  <w:r w:rsidRPr="00C274F4">
                    <w:rPr>
                      <w:sz w:val="16"/>
                      <w:szCs w:val="16"/>
                    </w:rPr>
                    <w:t>Total Personal Costs</w:t>
                  </w:r>
                </w:p>
                <w:p w:rsidR="00671D66" w:rsidRPr="00C274F4" w:rsidRDefault="00671D66" w:rsidP="00671D66">
                  <w:pPr>
                    <w:rPr>
                      <w:sz w:val="16"/>
                      <w:szCs w:val="16"/>
                    </w:rPr>
                  </w:pPr>
                </w:p>
                <w:p w:rsidR="00671D66" w:rsidRPr="00C274F4" w:rsidRDefault="00671D66" w:rsidP="00671D66">
                  <w:pPr>
                    <w:rPr>
                      <w:sz w:val="16"/>
                      <w:szCs w:val="16"/>
                    </w:rPr>
                  </w:pPr>
                  <w:r w:rsidRPr="00C274F4">
                    <w:rPr>
                      <w:sz w:val="16"/>
                      <w:szCs w:val="16"/>
                    </w:rPr>
                    <w:t>Net Total</w:t>
                  </w:r>
                </w:p>
                <w:p w:rsidR="00671D66" w:rsidRPr="00C274F4" w:rsidRDefault="00671D66" w:rsidP="00671D66">
                  <w:pPr>
                    <w:rPr>
                      <w:sz w:val="16"/>
                      <w:szCs w:val="16"/>
                    </w:rPr>
                  </w:pPr>
                  <w:r w:rsidRPr="00C274F4">
                    <w:rPr>
                      <w:sz w:val="16"/>
                      <w:szCs w:val="16"/>
                    </w:rPr>
                    <w:t>Allocation of Money</w:t>
                  </w:r>
                </w:p>
                <w:p w:rsidR="00671D66" w:rsidRPr="00C274F4" w:rsidRDefault="00671D66" w:rsidP="00671D66">
                  <w:pPr>
                    <w:rPr>
                      <w:sz w:val="16"/>
                      <w:szCs w:val="16"/>
                    </w:rPr>
                  </w:pPr>
                  <w:r w:rsidRPr="00C274F4">
                    <w:rPr>
                      <w:sz w:val="16"/>
                      <w:szCs w:val="16"/>
                    </w:rPr>
                    <w:t>Extent in which Money matches the need (How much is the problem solved with money donations?)</w:t>
                  </w:r>
                </w:p>
                <w:p w:rsidR="00671D66" w:rsidRPr="00C274F4" w:rsidRDefault="00671D66" w:rsidP="00671D66">
                  <w:pPr>
                    <w:rPr>
                      <w:sz w:val="16"/>
                      <w:szCs w:val="16"/>
                    </w:rPr>
                  </w:pPr>
                </w:p>
                <w:p w:rsidR="00671D66" w:rsidRDefault="00671D66" w:rsidP="00671D66">
                  <w:pPr>
                    <w:rPr>
                      <w:sz w:val="16"/>
                      <w:szCs w:val="16"/>
                    </w:rPr>
                  </w:pPr>
                  <w:r w:rsidRPr="00C274F4">
                    <w:rPr>
                      <w:sz w:val="16"/>
                      <w:szCs w:val="16"/>
                    </w:rPr>
                    <w:t>On a scale of 1-10, how much good was done through your efforts?</w:t>
                  </w:r>
                </w:p>
                <w:p w:rsidR="00671D66" w:rsidRDefault="00671D66" w:rsidP="00671D66">
                  <w:pPr>
                    <w:rPr>
                      <w:sz w:val="16"/>
                      <w:szCs w:val="16"/>
                    </w:rPr>
                  </w:pPr>
                </w:p>
                <w:p w:rsidR="00671D66" w:rsidRPr="00C274F4" w:rsidRDefault="00671D66" w:rsidP="00671D66">
                  <w:pPr>
                    <w:rPr>
                      <w:sz w:val="16"/>
                      <w:szCs w:val="16"/>
                    </w:rPr>
                  </w:pPr>
                  <w:r>
                    <w:rPr>
                      <w:sz w:val="16"/>
                      <w:szCs w:val="16"/>
                    </w:rPr>
                    <w:t xml:space="preserve">If you have time, you can estimate the Budgeting Goals and Best Practices that would be produced from this poor Angolan soul. </w:t>
                  </w:r>
                  <w:proofErr w:type="gramStart"/>
                  <w:r>
                    <w:rPr>
                      <w:sz w:val="16"/>
                      <w:szCs w:val="16"/>
                    </w:rPr>
                    <w:t xml:space="preserve">( </w:t>
                  </w:r>
                  <w:proofErr w:type="gramEnd"/>
                  <w:hyperlink r:id="rId10" w:history="1">
                    <w:r w:rsidRPr="004555B6">
                      <w:rPr>
                        <w:rStyle w:val="Hyperlink"/>
                        <w:sz w:val="16"/>
                        <w:szCs w:val="16"/>
                      </w:rPr>
                      <w:t>http://bwog.com/2007/10/28/hello-i-am-a-nigerian-prince</w:t>
                    </w:r>
                  </w:hyperlink>
                  <w:r>
                    <w:rPr>
                      <w:sz w:val="16"/>
                      <w:szCs w:val="16"/>
                    </w:rPr>
                    <w:t xml:space="preserve"> )</w:t>
                  </w:r>
                </w:p>
                <w:p w:rsidR="00671D66" w:rsidRDefault="00671D66" w:rsidP="00671D66"/>
              </w:txbxContent>
            </v:textbox>
          </v:shape>
        </w:pict>
      </w:r>
      <w:r w:rsidRPr="00F240FD">
        <w:rPr>
          <w:noProof/>
          <w:sz w:val="20"/>
          <w:szCs w:val="20"/>
        </w:rPr>
        <w:pict>
          <v:shape id="_x0000_s1138" type="#_x0000_t202" style="position:absolute;margin-left:-1.55pt;margin-top:161.5pt;width:283.7pt;height:232.15pt;z-index:251729920">
            <v:textbox style="mso-next-textbox:#_x0000_s1138">
              <w:txbxContent>
                <w:p w:rsidR="00671D66" w:rsidRDefault="00671D66" w:rsidP="00671D66">
                  <w:hyperlink r:id="rId11" w:history="1">
                    <w:r w:rsidRPr="004555B6">
                      <w:rPr>
                        <w:rStyle w:val="Hyperlink"/>
                      </w:rPr>
                      <w:t>www.Oxfam.org</w:t>
                    </w:r>
                  </w:hyperlink>
                  <w:r>
                    <w:t xml:space="preserve"> </w:t>
                  </w:r>
                </w:p>
              </w:txbxContent>
            </v:textbox>
          </v:shape>
        </w:pict>
      </w:r>
      <w:r w:rsidRPr="00F240FD">
        <w:rPr>
          <w:noProof/>
          <w:sz w:val="20"/>
          <w:szCs w:val="20"/>
        </w:rPr>
        <w:pict>
          <v:shape id="_x0000_s1137" type="#_x0000_t202" style="position:absolute;margin-left:-13.2pt;margin-top:126.75pt;width:283.7pt;height:232.15pt;z-index:251728896">
            <v:textbox style="mso-next-textbox:#_x0000_s1137">
              <w:txbxContent>
                <w:p w:rsidR="00671D66" w:rsidRDefault="00671D66" w:rsidP="00671D66">
                  <w:hyperlink r:id="rId12" w:history="1">
                    <w:r w:rsidRPr="004555B6">
                      <w:rPr>
                        <w:rStyle w:val="Hyperlink"/>
                      </w:rPr>
                      <w:t>http://www.guluwalk.com</w:t>
                    </w:r>
                  </w:hyperlink>
                  <w:r>
                    <w:t xml:space="preserve"> </w:t>
                  </w:r>
                </w:p>
                <w:p w:rsidR="00671D66" w:rsidRDefault="00671D66" w:rsidP="00671D66"/>
              </w:txbxContent>
            </v:textbox>
          </v:shape>
        </w:pict>
      </w:r>
      <w:r w:rsidRPr="00F240FD">
        <w:rPr>
          <w:noProof/>
          <w:sz w:val="20"/>
          <w:szCs w:val="20"/>
        </w:rPr>
        <w:pict>
          <v:shape id="_x0000_s1136" type="#_x0000_t202" style="position:absolute;margin-left:-25.05pt;margin-top:99.45pt;width:283.7pt;height:232.15pt;z-index:251727872">
            <v:textbox style="mso-next-textbox:#_x0000_s1136">
              <w:txbxContent>
                <w:p w:rsidR="00671D66" w:rsidRDefault="00671D66" w:rsidP="00671D66">
                  <w:hyperlink r:id="rId13" w:history="1">
                    <w:r w:rsidRPr="004555B6">
                      <w:rPr>
                        <w:rStyle w:val="Hyperlink"/>
                      </w:rPr>
                      <w:t>http://www.childrenandcharity.org</w:t>
                    </w:r>
                  </w:hyperlink>
                  <w:r>
                    <w:t xml:space="preserve"> </w:t>
                  </w:r>
                </w:p>
              </w:txbxContent>
            </v:textbox>
          </v:shape>
        </w:pict>
      </w:r>
      <w:r w:rsidRPr="00F240FD">
        <w:rPr>
          <w:noProof/>
          <w:sz w:val="20"/>
          <w:szCs w:val="20"/>
        </w:rPr>
        <w:pict>
          <v:shape id="_x0000_s1135" type="#_x0000_t202" style="position:absolute;margin-left:-31.6pt;margin-top:64pt;width:283.7pt;height:232.15pt;z-index:251726848">
            <v:textbox style="mso-next-textbox:#_x0000_s1135">
              <w:txbxContent>
                <w:p w:rsidR="00671D66" w:rsidRDefault="00671D66" w:rsidP="00671D66">
                  <w:hyperlink r:id="rId14" w:history="1">
                    <w:r w:rsidRPr="004555B6">
                      <w:rPr>
                        <w:rStyle w:val="Hyperlink"/>
                      </w:rPr>
                      <w:t>http://afghanistanmylasttour.com/school-supplies-for-afghan-children</w:t>
                    </w:r>
                  </w:hyperlink>
                </w:p>
              </w:txbxContent>
            </v:textbox>
          </v:shape>
        </w:pict>
      </w:r>
      <w:r w:rsidRPr="00F240FD">
        <w:rPr>
          <w:noProof/>
          <w:sz w:val="20"/>
          <w:szCs w:val="20"/>
        </w:rPr>
        <w:pict>
          <v:shape id="_x0000_s1134" type="#_x0000_t202" style="position:absolute;margin-left:22.8pt;margin-top:.6pt;width:128.4pt;height:63.4pt;z-index:251725824">
            <v:textbox style="mso-next-textbox:#_x0000_s1134">
              <w:txbxContent>
                <w:p w:rsidR="00671D66" w:rsidRPr="00355F80" w:rsidRDefault="00671D66" w:rsidP="00671D66">
                  <w:pPr>
                    <w:rPr>
                      <w:sz w:val="20"/>
                      <w:szCs w:val="20"/>
                    </w:rPr>
                  </w:pPr>
                  <w:r w:rsidRPr="00355F80">
                    <w:rPr>
                      <w:sz w:val="20"/>
                      <w:szCs w:val="20"/>
                    </w:rPr>
                    <w:t>Meeting with Book-keeper</w:t>
                  </w:r>
                </w:p>
                <w:p w:rsidR="00671D66" w:rsidRPr="00355F80" w:rsidRDefault="00671D66" w:rsidP="00671D66">
                  <w:pPr>
                    <w:rPr>
                      <w:sz w:val="20"/>
                      <w:szCs w:val="20"/>
                    </w:rPr>
                  </w:pPr>
                  <w:proofErr w:type="spellStart"/>
                  <w:r w:rsidRPr="00355F80">
                    <w:rPr>
                      <w:sz w:val="20"/>
                      <w:szCs w:val="20"/>
                    </w:rPr>
                    <w:t>Tallwood</w:t>
                  </w:r>
                  <w:proofErr w:type="spellEnd"/>
                  <w:r w:rsidRPr="00355F80">
                    <w:rPr>
                      <w:sz w:val="20"/>
                      <w:szCs w:val="20"/>
                    </w:rPr>
                    <w:t xml:space="preserve"> Forms</w:t>
                  </w:r>
                </w:p>
                <w:p w:rsidR="00671D66" w:rsidRPr="00355F80" w:rsidRDefault="00671D66" w:rsidP="00671D66">
                  <w:pPr>
                    <w:rPr>
                      <w:sz w:val="20"/>
                      <w:szCs w:val="20"/>
                    </w:rPr>
                  </w:pPr>
                  <w:r w:rsidRPr="00355F80">
                    <w:rPr>
                      <w:sz w:val="20"/>
                      <w:szCs w:val="20"/>
                    </w:rPr>
                    <w:t>ICC Meeting</w:t>
                  </w:r>
                </w:p>
                <w:p w:rsidR="00671D66" w:rsidRPr="00355F80" w:rsidRDefault="00671D66" w:rsidP="00671D66">
                  <w:pPr>
                    <w:rPr>
                      <w:sz w:val="20"/>
                      <w:szCs w:val="20"/>
                    </w:rPr>
                  </w:pPr>
                  <w:r w:rsidRPr="00355F80">
                    <w:rPr>
                      <w:sz w:val="20"/>
                      <w:szCs w:val="20"/>
                    </w:rPr>
                    <w:t>Proposal OK</w:t>
                  </w:r>
                </w:p>
                <w:p w:rsidR="00671D66" w:rsidRPr="00355F80" w:rsidRDefault="00671D66" w:rsidP="00671D66">
                  <w:pPr>
                    <w:rPr>
                      <w:sz w:val="20"/>
                      <w:szCs w:val="20"/>
                    </w:rPr>
                  </w:pPr>
                  <w:r w:rsidRPr="00355F80">
                    <w:rPr>
                      <w:sz w:val="20"/>
                      <w:szCs w:val="20"/>
                    </w:rPr>
                    <w:t>Fundraising Ideas</w:t>
                  </w:r>
                </w:p>
                <w:p w:rsidR="00671D66" w:rsidRDefault="00671D66" w:rsidP="00671D66"/>
              </w:txbxContent>
            </v:textbox>
          </v:shape>
        </w:pict>
      </w:r>
      <w:r>
        <w:rPr>
          <w:noProof/>
          <w:color w:val="00B0F0"/>
          <w:sz w:val="20"/>
          <w:szCs w:val="20"/>
        </w:rPr>
        <w:drawing>
          <wp:inline distT="0" distB="0" distL="0" distR="0">
            <wp:extent cx="6291618" cy="764275"/>
            <wp:effectExtent l="0" t="0" r="0" b="0"/>
            <wp:docPr id="56335" name="Diagram 563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57CB9" w:rsidRDefault="00671D66">
      <w:bookmarkStart w:id="4" w:name="ScoringandGradingSG"/>
      <w:r>
        <w:rPr>
          <w:noProof/>
        </w:rPr>
        <w:pict>
          <v:group id="_x0000_s1080" style="position:absolute;margin-left:11.45pt;margin-top:-673.6pt;width:47.8pt;height:17.75pt;z-index:251691008" coordorigin="602,301" coordsize="956,355">
            <v:shape id="_x0000_s1081" type="#_x0000_t202" style="position:absolute;left:602;top:301;width:236;height:355">
              <v:textbox style="mso-next-textbox:#_x0000_s1081">
                <w:txbxContent>
                  <w:p w:rsidR="00671D66" w:rsidRPr="0024448F" w:rsidRDefault="00671D66" w:rsidP="00671D66"/>
                </w:txbxContent>
              </v:textbox>
            </v:shape>
            <v:shape id="_x0000_s1082" type="#_x0000_t202" style="position:absolute;left:846;top:301;width:236;height:355">
              <v:textbox style="mso-next-textbox:#_x0000_s1082">
                <w:txbxContent>
                  <w:p w:rsidR="00671D66" w:rsidRDefault="00671D66" w:rsidP="00671D66"/>
                </w:txbxContent>
              </v:textbox>
            </v:shape>
            <v:shape id="_x0000_s1083" type="#_x0000_t202" style="position:absolute;left:1086;top:301;width:236;height:355">
              <v:textbox style="mso-next-textbox:#_x0000_s1083">
                <w:txbxContent>
                  <w:p w:rsidR="00671D66" w:rsidRDefault="00671D66" w:rsidP="00671D66"/>
                </w:txbxContent>
              </v:textbox>
            </v:shape>
            <v:shape id="_x0000_s1084" type="#_x0000_t202" style="position:absolute;left:1322;top:301;width:236;height:355">
              <v:textbox style="mso-next-textbox:#_x0000_s1084">
                <w:txbxContent>
                  <w:p w:rsidR="00671D66" w:rsidRDefault="00671D66" w:rsidP="00671D66"/>
                </w:txbxContent>
              </v:textbox>
            </v:shape>
          </v:group>
        </w:pict>
      </w:r>
      <w:r>
        <w:rPr>
          <w:noProof/>
        </w:rPr>
        <w:pict>
          <v:shape id="_x0000_s1087" type="#_x0000_t202" style="position:absolute;margin-left:-12.4pt;margin-top:-523.4pt;width:155.25pt;height:168.3pt;z-index:251694080">
            <v:textbox style="mso-next-textbox:#_x0000_s1087">
              <w:txbxContent>
                <w:p w:rsidR="00671D66" w:rsidRDefault="00671D66" w:rsidP="00671D66">
                  <w:r w:rsidRPr="006C0812">
                    <w:rPr>
                      <w:noProof/>
                    </w:rPr>
                    <w:drawing>
                      <wp:inline distT="0" distB="0" distL="0" distR="0">
                        <wp:extent cx="1617345" cy="1947415"/>
                        <wp:effectExtent l="19050" t="0" r="1905" b="0"/>
                        <wp:docPr id="55041" name="Picture 9" descr="gswla_crest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wla_crest light.jpg"/>
                                <pic:cNvPicPr>
                                  <a:picLocks noChangeAspect="1" noChangeArrowheads="1"/>
                                </pic:cNvPicPr>
                              </pic:nvPicPr>
                              <pic:blipFill>
                                <a:blip r:embed="rId5"/>
                                <a:srcRect/>
                                <a:stretch>
                                  <a:fillRect/>
                                </a:stretch>
                              </pic:blipFill>
                              <pic:spPr bwMode="auto">
                                <a:xfrm>
                                  <a:off x="0" y="0"/>
                                  <a:ext cx="1617345" cy="1947415"/>
                                </a:xfrm>
                                <a:prstGeom prst="rect">
                                  <a:avLst/>
                                </a:prstGeom>
                                <a:noFill/>
                                <a:ln w="9525">
                                  <a:noFill/>
                                  <a:miter lim="800000"/>
                                  <a:headEnd/>
                                  <a:tailEnd/>
                                </a:ln>
                              </pic:spPr>
                            </pic:pic>
                          </a:graphicData>
                        </a:graphic>
                      </wp:inline>
                    </w:drawing>
                  </w:r>
                </w:p>
              </w:txbxContent>
            </v:textbox>
          </v:shape>
        </w:pict>
      </w:r>
      <w:r>
        <w:rPr>
          <w:noProof/>
        </w:rPr>
        <w:pict>
          <v:shape id="_x0000_s1041" type="#_x0000_t202" style="position:absolute;margin-left:323.35pt;margin-top:-491.6pt;width:156.45pt;height:69.5pt;z-index:251675648" fillcolor="#f79646 [3209]" strokecolor="#f2f2f2 [3041]" strokeweight="3pt">
            <v:shadow on="t" type="perspective" color="#974706 [1609]" opacity=".5" offset="1pt" offset2="-1pt"/>
            <v:textbox style="mso-next-textbox:#_x0000_s1041">
              <w:txbxContent>
                <w:p w:rsidR="00671D66" w:rsidRPr="00051A3F" w:rsidRDefault="00671D66" w:rsidP="00671D66">
                  <w:pPr>
                    <w:rPr>
                      <w:sz w:val="44"/>
                      <w:szCs w:val="44"/>
                    </w:rPr>
                  </w:pPr>
                  <w:r>
                    <w:rPr>
                      <w:sz w:val="44"/>
                      <w:szCs w:val="44"/>
                    </w:rPr>
                    <w:t>Monthly Charts</w:t>
                  </w:r>
                </w:p>
              </w:txbxContent>
            </v:textbox>
          </v:shape>
        </w:pict>
      </w:r>
      <w:r>
        <w:rPr>
          <w:noProof/>
        </w:rPr>
        <w:pict>
          <v:shape id="_x0000_s1040" type="#_x0000_t202" style="position:absolute;margin-left:322.15pt;margin-top:-607.05pt;width:157.65pt;height:60.85pt;z-index:251674624" fillcolor="#f79646 [3209]" strokecolor="#f2f2f2 [3041]" strokeweight="3pt">
            <v:shadow on="t" type="perspective" color="#974706 [1609]" opacity=".5" offset="1pt" offset2="-1pt"/>
            <v:textbox style="mso-next-textbox:#_x0000_s1040">
              <w:txbxContent>
                <w:p w:rsidR="00671D66" w:rsidRPr="00051A3F" w:rsidRDefault="00671D66" w:rsidP="00671D66">
                  <w:pPr>
                    <w:rPr>
                      <w:sz w:val="44"/>
                      <w:szCs w:val="44"/>
                    </w:rPr>
                  </w:pPr>
                  <w:r>
                    <w:rPr>
                      <w:sz w:val="44"/>
                      <w:szCs w:val="44"/>
                    </w:rPr>
                    <w:t>Notes on Evaluation</w:t>
                  </w:r>
                </w:p>
              </w:txbxContent>
            </v:textbox>
          </v:shape>
        </w:pict>
      </w:r>
      <w:r>
        <w:rPr>
          <w:noProof/>
        </w:rPr>
        <w:pict>
          <v:shape id="_x0000_s1042" type="#_x0000_t202" style="position:absolute;margin-left:322.15pt;margin-top:-374.9pt;width:157.65pt;height:67.05pt;z-index:251676672" fillcolor="#f79646 [3209]" strokecolor="#f2f2f2 [3041]" strokeweight="3pt">
            <v:shadow on="t" type="perspective" color="#974706 [1609]" opacity=".5" offset="1pt" offset2="-1pt"/>
            <v:textbox style="mso-next-textbox:#_x0000_s1042">
              <w:txbxContent>
                <w:p w:rsidR="00671D66" w:rsidRPr="00051A3F" w:rsidRDefault="00671D66" w:rsidP="00671D66">
                  <w:pPr>
                    <w:rPr>
                      <w:sz w:val="40"/>
                      <w:szCs w:val="40"/>
                    </w:rPr>
                  </w:pPr>
                  <w:r>
                    <w:rPr>
                      <w:sz w:val="40"/>
                      <w:szCs w:val="40"/>
                    </w:rPr>
                    <w:t>Big Grades</w:t>
                  </w:r>
                </w:p>
              </w:txbxContent>
            </v:textbox>
          </v:shape>
        </w:pict>
      </w:r>
      <w:r>
        <w:rPr>
          <w:noProof/>
        </w:rPr>
        <w:pict>
          <v:shape id="_x0000_s1043" type="#_x0000_t202" style="position:absolute;margin-left:322.15pt;margin-top:-238.35pt;width:157.65pt;height:60.85pt;z-index:251677696" fillcolor="#f79646 [3209]" strokecolor="#f2f2f2 [3041]" strokeweight="3pt">
            <v:shadow on="t" type="perspective" color="#974706 [1609]" opacity=".5" offset="1pt" offset2="-1pt"/>
            <v:textbox style="mso-next-textbox:#_x0000_s1043">
              <w:txbxContent>
                <w:p w:rsidR="00671D66" w:rsidRPr="00051A3F" w:rsidRDefault="00671D66" w:rsidP="00671D66">
                  <w:pPr>
                    <w:rPr>
                      <w:sz w:val="44"/>
                      <w:szCs w:val="44"/>
                    </w:rPr>
                  </w:pPr>
                  <w:r>
                    <w:rPr>
                      <w:sz w:val="44"/>
                      <w:szCs w:val="44"/>
                    </w:rPr>
                    <w:t>Scholarship Scoring</w:t>
                  </w:r>
                </w:p>
              </w:txbxContent>
            </v:textbox>
          </v:shape>
        </w:pict>
      </w:r>
      <w:r>
        <w:rPr>
          <w:noProof/>
        </w:rPr>
        <w:pict>
          <v:shape id="_x0000_s1045" type="#_x0000_t202" style="position:absolute;margin-left:154.55pt;margin-top:-453.1pt;width:127.85pt;height:93.1pt;z-index:251679744" filled="f">
            <v:textbox style="mso-next-textbox:#_x0000_s1045">
              <w:txbxContent>
                <w:p w:rsidR="00671D66" w:rsidRPr="00051A3F" w:rsidRDefault="00671D66" w:rsidP="00671D66">
                  <w:pPr>
                    <w:rPr>
                      <w:sz w:val="144"/>
                      <w:szCs w:val="144"/>
                    </w:rPr>
                  </w:pPr>
                  <w:r>
                    <w:rPr>
                      <w:sz w:val="144"/>
                      <w:szCs w:val="144"/>
                    </w:rPr>
                    <w:t>SG</w:t>
                  </w:r>
                </w:p>
              </w:txbxContent>
            </v:textbox>
          </v:shape>
        </w:pict>
      </w:r>
      <w:r>
        <w:rPr>
          <w:noProof/>
        </w:rPr>
        <w:pict>
          <v:shape id="_x0000_s1039" type="#_x0000_t202" style="position:absolute;margin-left:329.6pt;margin-top:-639.3pt;width:150.2pt;height:639.3pt;z-index:251673600" filled="f">
            <v:textbox style="mso-next-textbox:#_x0000_s1039">
              <w:txbxContent>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p w:rsidR="00671D66" w:rsidRDefault="00671D66" w:rsidP="00671D66"/>
              </w:txbxContent>
            </v:textbox>
          </v:shape>
        </w:pict>
      </w:r>
      <w:r w:rsidRPr="00746675">
        <w:t>.</w:t>
      </w:r>
      <w:bookmarkEnd w:id="4"/>
      <w:r w:rsidRPr="00746675">
        <w:br w:type="page"/>
      </w:r>
    </w:p>
    <w:sectPr w:rsidR="00257CB9"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01AE"/>
    <w:multiLevelType w:val="multilevel"/>
    <w:tmpl w:val="5494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153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427C4"/>
    <w:multiLevelType w:val="hybridMultilevel"/>
    <w:tmpl w:val="7D2A33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71D66"/>
    <w:rsid w:val="00057A66"/>
    <w:rsid w:val="000712D4"/>
    <w:rsid w:val="00083D0F"/>
    <w:rsid w:val="000D11B5"/>
    <w:rsid w:val="000D446C"/>
    <w:rsid w:val="000E7A41"/>
    <w:rsid w:val="00162C34"/>
    <w:rsid w:val="001828A7"/>
    <w:rsid w:val="001A7435"/>
    <w:rsid w:val="001C17F1"/>
    <w:rsid w:val="001C5B4E"/>
    <w:rsid w:val="001F01F4"/>
    <w:rsid w:val="00212DEC"/>
    <w:rsid w:val="00227EA6"/>
    <w:rsid w:val="0023589E"/>
    <w:rsid w:val="00245A36"/>
    <w:rsid w:val="00257CB9"/>
    <w:rsid w:val="00293EB3"/>
    <w:rsid w:val="002A237E"/>
    <w:rsid w:val="002B266A"/>
    <w:rsid w:val="002B42E3"/>
    <w:rsid w:val="002C29F0"/>
    <w:rsid w:val="002D4EA4"/>
    <w:rsid w:val="00323B32"/>
    <w:rsid w:val="00326646"/>
    <w:rsid w:val="003315EC"/>
    <w:rsid w:val="00334C2A"/>
    <w:rsid w:val="00350A88"/>
    <w:rsid w:val="003574FC"/>
    <w:rsid w:val="003867A6"/>
    <w:rsid w:val="00393270"/>
    <w:rsid w:val="00397DC8"/>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75A70"/>
    <w:rsid w:val="005A0D73"/>
    <w:rsid w:val="005C46B0"/>
    <w:rsid w:val="005D53D7"/>
    <w:rsid w:val="006021A6"/>
    <w:rsid w:val="00637EFA"/>
    <w:rsid w:val="00661C5E"/>
    <w:rsid w:val="00671D66"/>
    <w:rsid w:val="006A2C22"/>
    <w:rsid w:val="006A6209"/>
    <w:rsid w:val="006C40DF"/>
    <w:rsid w:val="006D41D5"/>
    <w:rsid w:val="006D4437"/>
    <w:rsid w:val="006E1206"/>
    <w:rsid w:val="006E6AF7"/>
    <w:rsid w:val="00724F2C"/>
    <w:rsid w:val="007419A4"/>
    <w:rsid w:val="0075219F"/>
    <w:rsid w:val="007578FB"/>
    <w:rsid w:val="00762203"/>
    <w:rsid w:val="007B43E0"/>
    <w:rsid w:val="007C6677"/>
    <w:rsid w:val="0080113F"/>
    <w:rsid w:val="008378DD"/>
    <w:rsid w:val="00837D83"/>
    <w:rsid w:val="00846929"/>
    <w:rsid w:val="00847EE2"/>
    <w:rsid w:val="008A50B8"/>
    <w:rsid w:val="008A6C34"/>
    <w:rsid w:val="008B1FF3"/>
    <w:rsid w:val="008C4E74"/>
    <w:rsid w:val="00904EB9"/>
    <w:rsid w:val="00912D9C"/>
    <w:rsid w:val="009132F7"/>
    <w:rsid w:val="00917A75"/>
    <w:rsid w:val="00932418"/>
    <w:rsid w:val="0094158B"/>
    <w:rsid w:val="009421DB"/>
    <w:rsid w:val="009609AE"/>
    <w:rsid w:val="00985BBB"/>
    <w:rsid w:val="00987698"/>
    <w:rsid w:val="00992A6E"/>
    <w:rsid w:val="009C5C12"/>
    <w:rsid w:val="009D4324"/>
    <w:rsid w:val="009E1EFC"/>
    <w:rsid w:val="00A124E1"/>
    <w:rsid w:val="00A21741"/>
    <w:rsid w:val="00A3375B"/>
    <w:rsid w:val="00A46A34"/>
    <w:rsid w:val="00A50EF0"/>
    <w:rsid w:val="00A571B3"/>
    <w:rsid w:val="00A76427"/>
    <w:rsid w:val="00A92D6C"/>
    <w:rsid w:val="00A94901"/>
    <w:rsid w:val="00AA309C"/>
    <w:rsid w:val="00AC6D72"/>
    <w:rsid w:val="00AD0B84"/>
    <w:rsid w:val="00AF0261"/>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845E7"/>
    <w:rsid w:val="00DB0E06"/>
    <w:rsid w:val="00DC535C"/>
    <w:rsid w:val="00DE55F6"/>
    <w:rsid w:val="00E32F14"/>
    <w:rsid w:val="00E3393D"/>
    <w:rsid w:val="00E40519"/>
    <w:rsid w:val="00E65C31"/>
    <w:rsid w:val="00EC2DCA"/>
    <w:rsid w:val="00EE6B8A"/>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96"/>
        <o:r id="V:Rule2" type="callout" idref="#_x0000_s1095"/>
        <o:r id="V:Rule3" type="callout" idref="#_x0000_s1094"/>
        <o:r id="V:Rule4" type="callout" idref="#_x0000_s1093"/>
        <o:r id="V:Rule5" type="callout" idref="#_x0000_s1119"/>
        <o:r id="V:Rule6" type="callout" idref="#_x0000_s1120"/>
        <o:r id="V:Rule7" type="callout" idref="#_x0000_s1118"/>
        <o:r id="V:Rule8" type="callout" idref="#_x0000_s1116"/>
        <o:r id="V:Rule9" type="callout" idref="#_x0000_s1110"/>
        <o:r id="V:Rule10" type="callout" idref="#_x0000_s1115"/>
        <o:r id="V:Rule11" type="callout" idref="#_x0000_s1109"/>
        <o:r id="V:Rule12" type="callout" idref="#_x0000_s1114"/>
        <o:r id="V:Rule13" type="callout" idref="#_x0000_s1111"/>
        <o:r id="V:Rule14" type="callout" idref="#_x0000_s1027"/>
        <o:r id="V:Rule15" type="callout" idref="#_x0000_s1112"/>
        <o:r id="V:Rule16" type="callout" idref="#_x0000_s1108"/>
        <o:r id="V:Rule17" type="callout" idref="#_x0000_s1113"/>
        <o:r id="V:Rule18"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D66"/>
    <w:pPr>
      <w:ind w:left="720"/>
      <w:contextualSpacing/>
    </w:pPr>
  </w:style>
  <w:style w:type="character" w:styleId="Hyperlink">
    <w:name w:val="Hyperlink"/>
    <w:basedOn w:val="DefaultParagraphFont"/>
    <w:uiPriority w:val="99"/>
    <w:rsid w:val="00671D66"/>
    <w:rPr>
      <w:rFonts w:cs="Times New Roman"/>
      <w:color w:val="0000FF" w:themeColor="hyperlink"/>
      <w:u w:val="single"/>
    </w:rPr>
  </w:style>
  <w:style w:type="table" w:styleId="TableGrid">
    <w:name w:val="Table Grid"/>
    <w:basedOn w:val="TableNormal"/>
    <w:uiPriority w:val="59"/>
    <w:rsid w:val="00671D6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1D66"/>
    <w:rPr>
      <w:rFonts w:ascii="Tahoma" w:hAnsi="Tahoma" w:cs="Tahoma"/>
      <w:sz w:val="16"/>
      <w:szCs w:val="16"/>
    </w:rPr>
  </w:style>
  <w:style w:type="character" w:customStyle="1" w:styleId="BalloonTextChar">
    <w:name w:val="Balloon Text Char"/>
    <w:basedOn w:val="DefaultParagraphFont"/>
    <w:link w:val="BalloonText"/>
    <w:uiPriority w:val="99"/>
    <w:semiHidden/>
    <w:rsid w:val="00671D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eforhabitsofmind.com/quotes" TargetMode="External"/><Relationship Id="rId13" Type="http://schemas.openxmlformats.org/officeDocument/2006/relationships/hyperlink" Target="http://www.childrenandcharity.org"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hyperlink" Target="http://www.guluwalk.com"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xfam.org" TargetMode="External"/><Relationship Id="rId5" Type="http://schemas.openxmlformats.org/officeDocument/2006/relationships/image" Target="media/image1.jpeg"/><Relationship Id="rId15" Type="http://schemas.openxmlformats.org/officeDocument/2006/relationships/diagramData" Target="diagrams/data1.xml"/><Relationship Id="rId10" Type="http://schemas.openxmlformats.org/officeDocument/2006/relationships/hyperlink" Target="http://bwog.com/2007/10/28/hello-i-am-a-nigerian-prince"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www.instituteforhabitsofmind.com" TargetMode="External"/><Relationship Id="rId14" Type="http://schemas.openxmlformats.org/officeDocument/2006/relationships/hyperlink" Target="http://afghanistanmylasttour.com/school-supplies-for-afghan-childr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910C49-5103-4124-A5BE-DAB8B6C7FAAE}" type="doc">
      <dgm:prSet loTypeId="urn:microsoft.com/office/officeart/2005/8/layout/arrow6" loCatId="process" qsTypeId="urn:microsoft.com/office/officeart/2005/8/quickstyle/simple1" qsCatId="simple" csTypeId="urn:microsoft.com/office/officeart/2005/8/colors/accent1_2" csCatId="accent1" phldr="1"/>
      <dgm:spPr/>
      <dgm:t>
        <a:bodyPr/>
        <a:lstStyle/>
        <a:p>
          <a:endParaRPr lang="en-US"/>
        </a:p>
      </dgm:t>
    </dgm:pt>
    <dgm:pt modelId="{FE5EB760-25BC-4035-8FCE-9EF35166AC71}">
      <dgm:prSet phldrT="[Text]"/>
      <dgm:spPr/>
      <dgm:t>
        <a:bodyPr/>
        <a:lstStyle/>
        <a:p>
          <a:r>
            <a:rPr lang="en-US"/>
            <a:t>Tallwood Budgeting Goals for all Projects</a:t>
          </a:r>
        </a:p>
      </dgm:t>
    </dgm:pt>
    <dgm:pt modelId="{3A5EA47C-61D3-4962-BE5B-E595FEB5A967}" type="parTrans" cxnId="{33B9A2DD-D181-45DD-8DBA-C2CF22D1507A}">
      <dgm:prSet/>
      <dgm:spPr/>
      <dgm:t>
        <a:bodyPr/>
        <a:lstStyle/>
        <a:p>
          <a:endParaRPr lang="en-US"/>
        </a:p>
      </dgm:t>
    </dgm:pt>
    <dgm:pt modelId="{343DC9C3-CF45-4BF4-B655-3442F222AA9F}" type="sibTrans" cxnId="{33B9A2DD-D181-45DD-8DBA-C2CF22D1507A}">
      <dgm:prSet/>
      <dgm:spPr/>
      <dgm:t>
        <a:bodyPr/>
        <a:lstStyle/>
        <a:p>
          <a:endParaRPr lang="en-US"/>
        </a:p>
      </dgm:t>
    </dgm:pt>
    <dgm:pt modelId="{2C04207B-F290-4235-88D2-AFB5365918C2}">
      <dgm:prSet phldrT="[Text]"/>
      <dgm:spPr/>
      <dgm:t>
        <a:bodyPr/>
        <a:lstStyle/>
        <a:p>
          <a:r>
            <a:rPr lang="en-US"/>
            <a:t>Budgeting Goals and Best Practice </a:t>
          </a:r>
        </a:p>
      </dgm:t>
    </dgm:pt>
    <dgm:pt modelId="{1AFDD78C-6AC8-4FE9-9B93-1607A1E4557C}" type="parTrans" cxnId="{278F6953-47F9-4302-BAD9-B58717FFF036}">
      <dgm:prSet/>
      <dgm:spPr/>
      <dgm:t>
        <a:bodyPr/>
        <a:lstStyle/>
        <a:p>
          <a:endParaRPr lang="en-US"/>
        </a:p>
      </dgm:t>
    </dgm:pt>
    <dgm:pt modelId="{3B17C3BA-AD20-4464-9FDF-B21B6228F1A7}" type="sibTrans" cxnId="{278F6953-47F9-4302-BAD9-B58717FFF036}">
      <dgm:prSet/>
      <dgm:spPr/>
      <dgm:t>
        <a:bodyPr/>
        <a:lstStyle/>
        <a:p>
          <a:endParaRPr lang="en-US"/>
        </a:p>
      </dgm:t>
    </dgm:pt>
    <dgm:pt modelId="{67C15952-EED0-4793-9C18-EBD534940D78}" type="pres">
      <dgm:prSet presAssocID="{83910C49-5103-4124-A5BE-DAB8B6C7FAAE}" presName="compositeShape" presStyleCnt="0">
        <dgm:presLayoutVars>
          <dgm:chMax val="2"/>
          <dgm:dir/>
          <dgm:resizeHandles val="exact"/>
        </dgm:presLayoutVars>
      </dgm:prSet>
      <dgm:spPr/>
      <dgm:t>
        <a:bodyPr/>
        <a:lstStyle/>
        <a:p>
          <a:endParaRPr lang="en-US"/>
        </a:p>
      </dgm:t>
    </dgm:pt>
    <dgm:pt modelId="{0F681ED7-F354-4EF8-971F-EAAE65B10B19}" type="pres">
      <dgm:prSet presAssocID="{83910C49-5103-4124-A5BE-DAB8B6C7FAAE}" presName="ribbon" presStyleLbl="node1" presStyleIdx="0" presStyleCnt="1" custLinFactNeighborX="-15141" custLinFactNeighborY="-4464"/>
      <dgm:spPr/>
    </dgm:pt>
    <dgm:pt modelId="{1B93A681-2A4F-4EFA-A2CB-F4A44FE3CF91}" type="pres">
      <dgm:prSet presAssocID="{83910C49-5103-4124-A5BE-DAB8B6C7FAAE}" presName="leftArrowText" presStyleLbl="node1" presStyleIdx="0" presStyleCnt="1" custLinFactNeighborX="-43065" custLinFactNeighborY="-7289">
        <dgm:presLayoutVars>
          <dgm:chMax val="0"/>
          <dgm:bulletEnabled val="1"/>
        </dgm:presLayoutVars>
      </dgm:prSet>
      <dgm:spPr/>
      <dgm:t>
        <a:bodyPr/>
        <a:lstStyle/>
        <a:p>
          <a:endParaRPr lang="en-US"/>
        </a:p>
      </dgm:t>
    </dgm:pt>
    <dgm:pt modelId="{2ACBD4ED-8B03-4B38-9300-0E52667EBD11}" type="pres">
      <dgm:prSet presAssocID="{83910C49-5103-4124-A5BE-DAB8B6C7FAAE}" presName="rightArrowText" presStyleLbl="node1" presStyleIdx="0" presStyleCnt="1" custLinFactNeighborX="-33883">
        <dgm:presLayoutVars>
          <dgm:chMax val="0"/>
          <dgm:bulletEnabled val="1"/>
        </dgm:presLayoutVars>
      </dgm:prSet>
      <dgm:spPr/>
      <dgm:t>
        <a:bodyPr/>
        <a:lstStyle/>
        <a:p>
          <a:endParaRPr lang="en-US"/>
        </a:p>
      </dgm:t>
    </dgm:pt>
  </dgm:ptLst>
  <dgm:cxnLst>
    <dgm:cxn modelId="{33B9A2DD-D181-45DD-8DBA-C2CF22D1507A}" srcId="{83910C49-5103-4124-A5BE-DAB8B6C7FAAE}" destId="{FE5EB760-25BC-4035-8FCE-9EF35166AC71}" srcOrd="0" destOrd="0" parTransId="{3A5EA47C-61D3-4962-BE5B-E595FEB5A967}" sibTransId="{343DC9C3-CF45-4BF4-B655-3442F222AA9F}"/>
    <dgm:cxn modelId="{278F6953-47F9-4302-BAD9-B58717FFF036}" srcId="{83910C49-5103-4124-A5BE-DAB8B6C7FAAE}" destId="{2C04207B-F290-4235-88D2-AFB5365918C2}" srcOrd="1" destOrd="0" parTransId="{1AFDD78C-6AC8-4FE9-9B93-1607A1E4557C}" sibTransId="{3B17C3BA-AD20-4464-9FDF-B21B6228F1A7}"/>
    <dgm:cxn modelId="{5D2D86A3-ECEC-4DDC-AF24-C747AE1B957B}" type="presOf" srcId="{83910C49-5103-4124-A5BE-DAB8B6C7FAAE}" destId="{67C15952-EED0-4793-9C18-EBD534940D78}" srcOrd="0" destOrd="0" presId="urn:microsoft.com/office/officeart/2005/8/layout/arrow6"/>
    <dgm:cxn modelId="{CD50DD85-10A1-425B-8A7A-2F8E0A47C96D}" type="presOf" srcId="{FE5EB760-25BC-4035-8FCE-9EF35166AC71}" destId="{1B93A681-2A4F-4EFA-A2CB-F4A44FE3CF91}" srcOrd="0" destOrd="0" presId="urn:microsoft.com/office/officeart/2005/8/layout/arrow6"/>
    <dgm:cxn modelId="{AA1BBC76-E302-410B-B7CD-E6DEACF76C03}" type="presOf" srcId="{2C04207B-F290-4235-88D2-AFB5365918C2}" destId="{2ACBD4ED-8B03-4B38-9300-0E52667EBD11}" srcOrd="0" destOrd="0" presId="urn:microsoft.com/office/officeart/2005/8/layout/arrow6"/>
    <dgm:cxn modelId="{3C9BEC08-C673-4AC4-9649-B76DE2C7CB00}" type="presParOf" srcId="{67C15952-EED0-4793-9C18-EBD534940D78}" destId="{0F681ED7-F354-4EF8-971F-EAAE65B10B19}" srcOrd="0" destOrd="0" presId="urn:microsoft.com/office/officeart/2005/8/layout/arrow6"/>
    <dgm:cxn modelId="{151CB866-2422-4450-B142-8892D00EA9A6}" type="presParOf" srcId="{67C15952-EED0-4793-9C18-EBD534940D78}" destId="{1B93A681-2A4F-4EFA-A2CB-F4A44FE3CF91}" srcOrd="1" destOrd="0" presId="urn:microsoft.com/office/officeart/2005/8/layout/arrow6"/>
    <dgm:cxn modelId="{A0292A1A-CB06-4C2A-BAF9-1175140FF8CC}" type="presParOf" srcId="{67C15952-EED0-4793-9C18-EBD534940D78}" destId="{2ACBD4ED-8B03-4B38-9300-0E52667EBD11}" srcOrd="2" destOrd="0" presId="urn:microsoft.com/office/officeart/2005/8/layout/arrow6"/>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681ED7-F354-4EF8-971F-EAAE65B10B19}">
      <dsp:nvSpPr>
        <dsp:cNvPr id="0" name=""/>
        <dsp:cNvSpPr/>
      </dsp:nvSpPr>
      <dsp:spPr>
        <a:xfrm>
          <a:off x="1901168" y="0"/>
          <a:ext cx="1910687" cy="764275"/>
        </a:xfrm>
        <a:prstGeom prst="leftRightRibb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93A681-2A4F-4EFA-A2CB-F4A44FE3CF91}">
      <dsp:nvSpPr>
        <dsp:cNvPr id="0" name=""/>
        <dsp:cNvSpPr/>
      </dsp:nvSpPr>
      <dsp:spPr>
        <a:xfrm>
          <a:off x="2148211" y="106451"/>
          <a:ext cx="630526" cy="37449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4892" rIns="0" bIns="26670" numCol="1" spcCol="1270" anchor="ctr" anchorCtr="0">
          <a:noAutofit/>
        </a:bodyPr>
        <a:lstStyle/>
        <a:p>
          <a:pPr lvl="0" algn="ctr" defTabSz="311150">
            <a:lnSpc>
              <a:spcPct val="90000"/>
            </a:lnSpc>
            <a:spcBef>
              <a:spcPct val="0"/>
            </a:spcBef>
            <a:spcAft>
              <a:spcPct val="35000"/>
            </a:spcAft>
          </a:pPr>
          <a:r>
            <a:rPr lang="en-US" sz="700" kern="1200"/>
            <a:t>Tallwood Budgeting Goals for all Projects</a:t>
          </a:r>
        </a:p>
      </dsp:txBody>
      <dsp:txXfrm>
        <a:off x="2148211" y="106451"/>
        <a:ext cx="630526" cy="374494"/>
      </dsp:txXfrm>
    </dsp:sp>
    <dsp:sp modelId="{2ACBD4ED-8B03-4B38-9300-0E52667EBD11}">
      <dsp:nvSpPr>
        <dsp:cNvPr id="0" name=""/>
        <dsp:cNvSpPr/>
      </dsp:nvSpPr>
      <dsp:spPr>
        <a:xfrm>
          <a:off x="2893323" y="256032"/>
          <a:ext cx="745168" cy="37449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4892" rIns="0" bIns="26670" numCol="1" spcCol="1270" anchor="ctr" anchorCtr="0">
          <a:noAutofit/>
        </a:bodyPr>
        <a:lstStyle/>
        <a:p>
          <a:pPr lvl="0" algn="ctr" defTabSz="311150">
            <a:lnSpc>
              <a:spcPct val="90000"/>
            </a:lnSpc>
            <a:spcBef>
              <a:spcPct val="0"/>
            </a:spcBef>
            <a:spcAft>
              <a:spcPct val="35000"/>
            </a:spcAft>
          </a:pPr>
          <a:r>
            <a:rPr lang="en-US" sz="700" kern="1200"/>
            <a:t>Budgeting Goals and Best Practice </a:t>
          </a:r>
        </a:p>
      </dsp:txBody>
      <dsp:txXfrm>
        <a:off x="2893323" y="256032"/>
        <a:ext cx="745168" cy="374494"/>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795</Words>
  <Characters>4537</Characters>
  <Application>Microsoft Office Word</Application>
  <DocSecurity>0</DocSecurity>
  <Lines>37</Lines>
  <Paragraphs>10</Paragraphs>
  <ScaleCrop>false</ScaleCrop>
  <Company>Virginia Beach City Public</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1</cp:revision>
  <dcterms:created xsi:type="dcterms:W3CDTF">2010-11-18T17:03:00Z</dcterms:created>
  <dcterms:modified xsi:type="dcterms:W3CDTF">2010-11-18T17:04:00Z</dcterms:modified>
</cp:coreProperties>
</file>