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22" w:rsidRDefault="008B2938">
      <w:r>
        <w:t>AP</w:t>
      </w:r>
      <w:r w:rsidR="00431ECF">
        <w:t xml:space="preserve"> world 25 questions</w:t>
      </w:r>
      <w:r w:rsidR="00531ADB">
        <w:t xml:space="preserve"> Chapter 18</w:t>
      </w:r>
      <w:r w:rsidR="00431ECF">
        <w:t>:</w:t>
      </w:r>
    </w:p>
    <w:p w:rsidR="00431ECF" w:rsidRPr="00431ECF" w:rsidRDefault="00431ECF" w:rsidP="00431ECF">
      <w:pPr>
        <w:pStyle w:val="ListParagraph"/>
        <w:numPr>
          <w:ilvl w:val="0"/>
          <w:numId w:val="1"/>
        </w:numPr>
        <w:rPr>
          <w:rStyle w:val="ques"/>
          <w:rFonts w:asciiTheme="minorHAnsi" w:hAnsiTheme="minorHAnsi"/>
          <w:sz w:val="22"/>
          <w:szCs w:val="22"/>
        </w:rPr>
      </w:pPr>
      <w:r>
        <w:rPr>
          <w:rStyle w:val="ques"/>
          <w:rFonts w:asciiTheme="minorHAnsi" w:hAnsiTheme="minorHAnsi"/>
          <w:sz w:val="22"/>
          <w:szCs w:val="22"/>
        </w:rPr>
        <w:t>When was the first Opium war?</w:t>
      </w:r>
    </w:p>
    <w:p w:rsidR="00431ECF" w:rsidRPr="00431ECF" w:rsidRDefault="00431ECF" w:rsidP="00431ECF">
      <w:pPr>
        <w:pStyle w:val="ListParagraph"/>
        <w:numPr>
          <w:ilvl w:val="0"/>
          <w:numId w:val="1"/>
        </w:numPr>
        <w:rPr>
          <w:rStyle w:val="ques"/>
          <w:rFonts w:asciiTheme="minorHAnsi" w:hAnsiTheme="minorHAnsi"/>
          <w:sz w:val="22"/>
          <w:szCs w:val="22"/>
        </w:rPr>
      </w:pPr>
      <w:r>
        <w:rPr>
          <w:rStyle w:val="ques"/>
        </w:rPr>
        <w:t>Once European women began to join their spouses in colonial cities,</w:t>
      </w:r>
      <w:r w:rsidR="00C60A66">
        <w:rPr>
          <w:rStyle w:val="ques"/>
        </w:rPr>
        <w:t xml:space="preserve"> what happened? </w:t>
      </w:r>
    </w:p>
    <w:p w:rsidR="00431ECF" w:rsidRPr="00431ECF" w:rsidRDefault="00431ECF" w:rsidP="00431ECF">
      <w:pPr>
        <w:pStyle w:val="ListParagraph"/>
        <w:numPr>
          <w:ilvl w:val="0"/>
          <w:numId w:val="1"/>
        </w:numPr>
        <w:rPr>
          <w:rStyle w:val="ques"/>
          <w:rFonts w:asciiTheme="minorHAnsi" w:hAnsiTheme="minorHAnsi"/>
          <w:sz w:val="22"/>
          <w:szCs w:val="22"/>
        </w:rPr>
      </w:pPr>
      <w:r>
        <w:rPr>
          <w:rStyle w:val="ques"/>
        </w:rPr>
        <w:t>One of the characteristics of Engla</w:t>
      </w:r>
      <w:r w:rsidR="00620AA3">
        <w:rPr>
          <w:rStyle w:val="ques"/>
        </w:rPr>
        <w:t>nd's indirect rule of India was?</w:t>
      </w:r>
    </w:p>
    <w:p w:rsidR="00431ECF" w:rsidRPr="00431ECF" w:rsidRDefault="00431ECF" w:rsidP="00431ECF">
      <w:pPr>
        <w:pStyle w:val="ListParagraph"/>
        <w:numPr>
          <w:ilvl w:val="0"/>
          <w:numId w:val="1"/>
        </w:numPr>
        <w:rPr>
          <w:rStyle w:val="ques"/>
          <w:rFonts w:asciiTheme="minorHAnsi" w:hAnsiTheme="minorHAnsi"/>
          <w:sz w:val="22"/>
          <w:szCs w:val="22"/>
        </w:rPr>
      </w:pPr>
      <w:r>
        <w:rPr>
          <w:rStyle w:val="ques"/>
        </w:rPr>
        <w:t>England required China to import _______ as payment for English purchases of tea, silk and porcelain.</w:t>
      </w:r>
    </w:p>
    <w:p w:rsidR="00431ECF" w:rsidRPr="00431ECF" w:rsidRDefault="00431ECF" w:rsidP="00431ECF">
      <w:pPr>
        <w:pStyle w:val="ListParagraph"/>
        <w:numPr>
          <w:ilvl w:val="0"/>
          <w:numId w:val="1"/>
        </w:numPr>
        <w:rPr>
          <w:rStyle w:val="ques"/>
          <w:rFonts w:asciiTheme="minorHAnsi" w:hAnsiTheme="minorHAnsi"/>
          <w:sz w:val="22"/>
          <w:szCs w:val="22"/>
        </w:rPr>
      </w:pPr>
      <w:r>
        <w:rPr>
          <w:rStyle w:val="ques"/>
        </w:rPr>
        <w:t xml:space="preserve">True or false: The Ottoman Empire was known as the "Sick Man of Europe" because of the high </w:t>
      </w:r>
      <w:r w:rsidR="00F171AA">
        <w:rPr>
          <w:rStyle w:val="ques"/>
        </w:rPr>
        <w:t>occurrence</w:t>
      </w:r>
      <w:r>
        <w:rPr>
          <w:rStyle w:val="ques"/>
        </w:rPr>
        <w:t xml:space="preserve"> of a variety of diseases that were usually </w:t>
      </w:r>
      <w:r w:rsidR="00F171AA">
        <w:rPr>
          <w:rStyle w:val="ques"/>
        </w:rPr>
        <w:t>devastating</w:t>
      </w:r>
      <w:r>
        <w:rPr>
          <w:rStyle w:val="ques"/>
        </w:rPr>
        <w:t xml:space="preserve"> but not fatal.</w:t>
      </w:r>
    </w:p>
    <w:p w:rsidR="00431ECF" w:rsidRPr="00431ECF" w:rsidRDefault="00431ECF" w:rsidP="00431ECF">
      <w:pPr>
        <w:pStyle w:val="ListParagraph"/>
        <w:numPr>
          <w:ilvl w:val="0"/>
          <w:numId w:val="1"/>
        </w:numPr>
        <w:rPr>
          <w:rStyle w:val="ques"/>
          <w:rFonts w:asciiTheme="minorHAnsi" w:hAnsiTheme="minorHAnsi"/>
          <w:sz w:val="22"/>
          <w:szCs w:val="22"/>
        </w:rPr>
      </w:pPr>
      <w:r>
        <w:rPr>
          <w:rStyle w:val="ques"/>
        </w:rPr>
        <w:t xml:space="preserve">One of the </w:t>
      </w:r>
      <w:r w:rsidR="00F171AA">
        <w:rPr>
          <w:rStyle w:val="ques"/>
        </w:rPr>
        <w:t>major</w:t>
      </w:r>
      <w:r>
        <w:rPr>
          <w:rStyle w:val="ques"/>
        </w:rPr>
        <w:t xml:space="preserve"> events which spurred the rise of modern Zionism was _______.</w:t>
      </w:r>
    </w:p>
    <w:p w:rsidR="00431ECF" w:rsidRPr="00431ECF" w:rsidRDefault="00431ECF" w:rsidP="00431ECF">
      <w:pPr>
        <w:pStyle w:val="ListParagraph"/>
        <w:numPr>
          <w:ilvl w:val="0"/>
          <w:numId w:val="1"/>
        </w:numPr>
        <w:rPr>
          <w:rStyle w:val="ques"/>
          <w:rFonts w:asciiTheme="minorHAnsi" w:hAnsiTheme="minorHAnsi"/>
          <w:sz w:val="22"/>
          <w:szCs w:val="22"/>
        </w:rPr>
      </w:pPr>
      <w:r>
        <w:rPr>
          <w:rStyle w:val="ques"/>
        </w:rPr>
        <w:t xml:space="preserve">One of the first historians and philosophers of nationalism, the Frenchman __________ (last name will </w:t>
      </w:r>
      <w:r w:rsidR="00F171AA">
        <w:rPr>
          <w:rStyle w:val="ques"/>
        </w:rPr>
        <w:t>be enough</w:t>
      </w:r>
      <w:r>
        <w:rPr>
          <w:rStyle w:val="ques"/>
        </w:rPr>
        <w:t>) suggested the two-fold nature of nationalism in an 1882 lecture, "What is a Nation?"</w:t>
      </w:r>
    </w:p>
    <w:p w:rsidR="00431ECF" w:rsidRPr="00431ECF" w:rsidRDefault="00431ECF" w:rsidP="00431ECF">
      <w:pPr>
        <w:pStyle w:val="ListParagraph"/>
        <w:numPr>
          <w:ilvl w:val="0"/>
          <w:numId w:val="1"/>
        </w:numPr>
        <w:rPr>
          <w:rStyle w:val="ques"/>
          <w:rFonts w:asciiTheme="minorHAnsi" w:hAnsiTheme="minorHAnsi"/>
          <w:sz w:val="22"/>
          <w:szCs w:val="22"/>
        </w:rPr>
      </w:pPr>
      <w:r>
        <w:rPr>
          <w:rStyle w:val="ques"/>
        </w:rPr>
        <w:t>The unification of Italy and Germany in 1870 succeeded in restoring unity to states that had been broken up by Napoleon.</w:t>
      </w:r>
    </w:p>
    <w:p w:rsidR="00431ECF" w:rsidRPr="00431ECF" w:rsidRDefault="00431ECF" w:rsidP="00431ECF">
      <w:pPr>
        <w:pStyle w:val="ListParagraph"/>
        <w:numPr>
          <w:ilvl w:val="0"/>
          <w:numId w:val="1"/>
        </w:numPr>
        <w:rPr>
          <w:rStyle w:val="ques"/>
          <w:rFonts w:asciiTheme="minorHAnsi" w:hAnsiTheme="minorHAnsi"/>
          <w:sz w:val="22"/>
          <w:szCs w:val="22"/>
        </w:rPr>
      </w:pPr>
      <w:r>
        <w:rPr>
          <w:rStyle w:val="ques"/>
        </w:rPr>
        <w:t>For women, the changes of the Meiji Restoration resulted in what?</w:t>
      </w:r>
    </w:p>
    <w:p w:rsidR="00431ECF" w:rsidRPr="00431ECF" w:rsidRDefault="00431ECF" w:rsidP="00431ECF">
      <w:pPr>
        <w:pStyle w:val="ListParagraph"/>
        <w:numPr>
          <w:ilvl w:val="0"/>
          <w:numId w:val="1"/>
        </w:numPr>
        <w:rPr>
          <w:rStyle w:val="ques"/>
          <w:rFonts w:asciiTheme="minorHAnsi" w:hAnsiTheme="minorHAnsi"/>
          <w:sz w:val="22"/>
          <w:szCs w:val="22"/>
        </w:rPr>
      </w:pPr>
      <w:r>
        <w:rPr>
          <w:rStyle w:val="ques"/>
        </w:rPr>
        <w:t>One of the characteristics of England's indirect rule of India was what?</w:t>
      </w:r>
    </w:p>
    <w:p w:rsidR="00431ECF" w:rsidRPr="00431ECF" w:rsidRDefault="00431ECF" w:rsidP="00431ECF">
      <w:pPr>
        <w:pStyle w:val="ListParagraph"/>
        <w:numPr>
          <w:ilvl w:val="0"/>
          <w:numId w:val="1"/>
        </w:numPr>
        <w:rPr>
          <w:rStyle w:val="ques"/>
          <w:rFonts w:asciiTheme="minorHAnsi" w:hAnsiTheme="minorHAnsi"/>
          <w:sz w:val="22"/>
          <w:szCs w:val="22"/>
        </w:rPr>
      </w:pPr>
      <w:r>
        <w:rPr>
          <w:rStyle w:val="ques"/>
        </w:rPr>
        <w:t>The British effort to gain control of all of South Africa in the wake of the discovery of diamonds and gold included the Boer War fought against the ________.</w:t>
      </w:r>
    </w:p>
    <w:p w:rsidR="00431ECF" w:rsidRPr="005D5C40" w:rsidRDefault="00431ECF" w:rsidP="00431ECF">
      <w:pPr>
        <w:pStyle w:val="ListParagraph"/>
        <w:numPr>
          <w:ilvl w:val="0"/>
          <w:numId w:val="1"/>
        </w:numPr>
        <w:rPr>
          <w:rStyle w:val="ques"/>
          <w:rFonts w:asciiTheme="minorHAnsi" w:hAnsiTheme="minorHAnsi"/>
          <w:sz w:val="22"/>
          <w:szCs w:val="22"/>
        </w:rPr>
      </w:pPr>
      <w:r>
        <w:rPr>
          <w:rStyle w:val="ques"/>
        </w:rPr>
        <w:t xml:space="preserve">True or false: The Boxer Rebellion, led by Sun </w:t>
      </w:r>
      <w:proofErr w:type="spellStart"/>
      <w:r>
        <w:rPr>
          <w:rStyle w:val="ques"/>
        </w:rPr>
        <w:t>Yat-sen</w:t>
      </w:r>
      <w:proofErr w:type="spellEnd"/>
      <w:r>
        <w:rPr>
          <w:rStyle w:val="ques"/>
        </w:rPr>
        <w:t>, expressed its rage at Europeans by burning missions and executing missionaries, and laying siege to the European legations.</w:t>
      </w:r>
    </w:p>
    <w:p w:rsidR="005D5C40" w:rsidRPr="005D5C40" w:rsidRDefault="005D5C40" w:rsidP="00431ECF">
      <w:pPr>
        <w:pStyle w:val="ListParagraph"/>
        <w:numPr>
          <w:ilvl w:val="0"/>
          <w:numId w:val="1"/>
        </w:numPr>
        <w:rPr>
          <w:rStyle w:val="ques"/>
          <w:rFonts w:asciiTheme="minorHAnsi" w:hAnsiTheme="minorHAnsi"/>
          <w:sz w:val="22"/>
          <w:szCs w:val="22"/>
        </w:rPr>
      </w:pPr>
      <w:r>
        <w:rPr>
          <w:rStyle w:val="ques"/>
        </w:rPr>
        <w:t>When the Japanese began to "Europeanize" sectors of their country, they adopted the ________ example for their army and the English example for the navy.</w:t>
      </w:r>
    </w:p>
    <w:p w:rsidR="005D5C40" w:rsidRPr="005D5C40" w:rsidRDefault="005D5C40" w:rsidP="00431ECF">
      <w:pPr>
        <w:pStyle w:val="ListParagraph"/>
        <w:numPr>
          <w:ilvl w:val="0"/>
          <w:numId w:val="1"/>
        </w:numPr>
        <w:rPr>
          <w:rStyle w:val="ques"/>
          <w:rFonts w:asciiTheme="minorHAnsi" w:hAnsiTheme="minorHAnsi"/>
          <w:sz w:val="22"/>
          <w:szCs w:val="22"/>
        </w:rPr>
      </w:pPr>
      <w:r>
        <w:rPr>
          <w:rStyle w:val="ques"/>
        </w:rPr>
        <w:t>The Japanese showed that they had arrived as a major power in 1905 when they defeated _______ in war.</w:t>
      </w:r>
    </w:p>
    <w:p w:rsidR="005D5C40" w:rsidRPr="005D5C40" w:rsidRDefault="005D5C40" w:rsidP="005D5C40">
      <w:pPr>
        <w:pStyle w:val="ListParagraph"/>
        <w:numPr>
          <w:ilvl w:val="0"/>
          <w:numId w:val="1"/>
        </w:numPr>
        <w:rPr>
          <w:rStyle w:val="ques"/>
          <w:rFonts w:asciiTheme="minorHAnsi" w:hAnsiTheme="minorHAnsi"/>
          <w:sz w:val="22"/>
          <w:szCs w:val="22"/>
        </w:rPr>
      </w:pPr>
      <w:r>
        <w:rPr>
          <w:rStyle w:val="ques"/>
        </w:rPr>
        <w:t xml:space="preserve">True or false: </w:t>
      </w:r>
      <w:proofErr w:type="spellStart"/>
      <w:r>
        <w:rPr>
          <w:rStyle w:val="ques"/>
        </w:rPr>
        <w:t>Fukuzawa</w:t>
      </w:r>
      <w:proofErr w:type="spellEnd"/>
      <w:r>
        <w:rPr>
          <w:rStyle w:val="ques"/>
        </w:rPr>
        <w:t xml:space="preserve"> </w:t>
      </w:r>
      <w:proofErr w:type="spellStart"/>
      <w:r>
        <w:rPr>
          <w:rStyle w:val="ques"/>
        </w:rPr>
        <w:t>Yukichi</w:t>
      </w:r>
      <w:proofErr w:type="spellEnd"/>
      <w:r>
        <w:rPr>
          <w:rStyle w:val="ques"/>
        </w:rPr>
        <w:t xml:space="preserve"> sought government positions in Meiji, Japan by redefining ideas about Western practices in ways that were pleasing to traditional Japanese.</w:t>
      </w:r>
    </w:p>
    <w:p w:rsidR="005D5C40" w:rsidRPr="005D5C40" w:rsidRDefault="005D5C40" w:rsidP="005D5C40">
      <w:pPr>
        <w:pStyle w:val="ListParagraph"/>
        <w:numPr>
          <w:ilvl w:val="0"/>
          <w:numId w:val="1"/>
        </w:numPr>
        <w:rPr>
          <w:rStyle w:val="ques"/>
          <w:rFonts w:asciiTheme="minorHAnsi" w:hAnsiTheme="minorHAnsi"/>
          <w:sz w:val="22"/>
          <w:szCs w:val="22"/>
        </w:rPr>
      </w:pPr>
      <w:r>
        <w:rPr>
          <w:rStyle w:val="ques"/>
        </w:rPr>
        <w:t>A very small group of upper-caste women in India practiced __________ for centuries; this is an act of ritual suicide by burning, carried out to enable the woman to accompany her husband in death.</w:t>
      </w:r>
    </w:p>
    <w:p w:rsidR="005D5C40" w:rsidRPr="005D5C40" w:rsidRDefault="005D5C40" w:rsidP="005D5C40">
      <w:pPr>
        <w:pStyle w:val="ListParagraph"/>
        <w:numPr>
          <w:ilvl w:val="0"/>
          <w:numId w:val="1"/>
        </w:numPr>
        <w:rPr>
          <w:rStyle w:val="ques"/>
          <w:rFonts w:asciiTheme="minorHAnsi" w:hAnsiTheme="minorHAnsi"/>
          <w:sz w:val="22"/>
          <w:szCs w:val="22"/>
        </w:rPr>
      </w:pPr>
      <w:r>
        <w:rPr>
          <w:rStyle w:val="ques"/>
        </w:rPr>
        <w:t>King Leopold's administration of the Congo was:</w:t>
      </w:r>
    </w:p>
    <w:p w:rsidR="005D5C40" w:rsidRPr="005D5C40" w:rsidRDefault="005D5C40" w:rsidP="005D5C40">
      <w:pPr>
        <w:pStyle w:val="ListParagraph"/>
        <w:numPr>
          <w:ilvl w:val="0"/>
          <w:numId w:val="1"/>
        </w:numPr>
        <w:rPr>
          <w:rStyle w:val="ques"/>
          <w:rFonts w:asciiTheme="minorHAnsi" w:hAnsiTheme="minorHAnsi"/>
          <w:sz w:val="22"/>
          <w:szCs w:val="22"/>
        </w:rPr>
      </w:pPr>
      <w:r>
        <w:rPr>
          <w:rStyle w:val="ques"/>
        </w:rPr>
        <w:t xml:space="preserve">How did the European nationalism in the 19th century </w:t>
      </w:r>
      <w:proofErr w:type="spellStart"/>
      <w:r>
        <w:rPr>
          <w:rStyle w:val="ques"/>
        </w:rPr>
        <w:t>develope</w:t>
      </w:r>
      <w:proofErr w:type="spellEnd"/>
      <w:r>
        <w:rPr>
          <w:rStyle w:val="ques"/>
        </w:rPr>
        <w:t>?</w:t>
      </w:r>
    </w:p>
    <w:p w:rsidR="005D5C40" w:rsidRDefault="005D5C40" w:rsidP="005D5C40">
      <w:pPr>
        <w:pStyle w:val="ListParagraph"/>
        <w:numPr>
          <w:ilvl w:val="0"/>
          <w:numId w:val="1"/>
        </w:numPr>
      </w:pPr>
      <w:r>
        <w:t>What is nationalism?</w:t>
      </w:r>
    </w:p>
    <w:p w:rsidR="005D5C40" w:rsidRPr="00207BC8" w:rsidRDefault="00207BC8" w:rsidP="005D5C40">
      <w:pPr>
        <w:pStyle w:val="ListParagraph"/>
        <w:numPr>
          <w:ilvl w:val="0"/>
          <w:numId w:val="1"/>
        </w:numPr>
        <w:rPr>
          <w:rStyle w:val="ques"/>
          <w:rFonts w:asciiTheme="minorHAnsi" w:hAnsiTheme="minorHAnsi"/>
          <w:sz w:val="22"/>
          <w:szCs w:val="22"/>
        </w:rPr>
      </w:pPr>
      <w:r>
        <w:rPr>
          <w:rStyle w:val="ques"/>
        </w:rPr>
        <w:t xml:space="preserve">Who was </w:t>
      </w:r>
      <w:r w:rsidR="00C62061">
        <w:rPr>
          <w:rStyle w:val="ques"/>
        </w:rPr>
        <w:t>one</w:t>
      </w:r>
      <w:r>
        <w:rPr>
          <w:rStyle w:val="ques"/>
        </w:rPr>
        <w:t xml:space="preserve"> of the first historians and philosophers to discuss nationalism </w:t>
      </w:r>
      <w:r w:rsidR="005753BC">
        <w:rPr>
          <w:rStyle w:val="ques"/>
        </w:rPr>
        <w:t>logically</w:t>
      </w:r>
      <w:r>
        <w:rPr>
          <w:rStyle w:val="ques"/>
        </w:rPr>
        <w:t>, who wrote in 1882?</w:t>
      </w:r>
    </w:p>
    <w:p w:rsidR="00207BC8" w:rsidRPr="00207BC8" w:rsidRDefault="00207BC8" w:rsidP="005D5C40">
      <w:pPr>
        <w:pStyle w:val="ListParagraph"/>
        <w:numPr>
          <w:ilvl w:val="0"/>
          <w:numId w:val="1"/>
        </w:numPr>
        <w:rPr>
          <w:rStyle w:val="ques"/>
          <w:rFonts w:asciiTheme="minorHAnsi" w:hAnsiTheme="minorHAnsi"/>
          <w:sz w:val="22"/>
          <w:szCs w:val="22"/>
        </w:rPr>
      </w:pPr>
      <w:r>
        <w:rPr>
          <w:rStyle w:val="ques"/>
        </w:rPr>
        <w:t>In India, the __________,</w:t>
      </w:r>
      <w:r w:rsidR="009D2755">
        <w:rPr>
          <w:rStyle w:val="ques"/>
        </w:rPr>
        <w:t xml:space="preserve"> </w:t>
      </w:r>
      <w:r w:rsidR="00DA2046">
        <w:rPr>
          <w:rStyle w:val="ques"/>
        </w:rPr>
        <w:t>which</w:t>
      </w:r>
      <w:r w:rsidR="009D2755">
        <w:rPr>
          <w:rStyle w:val="ques"/>
        </w:rPr>
        <w:t xml:space="preserve"> is</w:t>
      </w:r>
      <w:r>
        <w:rPr>
          <w:rStyle w:val="ques"/>
        </w:rPr>
        <w:t xml:space="preserve"> the successful European traders who became wealthy, frequently took local women as wives in order to help them learn the local languages and customs of the region.</w:t>
      </w:r>
    </w:p>
    <w:p w:rsidR="00207BC8" w:rsidRPr="00207BC8" w:rsidRDefault="00207BC8" w:rsidP="005D5C40">
      <w:pPr>
        <w:pStyle w:val="ListParagraph"/>
        <w:numPr>
          <w:ilvl w:val="0"/>
          <w:numId w:val="1"/>
        </w:numPr>
        <w:rPr>
          <w:rStyle w:val="ques"/>
          <w:rFonts w:asciiTheme="minorHAnsi" w:hAnsiTheme="minorHAnsi"/>
          <w:sz w:val="22"/>
          <w:szCs w:val="22"/>
        </w:rPr>
      </w:pPr>
      <w:r>
        <w:rPr>
          <w:rStyle w:val="ques"/>
        </w:rPr>
        <w:t>Egypt effectively gained its independence from the Ottoman Empire in 1807 when _________ won control of Egypt and began a program of economic modernization and geographic expansion.</w:t>
      </w:r>
    </w:p>
    <w:p w:rsidR="00207BC8" w:rsidRPr="00207BC8" w:rsidRDefault="00207BC8" w:rsidP="005D5C40">
      <w:pPr>
        <w:pStyle w:val="ListParagraph"/>
        <w:numPr>
          <w:ilvl w:val="0"/>
          <w:numId w:val="1"/>
        </w:numPr>
        <w:rPr>
          <w:rStyle w:val="ques"/>
          <w:rFonts w:asciiTheme="minorHAnsi" w:hAnsiTheme="minorHAnsi"/>
          <w:sz w:val="22"/>
          <w:szCs w:val="22"/>
        </w:rPr>
      </w:pPr>
      <w:r>
        <w:rPr>
          <w:rStyle w:val="ques"/>
        </w:rPr>
        <w:t>The conference which determined the European ownersh</w:t>
      </w:r>
      <w:r w:rsidR="00C342A1">
        <w:rPr>
          <w:rStyle w:val="ques"/>
        </w:rPr>
        <w:t xml:space="preserve">ip of African lands occurred </w:t>
      </w:r>
      <w:proofErr w:type="gramStart"/>
      <w:r w:rsidR="00C342A1">
        <w:rPr>
          <w:rStyle w:val="ques"/>
        </w:rPr>
        <w:t>Where</w:t>
      </w:r>
      <w:proofErr w:type="gramEnd"/>
      <w:r w:rsidR="00C342A1">
        <w:rPr>
          <w:rStyle w:val="ques"/>
        </w:rPr>
        <w:t xml:space="preserve">? </w:t>
      </w:r>
      <w:r>
        <w:rPr>
          <w:rStyle w:val="ques"/>
        </w:rPr>
        <w:t xml:space="preserve">________ </w:t>
      </w:r>
      <w:proofErr w:type="gramStart"/>
      <w:r w:rsidR="00C342A1">
        <w:rPr>
          <w:rStyle w:val="ques"/>
        </w:rPr>
        <w:t>in</w:t>
      </w:r>
      <w:proofErr w:type="gramEnd"/>
      <w:r>
        <w:rPr>
          <w:rStyle w:val="ques"/>
        </w:rPr>
        <w:t xml:space="preserve"> 1884-85.</w:t>
      </w:r>
    </w:p>
    <w:p w:rsidR="00207BC8" w:rsidRPr="00207BC8" w:rsidRDefault="00207BC8" w:rsidP="005D5C40">
      <w:pPr>
        <w:pStyle w:val="ListParagraph"/>
        <w:numPr>
          <w:ilvl w:val="0"/>
          <w:numId w:val="1"/>
        </w:numPr>
        <w:rPr>
          <w:rStyle w:val="ques"/>
          <w:rFonts w:asciiTheme="minorHAnsi" w:hAnsiTheme="minorHAnsi"/>
          <w:sz w:val="22"/>
          <w:szCs w:val="22"/>
        </w:rPr>
      </w:pPr>
      <w:r>
        <w:rPr>
          <w:rStyle w:val="ques"/>
        </w:rPr>
        <w:t>By the late 19th century, many Europeans came to believe that their economic successes proved that they were members of races superior to those in the rest of the world. They were supported in this belief by the writings of social philosopher ________.</w:t>
      </w:r>
      <w:r w:rsidR="008C1477">
        <w:rPr>
          <w:rStyle w:val="ques"/>
        </w:rPr>
        <w:t xml:space="preserve"> Who?</w:t>
      </w:r>
    </w:p>
    <w:p w:rsidR="00EA3DEB" w:rsidRDefault="00207BC8" w:rsidP="005D5C40">
      <w:pPr>
        <w:pStyle w:val="ListParagraph"/>
        <w:numPr>
          <w:ilvl w:val="0"/>
          <w:numId w:val="1"/>
        </w:numPr>
        <w:rPr>
          <w:rStyle w:val="ques"/>
        </w:rPr>
      </w:pPr>
      <w:r>
        <w:rPr>
          <w:rStyle w:val="ques"/>
        </w:rPr>
        <w:t xml:space="preserve">French colonization of Algeria involved </w:t>
      </w:r>
      <w:r w:rsidR="0083218A">
        <w:rPr>
          <w:rStyle w:val="ques"/>
        </w:rPr>
        <w:t>widespread</w:t>
      </w:r>
      <w:r>
        <w:rPr>
          <w:rStyle w:val="ques"/>
        </w:rPr>
        <w:t xml:space="preserve"> European settlement and the loss of land to French ownership.</w:t>
      </w:r>
    </w:p>
    <w:p w:rsidR="00EA3DEB" w:rsidRDefault="00EA3DEB">
      <w:pPr>
        <w:rPr>
          <w:rStyle w:val="ques"/>
        </w:rPr>
      </w:pPr>
      <w:r>
        <w:rPr>
          <w:rStyle w:val="ques"/>
        </w:rPr>
        <w:br w:type="page"/>
      </w:r>
    </w:p>
    <w:p w:rsidR="00EA3DEB" w:rsidRDefault="00EA3DEB" w:rsidP="00EA3DEB">
      <w:r>
        <w:t>AP world Answers chapter 18:</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Fonts w:asciiTheme="minorHAnsi" w:hAnsiTheme="minorHAnsi"/>
          <w:sz w:val="22"/>
          <w:szCs w:val="22"/>
        </w:rPr>
        <w:t>1839-42</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They pursued improvements for colonial women as a way of asserting their own superiority.</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The education system England operated in India taught the values of self-rule and democracy.</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 xml:space="preserve">Opium </w:t>
      </w:r>
    </w:p>
    <w:p w:rsidR="00EA3DEB" w:rsidRDefault="00EA3DEB" w:rsidP="00EA3DEB">
      <w:pPr>
        <w:pStyle w:val="ListParagraph"/>
        <w:numPr>
          <w:ilvl w:val="0"/>
          <w:numId w:val="2"/>
        </w:numPr>
      </w:pPr>
      <w:r>
        <w:t>False</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the trial of Alfred Dreyfus</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Renan</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False</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No basic changes in their lives and roles.</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The education system England operated in India taught the values of self-rule and democracy.</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Dutch</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False</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German</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Russia</w:t>
      </w:r>
    </w:p>
    <w:p w:rsidR="00EA3DEB" w:rsidRDefault="00EA3DEB" w:rsidP="00EA3DEB">
      <w:pPr>
        <w:pStyle w:val="ListParagraph"/>
        <w:numPr>
          <w:ilvl w:val="0"/>
          <w:numId w:val="2"/>
        </w:numPr>
      </w:pPr>
      <w:r>
        <w:t>False</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Sati</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Basically a slave plantation operated in Africa for the economic benefit of the king.</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Developed from of the French Revolution and the invasions of Napoleon.</w:t>
      </w:r>
    </w:p>
    <w:p w:rsidR="00EA3DEB" w:rsidRDefault="00EA3DEB" w:rsidP="00EA3DEB">
      <w:pPr>
        <w:pStyle w:val="ListParagraph"/>
        <w:numPr>
          <w:ilvl w:val="0"/>
          <w:numId w:val="2"/>
        </w:numPr>
      </w:pPr>
      <w:r>
        <w:t>Important part of personal identity “what is a nation”.</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Joseph-Ernest Renan</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Nabobs</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Muhammad Ali</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Berlin</w:t>
      </w:r>
    </w:p>
    <w:p w:rsidR="00EA3DEB" w:rsidRPr="00F86463" w:rsidRDefault="00EA3DEB" w:rsidP="00EA3DEB">
      <w:pPr>
        <w:pStyle w:val="ListParagraph"/>
        <w:numPr>
          <w:ilvl w:val="0"/>
          <w:numId w:val="2"/>
        </w:numPr>
        <w:rPr>
          <w:rStyle w:val="coropt1"/>
          <w:rFonts w:asciiTheme="minorHAnsi" w:hAnsiTheme="minorHAnsi"/>
          <w:sz w:val="22"/>
          <w:szCs w:val="22"/>
        </w:rPr>
      </w:pPr>
      <w:r>
        <w:rPr>
          <w:rStyle w:val="coropt1"/>
        </w:rPr>
        <w:t>Herbert Spencer</w:t>
      </w:r>
    </w:p>
    <w:p w:rsidR="00EA3DEB" w:rsidRDefault="00EA3DEB" w:rsidP="00EA3DEB">
      <w:pPr>
        <w:pStyle w:val="ListParagraph"/>
        <w:numPr>
          <w:ilvl w:val="0"/>
          <w:numId w:val="2"/>
        </w:numPr>
      </w:pPr>
      <w:r>
        <w:rPr>
          <w:rStyle w:val="coropt1"/>
        </w:rPr>
        <w:t>True</w:t>
      </w:r>
    </w:p>
    <w:p w:rsidR="00207BC8" w:rsidRDefault="00207BC8" w:rsidP="00EA3DEB">
      <w:pPr>
        <w:pStyle w:val="ListParagraph"/>
      </w:pPr>
    </w:p>
    <w:sectPr w:rsidR="00207BC8" w:rsidSect="00892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77E73"/>
    <w:multiLevelType w:val="hybridMultilevel"/>
    <w:tmpl w:val="EEBAE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F95C2D"/>
    <w:multiLevelType w:val="hybridMultilevel"/>
    <w:tmpl w:val="0CF4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ECF"/>
    <w:rsid w:val="00207BC8"/>
    <w:rsid w:val="002F52F1"/>
    <w:rsid w:val="00431ECF"/>
    <w:rsid w:val="00531ADB"/>
    <w:rsid w:val="005753BC"/>
    <w:rsid w:val="005D5C40"/>
    <w:rsid w:val="00620AA3"/>
    <w:rsid w:val="0083218A"/>
    <w:rsid w:val="008647A2"/>
    <w:rsid w:val="00892807"/>
    <w:rsid w:val="008B2938"/>
    <w:rsid w:val="008C1477"/>
    <w:rsid w:val="009D2755"/>
    <w:rsid w:val="00A75D83"/>
    <w:rsid w:val="00B577F9"/>
    <w:rsid w:val="00C342A1"/>
    <w:rsid w:val="00C60A66"/>
    <w:rsid w:val="00C62061"/>
    <w:rsid w:val="00DA2046"/>
    <w:rsid w:val="00EA3DEB"/>
    <w:rsid w:val="00ED45AB"/>
    <w:rsid w:val="00F17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CF"/>
    <w:pPr>
      <w:ind w:left="720"/>
      <w:contextualSpacing/>
    </w:pPr>
  </w:style>
  <w:style w:type="character" w:customStyle="1" w:styleId="ques">
    <w:name w:val="ques"/>
    <w:basedOn w:val="DefaultParagraphFont"/>
    <w:rsid w:val="00431ECF"/>
    <w:rPr>
      <w:rFonts w:ascii="Verdana" w:hAnsi="Verdana" w:hint="default"/>
      <w:b w:val="0"/>
      <w:bCs w:val="0"/>
      <w:sz w:val="18"/>
      <w:szCs w:val="18"/>
    </w:rPr>
  </w:style>
  <w:style w:type="character" w:customStyle="1" w:styleId="coropt1">
    <w:name w:val="coropt1"/>
    <w:basedOn w:val="DefaultParagraphFont"/>
    <w:rsid w:val="00EA3DEB"/>
    <w:rPr>
      <w:rFonts w:ascii="Verdana" w:hAnsi="Verdana" w:hint="default"/>
      <w:b w:val="0"/>
      <w:bCs w:val="0"/>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lass xmlns="30CB7A57-A6FE-4EB1-941B-C1F1956A0D99">ap world</Class>
    <Teacher xmlns="30CB7A57-A6FE-4EB1-941B-C1F1956A0D99">DEMOTT</Teacher>
    <Due_x0020_Date xmlns="30CB7A57-A6FE-4EB1-941B-C1F1956A0D99">TOMORROW</Due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ACB30FEA6B14E941BC1F1956A0D99" ma:contentTypeVersion="0" ma:contentTypeDescription="Create a new document." ma:contentTypeScope="" ma:versionID="375ad9e69ba364c0ef34ea0d29cd6175">
  <xsd:schema xmlns:xsd="http://www.w3.org/2001/XMLSchema" xmlns:p="http://schemas.microsoft.com/office/2006/metadata/properties" xmlns:ns2="30CB7A57-A6FE-4EB1-941B-C1F1956A0D99" targetNamespace="http://schemas.microsoft.com/office/2006/metadata/properties" ma:root="true" ma:fieldsID="716750b38f348bb46cb9bfed739ea57b" ns2:_="">
    <xsd:import namespace="30CB7A57-A6FE-4EB1-941B-C1F1956A0D99"/>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dms="http://schemas.microsoft.com/office/2006/documentManagement/types" targetNamespace="30CB7A57-A6FE-4EB1-941B-C1F1956A0D99" elementFormDefault="qualified">
    <xsd:import namespace="http://schemas.microsoft.com/office/2006/documentManagement/type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1CC50-A141-440B-BD50-DC42BE0FD46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0CB7A57-A6FE-4EB1-941B-C1F1956A0D99"/>
    <ds:schemaRef ds:uri="http://schemas.openxmlformats.org/package/2006/metadata/core-properties"/>
  </ds:schemaRefs>
</ds:datastoreItem>
</file>

<file path=customXml/itemProps2.xml><?xml version="1.0" encoding="utf-8"?>
<ds:datastoreItem xmlns:ds="http://schemas.openxmlformats.org/officeDocument/2006/customXml" ds:itemID="{8B5203EA-E47F-4758-BFFA-08B5C4193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B7A57-A6FE-4EB1-941B-C1F1956A0D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A15F44-6882-40AE-BFA9-50FCFAE80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creator>Lexi</dc:creator>
  <cp:lastModifiedBy>ecdemott</cp:lastModifiedBy>
  <cp:revision>2</cp:revision>
  <dcterms:created xsi:type="dcterms:W3CDTF">2011-02-22T19:00:00Z</dcterms:created>
  <dcterms:modified xsi:type="dcterms:W3CDTF">2011-02-22T19:00:00Z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0x010100577ACB30FEA6B14E941BC1F1956A0D99</vt:lpwstr>
  </property>
</Properties>
</file>