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27" w:rsidRDefault="00D84827" w:rsidP="00D84827">
      <w:pPr>
        <w:pStyle w:val="ListParagraph"/>
        <w:numPr>
          <w:ilvl w:val="0"/>
          <w:numId w:val="1"/>
        </w:numPr>
      </w:pPr>
      <w:r>
        <w:t>What is a revolution?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were some of the battle cries in revolutions between 1688-1789?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year was England’s Glorious Revolution?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Who was Thomas Hobbes?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Who was John Locke?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year was the Royal Society of London founded?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year was the Copernican Revolution?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are the two paintings that Leonardo da Vinci is most famous for?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is empiricism?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Who was Nicolas Copernicus? (1473-1543)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Who was Galileo Galilei? (1564-1642)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 xml:space="preserve">What was the Catholic Church’s Index? 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Italian astronomer was tried by the Inquisition in 1633 and found guilty of having taught his doctrines against the orders of the church.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In 1610 what model was designated a heresy?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In 1616, De Revolutionibus and all other writings that affirmed the earth’s motion was put on the Catholic Church’s what?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Who was Isaac Newton?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In what year was the Bill of Rights written in England?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Who were the philosophes?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In what year did Napoleon Bonaparte come to power in France?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king was beheaded in the French Revolution?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were the Jacobins?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Girondins</w:t>
      </w:r>
      <w:proofErr w:type="spellEnd"/>
      <w:r>
        <w:t>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Montagnards</w:t>
      </w:r>
      <w:proofErr w:type="spellEnd"/>
      <w:r>
        <w:t>?</w:t>
      </w:r>
    </w:p>
    <w:p w:rsidR="00D84827" w:rsidRDefault="00D84827" w:rsidP="00D84827">
      <w:pPr>
        <w:pStyle w:val="ListParagraph"/>
        <w:numPr>
          <w:ilvl w:val="0"/>
          <w:numId w:val="1"/>
        </w:numPr>
      </w:pPr>
      <w:r>
        <w:t>What was the name of Haiti when it was a colony?</w:t>
      </w:r>
    </w:p>
    <w:p w:rsidR="00CE0C5D" w:rsidRDefault="00D84827" w:rsidP="00D84827">
      <w:pPr>
        <w:pStyle w:val="ListParagraph"/>
        <w:numPr>
          <w:ilvl w:val="0"/>
          <w:numId w:val="1"/>
        </w:numPr>
      </w:pPr>
      <w:r>
        <w:t>What freed black, was the leader of Saint Domingue and established an alliance with the Spanish rulers against both the slave system in Saint Domingue and the French?</w:t>
      </w:r>
    </w:p>
    <w:p w:rsidR="00D84827" w:rsidRDefault="00CE0C5D" w:rsidP="00CE0C5D">
      <w:r>
        <w:br w:type="page"/>
      </w:r>
    </w:p>
    <w:p w:rsidR="00CE0C5D" w:rsidRDefault="00CE0C5D" w:rsidP="00CE0C5D">
      <w:pPr>
        <w:jc w:val="center"/>
        <w:rPr>
          <w:b/>
          <w:u w:val="single"/>
        </w:rPr>
      </w:pPr>
      <w:r w:rsidRPr="00CE0C5D">
        <w:rPr>
          <w:b/>
          <w:u w:val="single"/>
        </w:rPr>
        <w:lastRenderedPageBreak/>
        <w:t>Answers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Fundamental and often rapid change in the way a system operates.  Whether political, economic, intellectual, or social.  In a major revolution several groups may participate and cooperate in the struggle to replace an existing government.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Liberty, equality, fraternity, natural rights, the pursuits of happiness, property, and no taxation without representation.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1688</w:t>
      </w:r>
    </w:p>
    <w:p w:rsidR="00CE0C5D" w:rsidRDefault="00CE0C5D" w:rsidP="00CE0C5D">
      <w:pPr>
        <w:pStyle w:val="ListParagraph"/>
      </w:pP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-      England’s leading political philosopher.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Declared that the king could claim his authority not by virtue of special, personal rights, nor by virtue of representing God on earth.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The King has authority to the extent that he represents the will of the people.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-      Glorious Revolution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Second Treatise on Government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If there must be kings they too must live under the constitution.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Common consent.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Absolute monarchy, which by some men is counted the only government in the world, is indeed inconsistent with the civil society.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Government was for property owners.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1662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1957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Mona Lisa and The Last Supper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>Theory that all knowledge originates in experience; the practice of relying on direct observation of events and experience for determining reality.</w:t>
      </w:r>
    </w:p>
    <w:p w:rsidR="00CE0C5D" w:rsidRDefault="00CE0C5D" w:rsidP="00CE0C5D">
      <w:pPr>
        <w:pStyle w:val="ListParagraph"/>
        <w:numPr>
          <w:ilvl w:val="0"/>
          <w:numId w:val="3"/>
        </w:numPr>
      </w:pP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Polish astronomer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Commissioned by Pope Paul III to devise a calendar that would correct the errors of the Julian calendar.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Proposed a Heliocentric theory, refuting Ptolemy’s theory that was not supported by the Catholic Church.</w:t>
      </w:r>
    </w:p>
    <w:p w:rsidR="00CE0C5D" w:rsidRDefault="00CE0C5D" w:rsidP="00CE0C5D">
      <w:pPr>
        <w:pStyle w:val="ListParagraph"/>
        <w:numPr>
          <w:ilvl w:val="0"/>
          <w:numId w:val="3"/>
        </w:numPr>
      </w:pP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1609, Italian astronomer used the newly invented telescope.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Milky Way is not just a dull glow in the sky but a gigantic collection of stars.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The moon’s surface is irregular with craters and hills. 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List of writings that were forbidden to be taught or even read. 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Galileo Galilei 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Copernican Model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lastRenderedPageBreak/>
        <w:t>Index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Studied at Cambridge University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Discovered Calculus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Optics; Focused on the spectrum of light as it passed through a prism.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A body set in motion tends to continue moving at the same speed in the same direction.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Inertia, Gravity, Friction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1689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Group of 18</w:t>
      </w:r>
      <w:r w:rsidRPr="00CE0C5D">
        <w:rPr>
          <w:vertAlign w:val="superscript"/>
        </w:rPr>
        <w:t>th</w:t>
      </w:r>
      <w:r>
        <w:t xml:space="preserve"> century French writers &amp; philosophers who emphasized the supremacy of human reason and advocated freedom of expression and social, economic, and political reform.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1799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Louis XVI 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French revolutionary party founded in 1789.  It later became the most radical party of the revolution.  Responsible for Reign of Terror.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French revolutionary group formed largely from the middle class.  Originally from the Gironde region.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Radical French revolutionary party; close to Jacobins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>Supported by the artisans, shoekeepers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Saint Domingue </w:t>
      </w:r>
    </w:p>
    <w:p w:rsidR="00CE0C5D" w:rsidRDefault="00CE0C5D" w:rsidP="00CE0C5D">
      <w:pPr>
        <w:pStyle w:val="ListParagraph"/>
        <w:numPr>
          <w:ilvl w:val="0"/>
          <w:numId w:val="3"/>
        </w:numPr>
      </w:pPr>
      <w:r>
        <w:t xml:space="preserve"> </w:t>
      </w:r>
    </w:p>
    <w:p w:rsidR="00CE0C5D" w:rsidRDefault="00CE0C5D" w:rsidP="00CE0C5D">
      <w:pPr>
        <w:pStyle w:val="ListParagraph"/>
        <w:numPr>
          <w:ilvl w:val="0"/>
          <w:numId w:val="4"/>
        </w:numPr>
      </w:pPr>
      <w:r>
        <w:t xml:space="preserve">Toussaint L’Ouverture </w:t>
      </w:r>
    </w:p>
    <w:p w:rsidR="00CE0C5D" w:rsidRDefault="00CE0C5D" w:rsidP="00CE0C5D"/>
    <w:p w:rsidR="00CE0C5D" w:rsidRDefault="00CE0C5D" w:rsidP="00CE0C5D">
      <w:pPr>
        <w:pStyle w:val="ListParagraph"/>
      </w:pPr>
    </w:p>
    <w:p w:rsidR="00CE0C5D" w:rsidRDefault="00CE0C5D" w:rsidP="00CE0C5D">
      <w:pPr>
        <w:pStyle w:val="ListParagraph"/>
      </w:pPr>
    </w:p>
    <w:p w:rsidR="00CE0C5D" w:rsidRPr="00CE0C5D" w:rsidRDefault="00CE0C5D" w:rsidP="00CE0C5D"/>
    <w:p w:rsidR="00D84827" w:rsidRDefault="00D84827" w:rsidP="00D84827"/>
    <w:p w:rsidR="00D84827" w:rsidRDefault="00D84827" w:rsidP="00D84827">
      <w:pPr>
        <w:ind w:left="360"/>
      </w:pPr>
    </w:p>
    <w:p w:rsidR="00D84827" w:rsidRDefault="00D84827"/>
    <w:sectPr w:rsidR="00D84827" w:rsidSect="00AE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A04"/>
    <w:multiLevelType w:val="hybridMultilevel"/>
    <w:tmpl w:val="AA8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19AB"/>
    <w:multiLevelType w:val="hybridMultilevel"/>
    <w:tmpl w:val="7374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4F6"/>
    <w:multiLevelType w:val="hybridMultilevel"/>
    <w:tmpl w:val="332A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43E0"/>
    <w:multiLevelType w:val="hybridMultilevel"/>
    <w:tmpl w:val="EE68D29C"/>
    <w:lvl w:ilvl="0" w:tplc="117634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77014"/>
    <w:multiLevelType w:val="hybridMultilevel"/>
    <w:tmpl w:val="101E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7673B"/>
    <w:multiLevelType w:val="hybridMultilevel"/>
    <w:tmpl w:val="3DDA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827"/>
    <w:rsid w:val="00AE125C"/>
    <w:rsid w:val="00BF6ABD"/>
    <w:rsid w:val="00CE0C5D"/>
    <w:rsid w:val="00D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58DEFCDD4BB459F41199E48486DE4" ma:contentTypeVersion="0" ma:contentTypeDescription="Create a new document." ma:contentTypeScope="" ma:versionID="9379a75ae25404db7c631c3ffbc76295">
  <xsd:schema xmlns:xsd="http://www.w3.org/2001/XMLSchema" xmlns:p="http://schemas.microsoft.com/office/2006/metadata/properties" xmlns:ns2="EF8D350B-D4CD-45BB-9F41-199E48486DE4" targetNamespace="http://schemas.microsoft.com/office/2006/metadata/properties" ma:root="true" ma:fieldsID="ee5035589e0ea88ce45a6fa748231aa1" ns2:_="">
    <xsd:import namespace="EF8D350B-D4CD-45BB-9F41-199E48486DE4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F8D350B-D4CD-45BB-9F41-199E48486DE4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ass xmlns="EF8D350B-D4CD-45BB-9F41-199E48486DE4" xsi:nil="true"/>
    <Teacher xmlns="EF8D350B-D4CD-45BB-9F41-199E48486DE4" xsi:nil="true"/>
    <Due_x0020_Date xmlns="EF8D350B-D4CD-45BB-9F41-199E48486D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E37C-87EE-4265-A509-68E56F7C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350B-D4CD-45BB-9F41-199E48486D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27B4A7-FC55-4CE3-AB50-05E3C61D2A0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F8D350B-D4CD-45BB-9F41-199E48486DE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FE8712-2E3A-4AE2-A282-A1C00B71D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BA267-581F-408F-A740-6FBDC6F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4</DocSecurity>
  <Lines>26</Lines>
  <Paragraphs>7</Paragraphs>
  <ScaleCrop>false</ScaleCrop>
  <Company>Virginia Beach City Public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291833</dc:creator>
  <cp:lastModifiedBy>ecdemott</cp:lastModifiedBy>
  <cp:revision>2</cp:revision>
  <dcterms:created xsi:type="dcterms:W3CDTF">2011-02-22T19:03:00Z</dcterms:created>
  <dcterms:modified xsi:type="dcterms:W3CDTF">2011-02-22T19:03:00Z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0x0101000B358DEFCDD4BB459F41199E48486DE4</vt:lpwstr>
  </property>
</Properties>
</file>